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11D" w:rsidRPr="001752EC" w:rsidRDefault="00F5511D" w:rsidP="00F551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47B" w:rsidRPr="001752EC" w:rsidRDefault="00D6347B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EC">
        <w:rPr>
          <w:rFonts w:ascii="Times New Roman" w:hAnsi="Times New Roman" w:cs="Times New Roman"/>
          <w:b/>
          <w:sz w:val="24"/>
          <w:szCs w:val="24"/>
        </w:rPr>
        <w:t>PROJETO DE LEI</w:t>
      </w:r>
      <w:r w:rsidR="00F5511D" w:rsidRPr="001752EC">
        <w:rPr>
          <w:rFonts w:ascii="Times New Roman" w:hAnsi="Times New Roman" w:cs="Times New Roman"/>
          <w:b/>
          <w:sz w:val="24"/>
          <w:szCs w:val="24"/>
        </w:rPr>
        <w:t xml:space="preserve"> Nº         /</w:t>
      </w:r>
      <w:r w:rsidR="001514BC" w:rsidRPr="001752EC">
        <w:rPr>
          <w:rFonts w:ascii="Times New Roman" w:hAnsi="Times New Roman" w:cs="Times New Roman"/>
          <w:b/>
          <w:sz w:val="24"/>
          <w:szCs w:val="24"/>
        </w:rPr>
        <w:t>2019</w:t>
      </w:r>
    </w:p>
    <w:p w:rsidR="00941DBA" w:rsidRDefault="00941DBA" w:rsidP="0056549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12734" w:rsidRDefault="002F1521" w:rsidP="002F1521">
      <w:pPr>
        <w:pStyle w:val="Standard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Proíbe que as empresas de concessão de água e energia elétrica realizem a suspensão do fornecimento de seus serviços, em dias específicos, por falta de pagamento de contas e dá outras providências. </w:t>
      </w:r>
    </w:p>
    <w:p w:rsidR="002F1521" w:rsidRPr="001752EC" w:rsidRDefault="002F1521" w:rsidP="002F1521">
      <w:pPr>
        <w:pStyle w:val="Standard"/>
        <w:spacing w:line="360" w:lineRule="auto"/>
        <w:ind w:left="3402"/>
        <w:jc w:val="both"/>
        <w:rPr>
          <w:rFonts w:ascii="Times New Roman" w:hAnsi="Times New Roman" w:cs="Times New Roman"/>
        </w:rPr>
      </w:pPr>
    </w:p>
    <w:p w:rsidR="00D37C86" w:rsidRDefault="00D37C86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86">
        <w:rPr>
          <w:rFonts w:ascii="Times New Roman" w:hAnsi="Times New Roman" w:cs="Times New Roman"/>
          <w:sz w:val="24"/>
          <w:szCs w:val="24"/>
        </w:rPr>
        <w:t>Art. 1º</w:t>
      </w:r>
      <w:r w:rsidRPr="00D37C86">
        <w:rPr>
          <w:rFonts w:ascii="Times New Roman" w:hAnsi="Times New Roman" w:cs="Times New Roman"/>
          <w:sz w:val="24"/>
          <w:szCs w:val="24"/>
        </w:rPr>
        <w:t xml:space="preserve"> Ficam, as empresas de concessão de serviços públicos de água e </w:t>
      </w:r>
      <w:r w:rsidR="00C845E0">
        <w:rPr>
          <w:rFonts w:ascii="Times New Roman" w:hAnsi="Times New Roman" w:cs="Times New Roman"/>
          <w:sz w:val="24"/>
          <w:szCs w:val="24"/>
        </w:rPr>
        <w:t>energia elétrica</w:t>
      </w:r>
      <w:r w:rsidRPr="00D37C86">
        <w:rPr>
          <w:rFonts w:ascii="Times New Roman" w:hAnsi="Times New Roman" w:cs="Times New Roman"/>
          <w:sz w:val="24"/>
          <w:szCs w:val="24"/>
        </w:rPr>
        <w:t xml:space="preserve">, proibidas de </w:t>
      </w:r>
      <w:r w:rsidR="00184007">
        <w:rPr>
          <w:rFonts w:ascii="Times New Roman" w:hAnsi="Times New Roman" w:cs="Times New Roman"/>
          <w:sz w:val="24"/>
          <w:szCs w:val="24"/>
        </w:rPr>
        <w:t>suspender</w:t>
      </w:r>
      <w:r w:rsidRPr="00D37C86">
        <w:rPr>
          <w:rFonts w:ascii="Times New Roman" w:hAnsi="Times New Roman" w:cs="Times New Roman"/>
          <w:sz w:val="24"/>
          <w:szCs w:val="24"/>
        </w:rPr>
        <w:t xml:space="preserve"> o fornecimento residencial de seus serviços, </w:t>
      </w:r>
      <w:r w:rsidR="00184007" w:rsidRPr="00D37C86">
        <w:rPr>
          <w:rFonts w:ascii="Times New Roman" w:hAnsi="Times New Roman" w:cs="Times New Roman"/>
          <w:sz w:val="24"/>
          <w:szCs w:val="24"/>
        </w:rPr>
        <w:t>às sextas-feiras, sábados, domingos,</w:t>
      </w:r>
      <w:r w:rsidR="00184007">
        <w:rPr>
          <w:rFonts w:ascii="Times New Roman" w:hAnsi="Times New Roman" w:cs="Times New Roman"/>
          <w:sz w:val="24"/>
          <w:szCs w:val="24"/>
        </w:rPr>
        <w:t xml:space="preserve"> </w:t>
      </w:r>
      <w:r w:rsidR="00184007" w:rsidRPr="00D37C86">
        <w:rPr>
          <w:rFonts w:ascii="Times New Roman" w:hAnsi="Times New Roman" w:cs="Times New Roman"/>
          <w:sz w:val="24"/>
          <w:szCs w:val="24"/>
        </w:rPr>
        <w:t xml:space="preserve">feriados e no último dia útil </w:t>
      </w:r>
      <w:r w:rsidR="00184007">
        <w:rPr>
          <w:rFonts w:ascii="Times New Roman" w:hAnsi="Times New Roman" w:cs="Times New Roman"/>
          <w:sz w:val="24"/>
          <w:szCs w:val="24"/>
        </w:rPr>
        <w:t>que antecede</w:t>
      </w:r>
      <w:r w:rsidR="00184007" w:rsidRPr="00D37C86">
        <w:rPr>
          <w:rFonts w:ascii="Times New Roman" w:hAnsi="Times New Roman" w:cs="Times New Roman"/>
          <w:sz w:val="24"/>
          <w:szCs w:val="24"/>
        </w:rPr>
        <w:t xml:space="preserve"> a feriado</w:t>
      </w:r>
      <w:r w:rsidR="00184007">
        <w:rPr>
          <w:rFonts w:ascii="Times New Roman" w:hAnsi="Times New Roman" w:cs="Times New Roman"/>
          <w:sz w:val="24"/>
          <w:szCs w:val="24"/>
        </w:rPr>
        <w:t>s,</w:t>
      </w:r>
      <w:r w:rsidR="00184007" w:rsidRPr="00D37C86">
        <w:rPr>
          <w:rFonts w:ascii="Times New Roman" w:hAnsi="Times New Roman" w:cs="Times New Roman"/>
          <w:sz w:val="24"/>
          <w:szCs w:val="24"/>
        </w:rPr>
        <w:t xml:space="preserve"> </w:t>
      </w:r>
      <w:r w:rsidRPr="00D37C86">
        <w:rPr>
          <w:rFonts w:ascii="Times New Roman" w:hAnsi="Times New Roman" w:cs="Times New Roman"/>
          <w:sz w:val="24"/>
          <w:szCs w:val="24"/>
        </w:rPr>
        <w:t>por falta de pagamento de suas respectivas contas</w:t>
      </w:r>
      <w:r w:rsidR="00184007">
        <w:rPr>
          <w:rFonts w:ascii="Times New Roman" w:hAnsi="Times New Roman" w:cs="Times New Roman"/>
          <w:sz w:val="24"/>
          <w:szCs w:val="24"/>
        </w:rPr>
        <w:t>.</w:t>
      </w:r>
    </w:p>
    <w:p w:rsidR="00081D14" w:rsidRPr="001752EC" w:rsidRDefault="00D37C86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86">
        <w:rPr>
          <w:rFonts w:ascii="Times New Roman" w:hAnsi="Times New Roman" w:cs="Times New Roman"/>
          <w:sz w:val="24"/>
          <w:szCs w:val="24"/>
        </w:rPr>
        <w:br/>
      </w:r>
      <w:r w:rsidRPr="00D37C86">
        <w:rPr>
          <w:rFonts w:ascii="Times New Roman" w:hAnsi="Times New Roman" w:cs="Times New Roman"/>
          <w:sz w:val="24"/>
          <w:szCs w:val="24"/>
        </w:rPr>
        <w:t>Art. 2º</w:t>
      </w:r>
      <w:r w:rsidRPr="00D37C86">
        <w:rPr>
          <w:rFonts w:ascii="Times New Roman" w:hAnsi="Times New Roman" w:cs="Times New Roman"/>
          <w:sz w:val="24"/>
          <w:szCs w:val="24"/>
        </w:rPr>
        <w:t> </w:t>
      </w:r>
      <w:r w:rsidR="00184007">
        <w:rPr>
          <w:rFonts w:ascii="Times New Roman" w:hAnsi="Times New Roman" w:cs="Times New Roman"/>
          <w:sz w:val="24"/>
          <w:szCs w:val="24"/>
        </w:rPr>
        <w:t>O</w:t>
      </w:r>
      <w:r w:rsidRPr="00D37C86">
        <w:rPr>
          <w:rFonts w:ascii="Times New Roman" w:hAnsi="Times New Roman" w:cs="Times New Roman"/>
          <w:sz w:val="24"/>
          <w:szCs w:val="24"/>
        </w:rPr>
        <w:t xml:space="preserve"> consumidor que tiver </w:t>
      </w:r>
      <w:r w:rsidR="00C20FB1">
        <w:rPr>
          <w:rFonts w:ascii="Times New Roman" w:hAnsi="Times New Roman" w:cs="Times New Roman"/>
          <w:sz w:val="24"/>
          <w:szCs w:val="24"/>
        </w:rPr>
        <w:t>os serviços de água e energia elétrica suspensos</w:t>
      </w:r>
      <w:r w:rsidRPr="00D37C86">
        <w:rPr>
          <w:rFonts w:ascii="Times New Roman" w:hAnsi="Times New Roman" w:cs="Times New Roman"/>
          <w:sz w:val="24"/>
          <w:szCs w:val="24"/>
        </w:rPr>
        <w:t xml:space="preserve"> nos dias </w:t>
      </w:r>
      <w:r w:rsidR="00184007">
        <w:rPr>
          <w:rFonts w:ascii="Times New Roman" w:hAnsi="Times New Roman" w:cs="Times New Roman"/>
          <w:sz w:val="24"/>
          <w:szCs w:val="24"/>
        </w:rPr>
        <w:t>especificados</w:t>
      </w:r>
      <w:r w:rsidRPr="00D37C86">
        <w:rPr>
          <w:rFonts w:ascii="Times New Roman" w:hAnsi="Times New Roman" w:cs="Times New Roman"/>
          <w:sz w:val="24"/>
          <w:szCs w:val="24"/>
        </w:rPr>
        <w:t xml:space="preserve"> no artigo anterior, fica</w:t>
      </w:r>
      <w:r w:rsidR="00184007">
        <w:rPr>
          <w:rFonts w:ascii="Times New Roman" w:hAnsi="Times New Roman" w:cs="Times New Roman"/>
          <w:sz w:val="24"/>
          <w:szCs w:val="24"/>
        </w:rPr>
        <w:t>rá</w:t>
      </w:r>
      <w:r w:rsidRPr="00D37C86">
        <w:rPr>
          <w:rFonts w:ascii="Times New Roman" w:hAnsi="Times New Roman" w:cs="Times New Roman"/>
          <w:sz w:val="24"/>
          <w:szCs w:val="24"/>
        </w:rPr>
        <w:t xml:space="preserve"> </w:t>
      </w:r>
      <w:r w:rsidR="00184007" w:rsidRPr="00D37C86">
        <w:rPr>
          <w:rFonts w:ascii="Times New Roman" w:hAnsi="Times New Roman" w:cs="Times New Roman"/>
          <w:sz w:val="24"/>
          <w:szCs w:val="24"/>
        </w:rPr>
        <w:t>desobrigado do pagamento do débito que originou o referido corte</w:t>
      </w:r>
      <w:r w:rsidR="00184007">
        <w:rPr>
          <w:rFonts w:ascii="Times New Roman" w:hAnsi="Times New Roman" w:cs="Times New Roman"/>
          <w:sz w:val="24"/>
          <w:szCs w:val="24"/>
        </w:rPr>
        <w:t>, sem prejuízo</w:t>
      </w:r>
      <w:r w:rsidR="00184007" w:rsidRPr="00D37C86">
        <w:rPr>
          <w:rFonts w:ascii="Times New Roman" w:hAnsi="Times New Roman" w:cs="Times New Roman"/>
          <w:sz w:val="24"/>
          <w:szCs w:val="24"/>
        </w:rPr>
        <w:t xml:space="preserve"> </w:t>
      </w:r>
      <w:r w:rsidR="00184007">
        <w:rPr>
          <w:rFonts w:ascii="Times New Roman" w:hAnsi="Times New Roman" w:cs="Times New Roman"/>
          <w:sz w:val="24"/>
          <w:szCs w:val="24"/>
        </w:rPr>
        <w:t xml:space="preserve">de ações judiciais que o consumidor </w:t>
      </w:r>
      <w:r w:rsidR="00C845E0">
        <w:rPr>
          <w:rFonts w:ascii="Times New Roman" w:hAnsi="Times New Roman" w:cs="Times New Roman"/>
          <w:sz w:val="24"/>
          <w:szCs w:val="24"/>
        </w:rPr>
        <w:t>decida</w:t>
      </w:r>
      <w:r w:rsidR="00184007">
        <w:rPr>
          <w:rFonts w:ascii="Times New Roman" w:hAnsi="Times New Roman" w:cs="Times New Roman"/>
          <w:sz w:val="24"/>
          <w:szCs w:val="24"/>
        </w:rPr>
        <w:t xml:space="preserve"> ingressar por </w:t>
      </w:r>
      <w:r w:rsidR="00C20FB1">
        <w:rPr>
          <w:rFonts w:ascii="Times New Roman" w:hAnsi="Times New Roman" w:cs="Times New Roman"/>
          <w:sz w:val="24"/>
          <w:szCs w:val="24"/>
        </w:rPr>
        <w:t xml:space="preserve">eventuais </w:t>
      </w:r>
      <w:r w:rsidR="00184007">
        <w:rPr>
          <w:rFonts w:ascii="Times New Roman" w:hAnsi="Times New Roman" w:cs="Times New Roman"/>
          <w:sz w:val="24"/>
          <w:szCs w:val="24"/>
        </w:rPr>
        <w:t>perdas e danos</w:t>
      </w:r>
      <w:r w:rsidRPr="00D37C86">
        <w:rPr>
          <w:rFonts w:ascii="Times New Roman" w:hAnsi="Times New Roman" w:cs="Times New Roman"/>
          <w:sz w:val="24"/>
          <w:szCs w:val="24"/>
        </w:rPr>
        <w:t>.</w:t>
      </w:r>
    </w:p>
    <w:p w:rsidR="007E6611" w:rsidRPr="001752EC" w:rsidRDefault="007E6611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11" w:rsidRPr="001752EC" w:rsidRDefault="00626A38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Art. </w:t>
      </w:r>
      <w:r w:rsidR="00184007">
        <w:rPr>
          <w:rFonts w:ascii="Times New Roman" w:hAnsi="Times New Roman" w:cs="Times New Roman"/>
          <w:sz w:val="24"/>
          <w:szCs w:val="24"/>
        </w:rPr>
        <w:t>3º</w:t>
      </w:r>
      <w:r w:rsidR="007E6611" w:rsidRPr="001752EC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7E6611" w:rsidRPr="001752EC" w:rsidRDefault="007E6611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1752EC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 w:rsidRPr="001752EC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1752EC">
        <w:rPr>
          <w:rFonts w:ascii="Times New Roman" w:hAnsi="Times New Roman" w:cs="Times New Roman"/>
          <w:sz w:val="24"/>
          <w:szCs w:val="24"/>
        </w:rPr>
        <w:t>” do Palácio “Manuel Beckman” em São Luís, 0</w:t>
      </w:r>
      <w:r w:rsidR="0038304B">
        <w:rPr>
          <w:rFonts w:ascii="Times New Roman" w:hAnsi="Times New Roman" w:cs="Times New Roman"/>
          <w:sz w:val="24"/>
          <w:szCs w:val="24"/>
        </w:rPr>
        <w:t>6</w:t>
      </w:r>
      <w:r w:rsidRPr="001752EC">
        <w:rPr>
          <w:rFonts w:ascii="Times New Roman" w:hAnsi="Times New Roman" w:cs="Times New Roman"/>
          <w:sz w:val="24"/>
          <w:szCs w:val="24"/>
        </w:rPr>
        <w:t xml:space="preserve"> de fevereiro de 2019.</w:t>
      </w:r>
    </w:p>
    <w:p w:rsidR="00D80B0D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07" w:rsidRPr="001752EC" w:rsidRDefault="00184007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1752EC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DUARTE JUNIOR</w:t>
      </w:r>
    </w:p>
    <w:p w:rsidR="00D80B0D" w:rsidRPr="001752EC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p w:rsidR="00D80B0D" w:rsidRPr="001752EC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21" w:rsidRPr="001752EC" w:rsidRDefault="00795421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B0D" w:rsidRPr="001752EC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1752EC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1752EC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1752EC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1752EC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9A" w:rsidRDefault="0048729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CC4" w:rsidRDefault="00BB5CC4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D4" w:rsidRPr="001752EC" w:rsidRDefault="007935FB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JUSTIFICATIVA</w:t>
      </w:r>
    </w:p>
    <w:p w:rsidR="0045223F" w:rsidRDefault="0045223F" w:rsidP="0038304B">
      <w:pPr>
        <w:pStyle w:val="Corpodetexto"/>
        <w:spacing w:after="0" w:line="360" w:lineRule="auto"/>
        <w:rPr>
          <w:szCs w:val="24"/>
        </w:rPr>
      </w:pPr>
    </w:p>
    <w:p w:rsidR="0038304B" w:rsidRDefault="0038304B" w:rsidP="00A14435">
      <w:pPr>
        <w:pStyle w:val="Corpodetexto"/>
        <w:spacing w:after="0" w:line="360" w:lineRule="auto"/>
        <w:ind w:firstLine="1134"/>
      </w:pPr>
      <w:r>
        <w:t>A interrupção do fornecimento de serviço</w:t>
      </w:r>
      <w:r>
        <w:rPr>
          <w:lang w:val="pt-BR"/>
        </w:rPr>
        <w:t>s</w:t>
      </w:r>
      <w:r>
        <w:t xml:space="preserve"> essencia</w:t>
      </w:r>
      <w:proofErr w:type="spellStart"/>
      <w:r>
        <w:rPr>
          <w:lang w:val="pt-BR"/>
        </w:rPr>
        <w:t>is</w:t>
      </w:r>
      <w:proofErr w:type="spellEnd"/>
      <w:r>
        <w:t xml:space="preserve"> como energia elétrica</w:t>
      </w:r>
      <w:r>
        <w:rPr>
          <w:lang w:val="pt-BR"/>
        </w:rPr>
        <w:t xml:space="preserve"> e água</w:t>
      </w:r>
      <w:r>
        <w:t xml:space="preserve"> em vésperas de feriados, </w:t>
      </w:r>
      <w:r>
        <w:rPr>
          <w:lang w:val="pt-BR"/>
        </w:rPr>
        <w:t xml:space="preserve">feriados, </w:t>
      </w:r>
      <w:r>
        <w:t>nas sextas-feiras</w:t>
      </w:r>
      <w:r>
        <w:rPr>
          <w:lang w:val="pt-BR"/>
        </w:rPr>
        <w:t xml:space="preserve"> e</w:t>
      </w:r>
      <w:r>
        <w:t xml:space="preserve"> nos finais de semana (sábado e domingo) contraria o Código de Defesa do Consumidor. </w:t>
      </w:r>
    </w:p>
    <w:p w:rsidR="003A16AC" w:rsidRDefault="0038304B" w:rsidP="00A14435">
      <w:pPr>
        <w:pStyle w:val="Corpodetexto"/>
        <w:spacing w:after="0" w:line="360" w:lineRule="auto"/>
        <w:ind w:firstLine="1134"/>
      </w:pPr>
      <w:r>
        <w:rPr>
          <w:lang w:val="pt-BR"/>
        </w:rPr>
        <w:t>Aos</w:t>
      </w:r>
      <w:r>
        <w:t xml:space="preserve"> finais de semana, as agências bancárias e as próprias concessionárias encontram-se fechadas</w:t>
      </w:r>
      <w:r>
        <w:rPr>
          <w:lang w:val="pt-BR"/>
        </w:rPr>
        <w:t>, impossibilitando o pagamento dos débitos</w:t>
      </w:r>
      <w:r>
        <w:t xml:space="preserve">. Nas vésperas de alguns feriados, o horário de expediente é reduzido, o que impede que o consumidor, ao constatar a efetiva suspensão do serviço, quite a dívida e resolva seu problema imediatamente. </w:t>
      </w:r>
    </w:p>
    <w:p w:rsidR="00C845E0" w:rsidRDefault="0038304B" w:rsidP="00A14435">
      <w:pPr>
        <w:pStyle w:val="Corpodetexto"/>
        <w:spacing w:after="0" w:line="360" w:lineRule="auto"/>
        <w:ind w:firstLine="1134"/>
      </w:pPr>
      <w:r>
        <w:t>O serviço de fornecimento de energia elétrica é considerado essencial, uma vez que</w:t>
      </w:r>
      <w:r w:rsidR="00C01870">
        <w:rPr>
          <w:lang w:val="pt-BR"/>
        </w:rPr>
        <w:t>, dentre outros fatores, garante as</w:t>
      </w:r>
      <w:r>
        <w:t xml:space="preserve"> condições mínimas de dignidade para a sobrevivência de uma família. A Constituição Federal em seu art. 1º, III, aponta como um de seus princípios fundamentais a dignidade da pessoa humana. </w:t>
      </w:r>
    </w:p>
    <w:p w:rsidR="00345449" w:rsidRDefault="0038304B" w:rsidP="00A14435">
      <w:pPr>
        <w:pStyle w:val="Corpodetexto"/>
        <w:spacing w:after="0" w:line="360" w:lineRule="auto"/>
        <w:ind w:firstLine="1134"/>
        <w:rPr>
          <w:lang w:val="pt-BR"/>
        </w:rPr>
      </w:pPr>
      <w:r>
        <w:t xml:space="preserve">Segundo precedentes do Superior Tribunal de Justiça, a suspensão desses serviços deve ser feita, quando for o caso, de modo a viabilizar a possibilidade de imediato pagamento, e também do pronto retorno do seu fornecimento. </w:t>
      </w:r>
      <w:r w:rsidR="00061370">
        <w:rPr>
          <w:lang w:val="pt-BR"/>
        </w:rPr>
        <w:t xml:space="preserve">O Supremo Tribunal Federal, por sua vez, em decisão </w:t>
      </w:r>
      <w:r w:rsidR="00345449">
        <w:rPr>
          <w:lang w:val="pt-BR"/>
        </w:rPr>
        <w:t xml:space="preserve">recente </w:t>
      </w:r>
      <w:r w:rsidR="00061370">
        <w:rPr>
          <w:lang w:val="pt-BR"/>
        </w:rPr>
        <w:t>na Ação Direta de Inconstitucionalidade (ADI</w:t>
      </w:r>
      <w:r w:rsidR="00345449">
        <w:rPr>
          <w:lang w:val="pt-BR"/>
        </w:rPr>
        <w:t>) nº</w:t>
      </w:r>
      <w:r w:rsidR="00061370">
        <w:rPr>
          <w:lang w:val="pt-BR"/>
        </w:rPr>
        <w:t xml:space="preserve"> 5961</w:t>
      </w:r>
      <w:r w:rsidR="001572B3">
        <w:rPr>
          <w:lang w:val="pt-BR"/>
        </w:rPr>
        <w:t>/PR</w:t>
      </w:r>
      <w:r w:rsidR="00061370">
        <w:rPr>
          <w:lang w:val="pt-BR"/>
        </w:rPr>
        <w:t xml:space="preserve">, julgou constitucional lei estadual do Paraná que </w:t>
      </w:r>
      <w:r w:rsidR="00BC202F">
        <w:rPr>
          <w:lang w:val="pt-BR"/>
        </w:rPr>
        <w:t>dispõe</w:t>
      </w:r>
      <w:r w:rsidR="00061370">
        <w:rPr>
          <w:lang w:val="pt-BR"/>
        </w:rPr>
        <w:t xml:space="preserve"> sobre o mesmo tema</w:t>
      </w:r>
      <w:r w:rsidR="001572B3">
        <w:rPr>
          <w:lang w:val="pt-BR"/>
        </w:rPr>
        <w:t>, afirmando tratar-se de matéria de competência concorrente</w:t>
      </w:r>
      <w:r w:rsidR="00BC202F">
        <w:rPr>
          <w:lang w:val="pt-BR"/>
        </w:rPr>
        <w:t xml:space="preserve"> disposta no art. 24, V e VIII, da Constituição Federal</w:t>
      </w:r>
      <w:bookmarkStart w:id="0" w:name="_GoBack"/>
      <w:bookmarkEnd w:id="0"/>
      <w:r w:rsidR="00345449">
        <w:rPr>
          <w:lang w:val="pt-BR"/>
        </w:rPr>
        <w:t xml:space="preserve">. </w:t>
      </w:r>
    </w:p>
    <w:p w:rsidR="003F07DF" w:rsidRDefault="0038304B" w:rsidP="00A14435">
      <w:pPr>
        <w:pStyle w:val="Corpodetexto"/>
        <w:spacing w:after="0" w:line="360" w:lineRule="auto"/>
        <w:ind w:firstLine="1134"/>
        <w:rPr>
          <w:szCs w:val="24"/>
        </w:rPr>
      </w:pPr>
      <w:r>
        <w:t xml:space="preserve">A presente iniciativa visa a evitar que os consumidores sejam </w:t>
      </w:r>
      <w:r w:rsidR="00345449">
        <w:rPr>
          <w:lang w:val="pt-BR"/>
        </w:rPr>
        <w:t xml:space="preserve">penalizados com a suspensão de serviços essenciais em períodos prolongados em razão da impossibilidade de pagamento </w:t>
      </w:r>
      <w:r w:rsidR="00C20FB1">
        <w:rPr>
          <w:lang w:val="pt-BR"/>
        </w:rPr>
        <w:t>em feriados e finais de semana</w:t>
      </w:r>
      <w:r>
        <w:t>. Dessa forma, assegura-se à comunidade o direito de não ter o inconveniente corte do serviço durante o gozo de seu descanso, podendo o cliente efetuar a quitação das tarifas na semana seguinte ou após o feriado. Tendo em vista o mérito da matéria</w:t>
      </w:r>
      <w:r w:rsidR="00C20FB1">
        <w:rPr>
          <w:lang w:val="pt-BR"/>
        </w:rPr>
        <w:t xml:space="preserve"> e sua importância</w:t>
      </w:r>
      <w:r>
        <w:t>, peço a aprovação da proposição pelo nobres pares.</w:t>
      </w:r>
    </w:p>
    <w:p w:rsidR="003F07DF" w:rsidRPr="001752EC" w:rsidRDefault="003F07DF" w:rsidP="00A14435">
      <w:pPr>
        <w:pStyle w:val="Corpodetexto"/>
        <w:spacing w:after="0" w:line="360" w:lineRule="auto"/>
        <w:ind w:firstLine="1134"/>
        <w:rPr>
          <w:szCs w:val="24"/>
        </w:rPr>
      </w:pPr>
    </w:p>
    <w:p w:rsidR="00D23F36" w:rsidRPr="001752EC" w:rsidRDefault="00D23F36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23F" w:rsidRPr="001752EC" w:rsidRDefault="0045223F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DUARTE JUNIOR</w:t>
      </w:r>
    </w:p>
    <w:p w:rsidR="002355D4" w:rsidRPr="001752EC" w:rsidRDefault="0045223F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sectPr w:rsidR="002355D4" w:rsidRPr="001752EC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BC5" w:rsidRDefault="001A5BC5" w:rsidP="00810947">
      <w:pPr>
        <w:spacing w:after="0" w:line="240" w:lineRule="auto"/>
      </w:pPr>
      <w:r>
        <w:separator/>
      </w:r>
    </w:p>
  </w:endnote>
  <w:endnote w:type="continuationSeparator" w:id="0">
    <w:p w:rsidR="001A5BC5" w:rsidRDefault="001A5BC5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BC5" w:rsidRDefault="001A5BC5" w:rsidP="00810947">
      <w:pPr>
        <w:spacing w:after="0" w:line="240" w:lineRule="auto"/>
      </w:pPr>
      <w:r>
        <w:separator/>
      </w:r>
    </w:p>
  </w:footnote>
  <w:footnote w:type="continuationSeparator" w:id="0">
    <w:p w:rsidR="001A5BC5" w:rsidRDefault="001A5BC5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bookmarkStart w:id="1" w:name="_Hlk350154"/>
    <w:bookmarkStart w:id="2" w:name="_Hlk350155"/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47B"/>
    <w:rsid w:val="00006EFB"/>
    <w:rsid w:val="000172D6"/>
    <w:rsid w:val="00023E28"/>
    <w:rsid w:val="00024C6C"/>
    <w:rsid w:val="00030B49"/>
    <w:rsid w:val="0003710B"/>
    <w:rsid w:val="000460FC"/>
    <w:rsid w:val="00061370"/>
    <w:rsid w:val="00081D14"/>
    <w:rsid w:val="000D1739"/>
    <w:rsid w:val="000D4CF0"/>
    <w:rsid w:val="000F0084"/>
    <w:rsid w:val="000F4975"/>
    <w:rsid w:val="00130B70"/>
    <w:rsid w:val="001514BC"/>
    <w:rsid w:val="001572B3"/>
    <w:rsid w:val="001752EC"/>
    <w:rsid w:val="00175A34"/>
    <w:rsid w:val="00180FA5"/>
    <w:rsid w:val="00184007"/>
    <w:rsid w:val="00197910"/>
    <w:rsid w:val="001A5BC5"/>
    <w:rsid w:val="001A5D0F"/>
    <w:rsid w:val="001C08D4"/>
    <w:rsid w:val="001D3088"/>
    <w:rsid w:val="00217A23"/>
    <w:rsid w:val="002355D4"/>
    <w:rsid w:val="00242110"/>
    <w:rsid w:val="002557CE"/>
    <w:rsid w:val="002665DE"/>
    <w:rsid w:val="002A03FC"/>
    <w:rsid w:val="002C0EAA"/>
    <w:rsid w:val="002E1173"/>
    <w:rsid w:val="002F01E4"/>
    <w:rsid w:val="002F1521"/>
    <w:rsid w:val="002F7A71"/>
    <w:rsid w:val="00314031"/>
    <w:rsid w:val="00332796"/>
    <w:rsid w:val="00345449"/>
    <w:rsid w:val="00353678"/>
    <w:rsid w:val="003550D1"/>
    <w:rsid w:val="00367874"/>
    <w:rsid w:val="0038304B"/>
    <w:rsid w:val="00396702"/>
    <w:rsid w:val="003A16AC"/>
    <w:rsid w:val="003B285C"/>
    <w:rsid w:val="003B6122"/>
    <w:rsid w:val="003C3C63"/>
    <w:rsid w:val="003D0868"/>
    <w:rsid w:val="003D237C"/>
    <w:rsid w:val="003E661B"/>
    <w:rsid w:val="003F07DF"/>
    <w:rsid w:val="003F7BF0"/>
    <w:rsid w:val="00403C1B"/>
    <w:rsid w:val="004132C5"/>
    <w:rsid w:val="0045223F"/>
    <w:rsid w:val="00476982"/>
    <w:rsid w:val="0048729A"/>
    <w:rsid w:val="004970F2"/>
    <w:rsid w:val="004C0EF2"/>
    <w:rsid w:val="004D607B"/>
    <w:rsid w:val="00506FA2"/>
    <w:rsid w:val="005508FC"/>
    <w:rsid w:val="00556E86"/>
    <w:rsid w:val="00565495"/>
    <w:rsid w:val="005730C7"/>
    <w:rsid w:val="0058473D"/>
    <w:rsid w:val="005F7942"/>
    <w:rsid w:val="006110DB"/>
    <w:rsid w:val="00617C76"/>
    <w:rsid w:val="00626A38"/>
    <w:rsid w:val="00637728"/>
    <w:rsid w:val="00641E99"/>
    <w:rsid w:val="00644870"/>
    <w:rsid w:val="006465A6"/>
    <w:rsid w:val="00654651"/>
    <w:rsid w:val="006C3690"/>
    <w:rsid w:val="006E69E0"/>
    <w:rsid w:val="006F443C"/>
    <w:rsid w:val="007003C6"/>
    <w:rsid w:val="0072488F"/>
    <w:rsid w:val="00770730"/>
    <w:rsid w:val="00780D24"/>
    <w:rsid w:val="00784797"/>
    <w:rsid w:val="007935FB"/>
    <w:rsid w:val="00795421"/>
    <w:rsid w:val="00796D04"/>
    <w:rsid w:val="007A3E6E"/>
    <w:rsid w:val="007C0AF5"/>
    <w:rsid w:val="007C388C"/>
    <w:rsid w:val="007D6D75"/>
    <w:rsid w:val="007E6611"/>
    <w:rsid w:val="007F6FB6"/>
    <w:rsid w:val="007F74F8"/>
    <w:rsid w:val="00810947"/>
    <w:rsid w:val="00884ED0"/>
    <w:rsid w:val="008A68FA"/>
    <w:rsid w:val="008C0948"/>
    <w:rsid w:val="00907AAE"/>
    <w:rsid w:val="00941DBA"/>
    <w:rsid w:val="00947B99"/>
    <w:rsid w:val="00967D23"/>
    <w:rsid w:val="009C6CA6"/>
    <w:rsid w:val="009F0B20"/>
    <w:rsid w:val="00A02584"/>
    <w:rsid w:val="00A14435"/>
    <w:rsid w:val="00A22925"/>
    <w:rsid w:val="00A4660A"/>
    <w:rsid w:val="00A766A7"/>
    <w:rsid w:val="00AB6AFA"/>
    <w:rsid w:val="00AE5FE3"/>
    <w:rsid w:val="00AF7F02"/>
    <w:rsid w:val="00B011F4"/>
    <w:rsid w:val="00B3229B"/>
    <w:rsid w:val="00B4417A"/>
    <w:rsid w:val="00B65AA8"/>
    <w:rsid w:val="00B67539"/>
    <w:rsid w:val="00B95D9B"/>
    <w:rsid w:val="00B96FB7"/>
    <w:rsid w:val="00B97A88"/>
    <w:rsid w:val="00BA31C1"/>
    <w:rsid w:val="00BB5CC4"/>
    <w:rsid w:val="00BC202F"/>
    <w:rsid w:val="00BF7DEA"/>
    <w:rsid w:val="00C01870"/>
    <w:rsid w:val="00C20FB1"/>
    <w:rsid w:val="00C25811"/>
    <w:rsid w:val="00C8457F"/>
    <w:rsid w:val="00C845E0"/>
    <w:rsid w:val="00C86E1F"/>
    <w:rsid w:val="00C91954"/>
    <w:rsid w:val="00CA5F37"/>
    <w:rsid w:val="00CD6DF6"/>
    <w:rsid w:val="00CF3E33"/>
    <w:rsid w:val="00CF5887"/>
    <w:rsid w:val="00CF7668"/>
    <w:rsid w:val="00D12734"/>
    <w:rsid w:val="00D23F36"/>
    <w:rsid w:val="00D37C86"/>
    <w:rsid w:val="00D47F27"/>
    <w:rsid w:val="00D564DB"/>
    <w:rsid w:val="00D6347B"/>
    <w:rsid w:val="00D80B0D"/>
    <w:rsid w:val="00DA4F33"/>
    <w:rsid w:val="00DB720B"/>
    <w:rsid w:val="00DC3679"/>
    <w:rsid w:val="00DD030A"/>
    <w:rsid w:val="00E256C6"/>
    <w:rsid w:val="00E3016A"/>
    <w:rsid w:val="00E41B40"/>
    <w:rsid w:val="00EA25EF"/>
    <w:rsid w:val="00EE0887"/>
    <w:rsid w:val="00EE4169"/>
    <w:rsid w:val="00F1535D"/>
    <w:rsid w:val="00F44D97"/>
    <w:rsid w:val="00F5511D"/>
    <w:rsid w:val="00F561DB"/>
    <w:rsid w:val="00F6264A"/>
    <w:rsid w:val="00F66F5F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1A76F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label">
    <w:name w:val="label"/>
    <w:basedOn w:val="Fontepargpadro"/>
    <w:rsid w:val="00D3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7FB3-9809-48F9-8C28-036530B2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Tairinne Cristine Soares de Morais</cp:lastModifiedBy>
  <cp:revision>4</cp:revision>
  <cp:lastPrinted>2019-02-06T23:57:00Z</cp:lastPrinted>
  <dcterms:created xsi:type="dcterms:W3CDTF">2019-02-06T21:24:00Z</dcterms:created>
  <dcterms:modified xsi:type="dcterms:W3CDTF">2019-02-07T00:05:00Z</dcterms:modified>
</cp:coreProperties>
</file>