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385" w:rsidRDefault="00E82385" w:rsidP="00E82385">
      <w:pPr>
        <w:tabs>
          <w:tab w:val="left" w:pos="1134"/>
        </w:tabs>
        <w:spacing w:line="360" w:lineRule="auto"/>
        <w:rPr>
          <w:rFonts w:ascii="Times New Roman" w:hAnsi="Times New Roman"/>
          <w:b/>
        </w:rPr>
      </w:pPr>
      <w:bookmarkStart w:id="0" w:name="_GoBack"/>
      <w:bookmarkEnd w:id="0"/>
    </w:p>
    <w:p w:rsidR="00E82385" w:rsidRDefault="00E82385" w:rsidP="00E82385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  <w:r w:rsidRPr="00F60CC6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7527BE90" wp14:editId="10C68E88">
            <wp:simplePos x="0" y="0"/>
            <wp:positionH relativeFrom="column">
              <wp:posOffset>2180167</wp:posOffset>
            </wp:positionH>
            <wp:positionV relativeFrom="paragraph">
              <wp:posOffset>-341842</wp:posOffset>
            </wp:positionV>
            <wp:extent cx="1019175" cy="115252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385" w:rsidRDefault="00E82385" w:rsidP="00E82385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E82385" w:rsidRDefault="00E82385" w:rsidP="00E82385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E82385" w:rsidRDefault="00E82385" w:rsidP="00E82385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E82385" w:rsidRDefault="00E82385" w:rsidP="00E82385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E82385" w:rsidRDefault="00E82385" w:rsidP="00E82385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E82385" w:rsidRPr="00F60CC6" w:rsidRDefault="00E82385" w:rsidP="00E82385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  <w:r w:rsidRPr="00F60CC6">
        <w:rPr>
          <w:color w:val="000000" w:themeColor="text1"/>
        </w:rPr>
        <w:t>ESTADO DO MARANHÃO</w:t>
      </w:r>
    </w:p>
    <w:p w:rsidR="00E82385" w:rsidRPr="00F60CC6" w:rsidRDefault="00E82385" w:rsidP="00E82385">
      <w:pPr>
        <w:tabs>
          <w:tab w:val="center" w:pos="4252"/>
          <w:tab w:val="right" w:pos="8504"/>
        </w:tabs>
        <w:jc w:val="center"/>
        <w:rPr>
          <w:color w:val="000000" w:themeColor="text1"/>
        </w:rPr>
      </w:pPr>
      <w:r w:rsidRPr="00F60CC6">
        <w:rPr>
          <w:color w:val="000000" w:themeColor="text1"/>
        </w:rPr>
        <w:t>Assembleia Legislativa</w:t>
      </w:r>
    </w:p>
    <w:p w:rsidR="00E82385" w:rsidRPr="008212D6" w:rsidRDefault="00E82385" w:rsidP="00E82385">
      <w:pPr>
        <w:tabs>
          <w:tab w:val="center" w:pos="4252"/>
          <w:tab w:val="right" w:pos="8504"/>
        </w:tabs>
        <w:jc w:val="center"/>
        <w:rPr>
          <w:color w:val="000000" w:themeColor="text1"/>
        </w:rPr>
      </w:pPr>
      <w:r w:rsidRPr="008212D6">
        <w:rPr>
          <w:color w:val="000000" w:themeColor="text1"/>
        </w:rPr>
        <w:t xml:space="preserve">GAB. DO DEP. DR. YGLÉSIO </w:t>
      </w:r>
    </w:p>
    <w:p w:rsidR="00E82385" w:rsidRDefault="00E82385" w:rsidP="00E8238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E82385" w:rsidRPr="00C051BB" w:rsidRDefault="00E82385" w:rsidP="00E8238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REQUERIMENTO Nº         </w:t>
      </w:r>
      <w:r>
        <w:rPr>
          <w:rFonts w:ascii="Times New Roman" w:hAnsi="Times New Roman"/>
          <w:b/>
        </w:rPr>
        <w:t>/2019</w:t>
      </w:r>
    </w:p>
    <w:p w:rsidR="00E82385" w:rsidRPr="00C051BB" w:rsidRDefault="00E82385" w:rsidP="00E82385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</w:p>
    <w:p w:rsidR="00E82385" w:rsidRDefault="00E82385" w:rsidP="00E82385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E82385" w:rsidRPr="00C051BB" w:rsidRDefault="00E82385" w:rsidP="00E82385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E82385" w:rsidRPr="00C051BB" w:rsidRDefault="00E82385" w:rsidP="00E82385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E82385" w:rsidRPr="0094785A" w:rsidRDefault="00E82385" w:rsidP="00E82385">
      <w:pPr>
        <w:tabs>
          <w:tab w:val="left" w:pos="3261"/>
        </w:tabs>
        <w:jc w:val="both"/>
        <w:rPr>
          <w:rFonts w:eastAsia="Arial Unicode MS"/>
        </w:rPr>
      </w:pPr>
      <w:r>
        <w:rPr>
          <w:rFonts w:ascii="Times New Roman" w:hAnsi="Times New Roman"/>
        </w:rPr>
        <w:t xml:space="preserve">                            </w:t>
      </w:r>
      <w:r w:rsidRPr="00C051BB">
        <w:rPr>
          <w:rFonts w:ascii="Times New Roman" w:hAnsi="Times New Roman"/>
        </w:rPr>
        <w:t>Nos termos do que dispõe</w:t>
      </w:r>
      <w:r>
        <w:rPr>
          <w:rFonts w:ascii="Times New Roman" w:hAnsi="Times New Roman"/>
        </w:rPr>
        <w:t xml:space="preserve"> o Art.</w:t>
      </w:r>
      <w:r w:rsidRPr="00C051BB">
        <w:rPr>
          <w:rFonts w:ascii="Times New Roman" w:hAnsi="Times New Roman"/>
        </w:rPr>
        <w:t xml:space="preserve"> 163, inciso VIII </w:t>
      </w:r>
      <w:r>
        <w:rPr>
          <w:rFonts w:ascii="Times New Roman" w:hAnsi="Times New Roman"/>
        </w:rPr>
        <w:t>do Regimento Interno da Assemble</w:t>
      </w:r>
      <w:r w:rsidRPr="00C051BB">
        <w:rPr>
          <w:rFonts w:ascii="Times New Roman" w:hAnsi="Times New Roman"/>
        </w:rPr>
        <w:t xml:space="preserve">ia Legislativa do Maranhão, requeremos </w:t>
      </w:r>
      <w:r>
        <w:rPr>
          <w:rFonts w:ascii="Times New Roman" w:hAnsi="Times New Roman"/>
        </w:rPr>
        <w:t>que seja encaminhado ao Excelentíssimo Senhor</w:t>
      </w:r>
      <w:r>
        <w:rPr>
          <w:rFonts w:eastAsia="Arial Unicode MS"/>
        </w:rPr>
        <w:t xml:space="preserve"> </w:t>
      </w:r>
      <w:r w:rsidRPr="0094785A">
        <w:rPr>
          <w:rFonts w:eastAsia="Arial Unicode MS"/>
        </w:rPr>
        <w:t>Antônio Araújo</w:t>
      </w:r>
      <w:r>
        <w:rPr>
          <w:rFonts w:eastAsia="Arial Unicode MS"/>
          <w:b/>
        </w:rPr>
        <w:t xml:space="preserve">, </w:t>
      </w:r>
      <w:r>
        <w:rPr>
          <w:rFonts w:eastAsia="Arial Unicode MS"/>
        </w:rPr>
        <w:t xml:space="preserve">Secretário Municipal de Obras e Serviços Públicos de São Luís -MA, </w:t>
      </w:r>
      <w:r>
        <w:rPr>
          <w:rFonts w:ascii="Times New Roman" w:hAnsi="Times New Roman"/>
        </w:rPr>
        <w:t xml:space="preserve">esta solicitação para que informe </w:t>
      </w:r>
      <w:r>
        <w:rPr>
          <w:bCs/>
        </w:rPr>
        <w:t xml:space="preserve">a respeito dos serviços de coleta de lixo nas residências, referente aos dias de coletas nos bairros, a quantidade de </w:t>
      </w:r>
      <w:proofErr w:type="spellStart"/>
      <w:r>
        <w:rPr>
          <w:bCs/>
        </w:rPr>
        <w:t>ecopontos</w:t>
      </w:r>
      <w:proofErr w:type="spellEnd"/>
      <w:r>
        <w:rPr>
          <w:bCs/>
        </w:rPr>
        <w:t xml:space="preserve"> e seus endereços. </w:t>
      </w:r>
    </w:p>
    <w:p w:rsidR="00E82385" w:rsidRPr="00CA2320" w:rsidRDefault="00E82385" w:rsidP="00E82385">
      <w:pPr>
        <w:tabs>
          <w:tab w:val="left" w:pos="3261"/>
        </w:tabs>
        <w:jc w:val="both"/>
        <w:rPr>
          <w:rFonts w:eastAsia="Arial Unicode MS"/>
        </w:rPr>
      </w:pPr>
    </w:p>
    <w:p w:rsidR="00E82385" w:rsidRDefault="00E82385" w:rsidP="00E8238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82385" w:rsidRPr="0094785A" w:rsidRDefault="00E82385" w:rsidP="00E82385">
      <w:pPr>
        <w:tabs>
          <w:tab w:val="left" w:pos="3261"/>
        </w:tabs>
        <w:rPr>
          <w:rFonts w:eastAsia="Arial Unicode MS"/>
          <w:b/>
        </w:rPr>
      </w:pPr>
      <w:r>
        <w:rPr>
          <w:rFonts w:eastAsia="Arial Unicode MS"/>
        </w:rPr>
        <w:t xml:space="preserve">  </w:t>
      </w:r>
    </w:p>
    <w:p w:rsidR="00E82385" w:rsidRDefault="00E82385" w:rsidP="00E8238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82385" w:rsidRDefault="00E82385" w:rsidP="00E82385">
      <w:pPr>
        <w:autoSpaceDE w:val="0"/>
        <w:autoSpaceDN w:val="0"/>
        <w:adjustRightInd w:val="0"/>
        <w:spacing w:before="120" w:after="240" w:line="276" w:lineRule="auto"/>
        <w:ind w:firstLine="1077"/>
        <w:jc w:val="both"/>
        <w:rPr>
          <w:bCs/>
        </w:rPr>
      </w:pPr>
    </w:p>
    <w:p w:rsidR="00E82385" w:rsidRPr="00CA2320" w:rsidRDefault="00E82385" w:rsidP="00E82385">
      <w:pPr>
        <w:tabs>
          <w:tab w:val="left" w:pos="3261"/>
        </w:tabs>
        <w:rPr>
          <w:rFonts w:eastAsia="Arial Unicode MS"/>
        </w:rPr>
      </w:pPr>
    </w:p>
    <w:p w:rsidR="00E82385" w:rsidRDefault="00E82385" w:rsidP="00E8238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82385" w:rsidRDefault="00E82385" w:rsidP="00E82385">
      <w:pPr>
        <w:autoSpaceDE w:val="0"/>
        <w:autoSpaceDN w:val="0"/>
        <w:adjustRightInd w:val="0"/>
        <w:spacing w:before="120" w:after="240" w:line="276" w:lineRule="auto"/>
        <w:ind w:firstLine="1077"/>
        <w:jc w:val="both"/>
        <w:rPr>
          <w:bCs/>
        </w:rPr>
      </w:pPr>
    </w:p>
    <w:p w:rsidR="00E82385" w:rsidRPr="00BD3B6B" w:rsidRDefault="00E82385" w:rsidP="00E82385">
      <w:pPr>
        <w:tabs>
          <w:tab w:val="left" w:pos="3261"/>
        </w:tabs>
        <w:rPr>
          <w:rFonts w:eastAsia="Arial Unicode MS"/>
          <w:b/>
        </w:rPr>
      </w:pPr>
    </w:p>
    <w:p w:rsidR="00E82385" w:rsidRDefault="00E82385" w:rsidP="00E82385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C051BB">
        <w:rPr>
          <w:rFonts w:ascii="Times New Roman" w:hAnsi="Times New Roman"/>
        </w:rPr>
        <w:t>Plenário Deputado Nagib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Haickel</w:t>
      </w:r>
      <w:proofErr w:type="spellEnd"/>
      <w:r>
        <w:rPr>
          <w:rFonts w:ascii="Times New Roman" w:hAnsi="Times New Roman"/>
        </w:rPr>
        <w:t>, em 30 de outubro de 2019</w:t>
      </w:r>
      <w:r w:rsidRPr="00C051BB">
        <w:rPr>
          <w:rFonts w:ascii="Times New Roman" w:hAnsi="Times New Roman"/>
        </w:rPr>
        <w:t>.</w:t>
      </w:r>
    </w:p>
    <w:p w:rsidR="00E82385" w:rsidRPr="00C051BB" w:rsidRDefault="00E82385" w:rsidP="00E82385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E82385" w:rsidRPr="00C051BB" w:rsidRDefault="00E82385" w:rsidP="00E82385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E82385" w:rsidRPr="00C051BB" w:rsidRDefault="00E82385" w:rsidP="00E82385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E82385" w:rsidRPr="00685EE7" w:rsidRDefault="00E82385" w:rsidP="00E8238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 xml:space="preserve">DR YGLÉSIO </w:t>
      </w:r>
    </w:p>
    <w:p w:rsidR="00E82385" w:rsidRPr="00685EE7" w:rsidRDefault="00E82385" w:rsidP="00E8238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>Deputado Estadual</w:t>
      </w:r>
    </w:p>
    <w:p w:rsidR="00264E4E" w:rsidRDefault="00E82385"/>
    <w:sectPr w:rsidR="00264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85"/>
    <w:rsid w:val="008A4852"/>
    <w:rsid w:val="00AA4609"/>
    <w:rsid w:val="00E8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B698"/>
  <w15:chartTrackingRefBased/>
  <w15:docId w15:val="{AE0A7D38-1166-448E-91DC-76995519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385"/>
    <w:pPr>
      <w:spacing w:after="0" w:line="240" w:lineRule="auto"/>
    </w:pPr>
    <w:rPr>
      <w:rFonts w:ascii="Century" w:hAnsi="Century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de Azevedo Silva</dc:creator>
  <cp:keywords/>
  <dc:description/>
  <cp:lastModifiedBy>Thiago de Azevedo Silva</cp:lastModifiedBy>
  <cp:revision>1</cp:revision>
  <dcterms:created xsi:type="dcterms:W3CDTF">2019-10-31T15:49:00Z</dcterms:created>
  <dcterms:modified xsi:type="dcterms:W3CDTF">2019-10-31T15:53:00Z</dcterms:modified>
</cp:coreProperties>
</file>