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7ABA5D74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</w:t>
      </w:r>
      <w:r w:rsidR="0025500B">
        <w:rPr>
          <w:rFonts w:ascii="Times New Roman" w:hAnsi="Times New Roman"/>
          <w:sz w:val="24"/>
          <w:szCs w:val="24"/>
        </w:rPr>
        <w:t>5</w:t>
      </w:r>
      <w:r w:rsidR="0094142E">
        <w:rPr>
          <w:rFonts w:ascii="Times New Roman" w:hAnsi="Times New Roman"/>
          <w:sz w:val="24"/>
          <w:szCs w:val="24"/>
        </w:rPr>
        <w:t>2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D242AA">
        <w:rPr>
          <w:rFonts w:ascii="Times New Roman" w:hAnsi="Times New Roman"/>
          <w:sz w:val="24"/>
          <w:szCs w:val="24"/>
        </w:rPr>
        <w:t>1</w:t>
      </w:r>
      <w:r w:rsidR="0025500B">
        <w:rPr>
          <w:rFonts w:ascii="Times New Roman" w:hAnsi="Times New Roman"/>
          <w:sz w:val="24"/>
          <w:szCs w:val="24"/>
        </w:rPr>
        <w:t>8</w:t>
      </w:r>
      <w:r w:rsidR="00593CE7" w:rsidRPr="002E7FC3">
        <w:rPr>
          <w:rFonts w:ascii="Times New Roman" w:hAnsi="Times New Roman"/>
          <w:sz w:val="24"/>
          <w:szCs w:val="24"/>
        </w:rPr>
        <w:t xml:space="preserve"> d</w:t>
      </w:r>
      <w:bookmarkStart w:id="0" w:name="_GoBack"/>
      <w:bookmarkEnd w:id="0"/>
      <w:r w:rsidR="00593CE7" w:rsidRPr="002E7FC3">
        <w:rPr>
          <w:rFonts w:ascii="Times New Roman" w:hAnsi="Times New Roman"/>
          <w:sz w:val="24"/>
          <w:szCs w:val="24"/>
        </w:rPr>
        <w:t xml:space="preserve">e </w:t>
      </w:r>
      <w:r w:rsidR="00D242AA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94142E">
        <w:rPr>
          <w:rFonts w:ascii="Times New Roman" w:hAnsi="Times New Roman"/>
          <w:sz w:val="24"/>
          <w:szCs w:val="24"/>
        </w:rPr>
        <w:t xml:space="preserve"> reafirma o direito à saúde mental dos profissionais da saúde do Maranhão, e dá outras providências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10</cp:revision>
  <cp:lastPrinted>2020-07-31T13:40:00Z</cp:lastPrinted>
  <dcterms:created xsi:type="dcterms:W3CDTF">2020-04-07T14:47:00Z</dcterms:created>
  <dcterms:modified xsi:type="dcterms:W3CDTF">2020-07-31T14:53:00Z</dcterms:modified>
</cp:coreProperties>
</file>