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5D326" w14:textId="77777777" w:rsidR="0009584D" w:rsidRPr="00BE32C7" w:rsidRDefault="0009584D" w:rsidP="0009584D">
      <w:pPr>
        <w:spacing w:line="360" w:lineRule="auto"/>
        <w:jc w:val="center"/>
        <w:rPr>
          <w:rFonts w:cs="Arial"/>
          <w:b/>
        </w:rPr>
      </w:pPr>
    </w:p>
    <w:p w14:paraId="18421FC4" w14:textId="77777777" w:rsidR="0009584D" w:rsidRPr="00BE32C7" w:rsidRDefault="0009584D" w:rsidP="0009584D">
      <w:pPr>
        <w:spacing w:line="360" w:lineRule="auto"/>
        <w:jc w:val="center"/>
        <w:rPr>
          <w:rFonts w:cs="Arial"/>
          <w:b/>
        </w:rPr>
      </w:pPr>
      <w:r w:rsidRPr="00BE32C7">
        <w:rPr>
          <w:rFonts w:cs="Arial"/>
          <w:b/>
        </w:rPr>
        <w:t xml:space="preserve">INDICAÇÃO Nº </w:t>
      </w:r>
      <w:r w:rsidR="00812B9D">
        <w:rPr>
          <w:rFonts w:cs="Arial"/>
          <w:b/>
        </w:rPr>
        <w:t xml:space="preserve">     </w:t>
      </w:r>
      <w:r w:rsidRPr="00BE32C7">
        <w:rPr>
          <w:rFonts w:cs="Arial"/>
          <w:b/>
        </w:rPr>
        <w:t>/2021</w:t>
      </w:r>
    </w:p>
    <w:p w14:paraId="3BC95634" w14:textId="77777777" w:rsidR="0009584D" w:rsidRPr="00BE32C7" w:rsidRDefault="0009584D" w:rsidP="0009584D">
      <w:pPr>
        <w:tabs>
          <w:tab w:val="left" w:pos="1134"/>
        </w:tabs>
        <w:spacing w:line="360" w:lineRule="auto"/>
        <w:ind w:firstLine="993"/>
        <w:jc w:val="center"/>
        <w:rPr>
          <w:rFonts w:cs="Arial"/>
        </w:rPr>
      </w:pPr>
    </w:p>
    <w:p w14:paraId="35FCE4FA" w14:textId="77777777" w:rsidR="00B60F4F" w:rsidRPr="00BE32C7" w:rsidRDefault="00B60F4F" w:rsidP="008B5E59">
      <w:pPr>
        <w:tabs>
          <w:tab w:val="left" w:pos="1134"/>
        </w:tabs>
        <w:spacing w:line="360" w:lineRule="auto"/>
        <w:ind w:firstLine="1418"/>
        <w:jc w:val="left"/>
        <w:rPr>
          <w:rFonts w:cs="Arial"/>
        </w:rPr>
      </w:pPr>
      <w:r w:rsidRPr="00BE32C7">
        <w:rPr>
          <w:rFonts w:cs="Arial"/>
        </w:rPr>
        <w:t>Senhor Presidente,</w:t>
      </w:r>
    </w:p>
    <w:p w14:paraId="41E92DBA" w14:textId="77777777" w:rsidR="00B60F4F" w:rsidRPr="00BE32C7" w:rsidRDefault="00B60F4F" w:rsidP="00B60F4F">
      <w:pPr>
        <w:tabs>
          <w:tab w:val="left" w:pos="1134"/>
        </w:tabs>
        <w:spacing w:line="360" w:lineRule="auto"/>
        <w:ind w:firstLine="993"/>
        <w:jc w:val="center"/>
        <w:rPr>
          <w:rFonts w:cs="Arial"/>
          <w:b/>
        </w:rPr>
      </w:pPr>
    </w:p>
    <w:p w14:paraId="1B82E084" w14:textId="1AEB1103" w:rsidR="00093864" w:rsidRDefault="00B60F4F" w:rsidP="00093864">
      <w:pPr>
        <w:tabs>
          <w:tab w:val="left" w:pos="1134"/>
        </w:tabs>
        <w:spacing w:after="120" w:line="360" w:lineRule="auto"/>
        <w:ind w:firstLine="1418"/>
      </w:pPr>
      <w:r w:rsidRPr="00BE32C7">
        <w:rPr>
          <w:rFonts w:cs="Arial"/>
        </w:rPr>
        <w:t xml:space="preserve">Nos termos do Art.152 do Regimento Interno da Assembleia Legislativa do Estado do Maranhão, requeiro à V. Exa. que, após ouvida a Mesa, a presente Indicação </w:t>
      </w:r>
      <w:r>
        <w:rPr>
          <w:rFonts w:cs="Arial"/>
        </w:rPr>
        <w:t xml:space="preserve">seja encaminhada ao Governador do Estado do Maranhão, Exmo. Sr. Flávio Dino, e ao </w:t>
      </w:r>
      <w:r w:rsidR="006C59E6">
        <w:rPr>
          <w:rFonts w:cs="Arial"/>
        </w:rPr>
        <w:t>Diretor Geral do D</w:t>
      </w:r>
      <w:r w:rsidR="00E05B6D">
        <w:rPr>
          <w:rFonts w:cs="Arial"/>
        </w:rPr>
        <w:t>etran</w:t>
      </w:r>
      <w:r w:rsidR="006C59E6">
        <w:rPr>
          <w:rFonts w:cs="Arial"/>
        </w:rPr>
        <w:t>/MA</w:t>
      </w:r>
      <w:r w:rsidRPr="00BE32C7">
        <w:rPr>
          <w:rFonts w:cs="Arial"/>
        </w:rPr>
        <w:t xml:space="preserve">, </w:t>
      </w:r>
      <w:r w:rsidRPr="007F3FFD">
        <w:rPr>
          <w:rFonts w:cs="Arial"/>
        </w:rPr>
        <w:t xml:space="preserve">Sr. </w:t>
      </w:r>
      <w:r w:rsidR="006C59E6" w:rsidRPr="006C59E6">
        <w:t>Francisco Nagib</w:t>
      </w:r>
      <w:r w:rsidRPr="007F3FFD">
        <w:rPr>
          <w:rFonts w:cs="Arial"/>
        </w:rPr>
        <w:t xml:space="preserve">, </w:t>
      </w:r>
      <w:r w:rsidRPr="00576F51">
        <w:rPr>
          <w:rFonts w:cs="Arial"/>
          <w:b/>
          <w:bCs/>
        </w:rPr>
        <w:t xml:space="preserve">solicitando </w:t>
      </w:r>
      <w:r w:rsidR="001534A1">
        <w:rPr>
          <w:rFonts w:cs="Arial"/>
          <w:b/>
          <w:bCs/>
        </w:rPr>
        <w:t>a</w:t>
      </w:r>
      <w:r w:rsidR="00BE18F1">
        <w:rPr>
          <w:rFonts w:cs="Arial"/>
          <w:b/>
          <w:bCs/>
        </w:rPr>
        <w:t xml:space="preserve"> </w:t>
      </w:r>
      <w:r w:rsidR="006C59E6" w:rsidRPr="006C59E6">
        <w:rPr>
          <w:rFonts w:cs="Arial"/>
          <w:b/>
          <w:bCs/>
        </w:rPr>
        <w:t>disponibilização</w:t>
      </w:r>
      <w:r w:rsidR="00BE18F1">
        <w:rPr>
          <w:rFonts w:cs="Arial"/>
          <w:b/>
          <w:bCs/>
        </w:rPr>
        <w:t xml:space="preserve"> </w:t>
      </w:r>
      <w:r w:rsidR="00944D77" w:rsidRPr="00944D77">
        <w:rPr>
          <w:rFonts w:cs="Arial"/>
          <w:b/>
          <w:bCs/>
        </w:rPr>
        <w:t>dos serviços ofertados por meio do</w:t>
      </w:r>
      <w:r w:rsidR="006C59E6" w:rsidRPr="006C59E6">
        <w:rPr>
          <w:rFonts w:cs="Arial"/>
          <w:b/>
          <w:bCs/>
        </w:rPr>
        <w:t xml:space="preserve"> </w:t>
      </w:r>
      <w:bookmarkStart w:id="0" w:name="_GoBack"/>
      <w:r w:rsidR="006C59E6" w:rsidRPr="006C59E6">
        <w:rPr>
          <w:rFonts w:cs="Arial"/>
          <w:b/>
          <w:bCs/>
        </w:rPr>
        <w:t>Programa Detran Itinerante para o município de Buriticupu - MA</w:t>
      </w:r>
      <w:bookmarkEnd w:id="0"/>
      <w:r w:rsidRPr="007F3FFD">
        <w:rPr>
          <w:rFonts w:cs="Arial"/>
        </w:rPr>
        <w:t>.</w:t>
      </w:r>
    </w:p>
    <w:p w14:paraId="0B1522BA" w14:textId="4EC368C9" w:rsidR="007B0C36" w:rsidRDefault="00093864" w:rsidP="007B0C36">
      <w:pPr>
        <w:tabs>
          <w:tab w:val="left" w:pos="1134"/>
        </w:tabs>
        <w:spacing w:after="120" w:line="360" w:lineRule="auto"/>
        <w:ind w:firstLine="1418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Distante 165km da sede da circunscrição regional de trânsito responsável e com frota de mais de dezesseis mil veículos, o município de Buriticupu carece de base de atendimento local do Detran</w:t>
      </w:r>
      <w:r w:rsidR="0079439E">
        <w:rPr>
          <w:sz w:val="23"/>
          <w:szCs w:val="23"/>
        </w:rPr>
        <w:t>/MA</w:t>
      </w:r>
      <w:r>
        <w:rPr>
          <w:sz w:val="23"/>
          <w:szCs w:val="23"/>
        </w:rPr>
        <w:t xml:space="preserve">, o que dificulta o acesso do cidadão aos serviços ofertados pelo órgão. </w:t>
      </w:r>
      <w:r w:rsidR="00351420">
        <w:rPr>
          <w:sz w:val="23"/>
          <w:szCs w:val="23"/>
        </w:rPr>
        <w:t xml:space="preserve">Cabe ressaltar que </w:t>
      </w:r>
      <w:r w:rsidR="007B0C36">
        <w:rPr>
          <w:sz w:val="23"/>
          <w:szCs w:val="23"/>
        </w:rPr>
        <w:t xml:space="preserve">as medidas de paralizações do funcionamento de grande parte dos serviços públicos, necessárias na prevenção e no controle da disseminação do novo </w:t>
      </w:r>
      <w:proofErr w:type="spellStart"/>
      <w:r w:rsidR="007B0C36">
        <w:rPr>
          <w:sz w:val="23"/>
          <w:szCs w:val="23"/>
        </w:rPr>
        <w:t>coronavírus</w:t>
      </w:r>
      <w:proofErr w:type="spellEnd"/>
      <w:r w:rsidR="007B0C36">
        <w:rPr>
          <w:sz w:val="23"/>
          <w:szCs w:val="23"/>
        </w:rPr>
        <w:t>, acarretaram o acúmulo da demanda de atendimento, especialmente àqueles prestados de forma presencial.</w:t>
      </w:r>
    </w:p>
    <w:p w14:paraId="21110765" w14:textId="53A14D66" w:rsidR="00B60F4F" w:rsidRDefault="00025D9A" w:rsidP="00FA2655">
      <w:pPr>
        <w:tabs>
          <w:tab w:val="left" w:pos="0"/>
        </w:tabs>
        <w:spacing w:after="120" w:line="360" w:lineRule="auto"/>
        <w:ind w:firstLine="1418"/>
        <w:rPr>
          <w:rFonts w:cs="Arial"/>
        </w:rPr>
      </w:pPr>
      <w:r>
        <w:rPr>
          <w:rFonts w:cs="Arial"/>
        </w:rPr>
        <w:t xml:space="preserve"> </w:t>
      </w:r>
      <w:r w:rsidR="00EF14FB" w:rsidRPr="00BE32C7">
        <w:rPr>
          <w:rFonts w:cs="Arial"/>
        </w:rPr>
        <w:t>ASSEMBLEIA LEGISLATIVA DO ESTADO DO MARANHÃO</w:t>
      </w:r>
      <w:r w:rsidR="00B60F4F" w:rsidRPr="00BE32C7">
        <w:rPr>
          <w:rFonts w:cs="Arial"/>
        </w:rPr>
        <w:t xml:space="preserve">, em </w:t>
      </w:r>
      <w:r w:rsidR="003808CD">
        <w:rPr>
          <w:rFonts w:cs="Arial"/>
        </w:rPr>
        <w:t>11</w:t>
      </w:r>
      <w:r w:rsidR="00B60F4F" w:rsidRPr="00BE32C7">
        <w:rPr>
          <w:rFonts w:cs="Arial"/>
        </w:rPr>
        <w:t xml:space="preserve"> de </w:t>
      </w:r>
      <w:r w:rsidR="005B1AFE">
        <w:rPr>
          <w:rFonts w:cs="Arial"/>
        </w:rPr>
        <w:t>outubro</w:t>
      </w:r>
      <w:r w:rsidR="00B60F4F" w:rsidRPr="00BE32C7">
        <w:rPr>
          <w:rFonts w:cs="Arial"/>
        </w:rPr>
        <w:t xml:space="preserve"> de 20</w:t>
      </w:r>
      <w:r w:rsidR="00B60F4F">
        <w:rPr>
          <w:rFonts w:cs="Arial"/>
        </w:rPr>
        <w:t>21</w:t>
      </w:r>
      <w:r w:rsidR="00B60F4F" w:rsidRPr="00BE32C7">
        <w:rPr>
          <w:rFonts w:cs="Arial"/>
        </w:rPr>
        <w:t>.</w:t>
      </w:r>
    </w:p>
    <w:p w14:paraId="25558117" w14:textId="77777777" w:rsidR="00F66A31" w:rsidRPr="00BE32C7" w:rsidRDefault="00F66A31" w:rsidP="00B60F4F">
      <w:pPr>
        <w:tabs>
          <w:tab w:val="left" w:pos="1134"/>
        </w:tabs>
        <w:spacing w:line="360" w:lineRule="auto"/>
        <w:ind w:firstLine="1418"/>
        <w:rPr>
          <w:rFonts w:cs="Arial"/>
        </w:rPr>
      </w:pPr>
    </w:p>
    <w:p w14:paraId="5C460933" w14:textId="77777777" w:rsidR="00B60F4F" w:rsidRPr="00BE32C7" w:rsidRDefault="00B60F4F" w:rsidP="00B60F4F">
      <w:pPr>
        <w:tabs>
          <w:tab w:val="left" w:pos="1134"/>
        </w:tabs>
        <w:spacing w:line="276" w:lineRule="auto"/>
        <w:ind w:firstLine="993"/>
        <w:jc w:val="center"/>
        <w:rPr>
          <w:rFonts w:cs="Arial"/>
        </w:rPr>
      </w:pPr>
    </w:p>
    <w:p w14:paraId="05DBCC10" w14:textId="77777777" w:rsidR="00B60F4F" w:rsidRPr="00CD5D13" w:rsidRDefault="00B60F4F" w:rsidP="00B60F4F">
      <w:pPr>
        <w:tabs>
          <w:tab w:val="left" w:pos="1134"/>
        </w:tabs>
        <w:spacing w:line="276" w:lineRule="auto"/>
        <w:ind w:firstLine="993"/>
        <w:jc w:val="center"/>
        <w:rPr>
          <w:rFonts w:cs="Arial"/>
          <w:b/>
        </w:rPr>
      </w:pPr>
      <w:r w:rsidRPr="00CD5D13">
        <w:rPr>
          <w:rFonts w:cs="Arial"/>
          <w:b/>
        </w:rPr>
        <w:t>Betel Gomes</w:t>
      </w:r>
    </w:p>
    <w:p w14:paraId="5C302FD1" w14:textId="77777777" w:rsidR="003351A3" w:rsidRDefault="00B60F4F" w:rsidP="00FA2655">
      <w:pPr>
        <w:tabs>
          <w:tab w:val="left" w:pos="1134"/>
        </w:tabs>
        <w:spacing w:line="276" w:lineRule="auto"/>
        <w:ind w:firstLine="993"/>
        <w:jc w:val="center"/>
        <w:rPr>
          <w:rFonts w:cs="Arial"/>
        </w:rPr>
      </w:pPr>
      <w:r w:rsidRPr="00BE32C7">
        <w:rPr>
          <w:rFonts w:cs="Arial"/>
        </w:rPr>
        <w:t>Deputad</w:t>
      </w:r>
      <w:r>
        <w:rPr>
          <w:rFonts w:cs="Arial"/>
        </w:rPr>
        <w:t>a</w:t>
      </w:r>
      <w:r w:rsidRPr="00BE32C7">
        <w:rPr>
          <w:rFonts w:cs="Arial"/>
        </w:rPr>
        <w:t xml:space="preserve"> Estadua</w:t>
      </w:r>
      <w:r w:rsidR="00D07F67">
        <w:rPr>
          <w:rFonts w:cs="Arial"/>
        </w:rPr>
        <w:t>l</w:t>
      </w:r>
    </w:p>
    <w:sectPr w:rsidR="003351A3" w:rsidSect="00F24F6D">
      <w:headerReference w:type="default" r:id="rId6"/>
      <w:headerReference w:type="first" r:id="rId7"/>
      <w:pgSz w:w="11906" w:h="16838"/>
      <w:pgMar w:top="1417" w:right="1701" w:bottom="1417" w:left="1702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467D3" w14:textId="77777777" w:rsidR="003113FC" w:rsidRDefault="003113FC" w:rsidP="00BE32C7">
      <w:r>
        <w:separator/>
      </w:r>
    </w:p>
  </w:endnote>
  <w:endnote w:type="continuationSeparator" w:id="0">
    <w:p w14:paraId="2AC98389" w14:textId="77777777" w:rsidR="003113FC" w:rsidRDefault="003113FC" w:rsidP="00BE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C4546" w14:textId="77777777" w:rsidR="003113FC" w:rsidRDefault="003113FC" w:rsidP="00BE32C7">
      <w:r>
        <w:separator/>
      </w:r>
    </w:p>
  </w:footnote>
  <w:footnote w:type="continuationSeparator" w:id="0">
    <w:p w14:paraId="2759F3D8" w14:textId="77777777" w:rsidR="003113FC" w:rsidRDefault="003113FC" w:rsidP="00BE3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FB1A" w14:textId="77777777" w:rsidR="00BE32C7" w:rsidRDefault="00BE32C7" w:rsidP="00BE32C7">
    <w:pPr>
      <w:pStyle w:val="Cabealho"/>
      <w:tabs>
        <w:tab w:val="clear" w:pos="4252"/>
      </w:tabs>
      <w:ind w:right="360"/>
      <w:jc w:val="center"/>
      <w:rPr>
        <w:rFonts w:cs="Arial"/>
        <w:b/>
        <w:color w:val="000080"/>
      </w:rPr>
    </w:pPr>
    <w:r w:rsidRPr="00BE32C7">
      <w:rPr>
        <w:rFonts w:cs="Arial"/>
        <w:noProof/>
      </w:rPr>
      <w:drawing>
        <wp:inline distT="0" distB="0" distL="0" distR="0" wp14:anchorId="17235916" wp14:editId="421D5751">
          <wp:extent cx="952500" cy="81915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4A02BD" w14:textId="77777777" w:rsidR="00BE32C7" w:rsidRPr="00BE32C7" w:rsidRDefault="00BE32C7" w:rsidP="00BE32C7">
    <w:pPr>
      <w:pStyle w:val="Cabealho"/>
      <w:tabs>
        <w:tab w:val="clear" w:pos="4252"/>
      </w:tabs>
      <w:ind w:right="360"/>
      <w:jc w:val="center"/>
      <w:rPr>
        <w:rFonts w:cs="Arial"/>
        <w:b/>
        <w:color w:val="000080"/>
      </w:rPr>
    </w:pPr>
  </w:p>
  <w:p w14:paraId="7157F4E2" w14:textId="77777777" w:rsidR="00BE32C7" w:rsidRPr="00BE32C7" w:rsidRDefault="00BE32C7" w:rsidP="00BE32C7">
    <w:pPr>
      <w:pStyle w:val="Cabealho"/>
      <w:tabs>
        <w:tab w:val="clear" w:pos="4252"/>
      </w:tabs>
      <w:jc w:val="center"/>
      <w:rPr>
        <w:rFonts w:cs="Arial"/>
        <w:b/>
      </w:rPr>
    </w:pPr>
    <w:r w:rsidRPr="00BE32C7">
      <w:rPr>
        <w:rFonts w:cs="Arial"/>
        <w:b/>
      </w:rPr>
      <w:t>ASSEMBLEIA LEGISLATIVA DO ESTADO DO MARANHÃO</w:t>
    </w:r>
  </w:p>
  <w:p w14:paraId="565A7557" w14:textId="77777777" w:rsidR="00BE32C7" w:rsidRPr="00BE32C7" w:rsidRDefault="00BE32C7" w:rsidP="00BE32C7">
    <w:pPr>
      <w:pStyle w:val="Cabealho"/>
      <w:tabs>
        <w:tab w:val="clear" w:pos="4252"/>
      </w:tabs>
      <w:jc w:val="center"/>
      <w:rPr>
        <w:rFonts w:cs="Arial"/>
        <w:b/>
      </w:rPr>
    </w:pPr>
    <w:r w:rsidRPr="00BE32C7">
      <w:rPr>
        <w:rFonts w:cs="Arial"/>
        <w:b/>
      </w:rPr>
      <w:t>Gabinete da Deputada Betel Gomes</w:t>
    </w:r>
  </w:p>
  <w:p w14:paraId="67547287" w14:textId="77777777" w:rsidR="00BE32C7" w:rsidRPr="00BE32C7" w:rsidRDefault="00BE32C7" w:rsidP="00BE32C7">
    <w:pPr>
      <w:pStyle w:val="Cabealho"/>
      <w:tabs>
        <w:tab w:val="clear" w:pos="4252"/>
      </w:tabs>
      <w:jc w:val="center"/>
      <w:rPr>
        <w:rFonts w:cs="Arial"/>
      </w:rPr>
    </w:pPr>
    <w:r w:rsidRPr="00BE32C7">
      <w:rPr>
        <w:rFonts w:cs="Arial"/>
      </w:rPr>
      <w:t xml:space="preserve">Avenida Jerônimo de Albuquerque, s/n, Sítio do Rangedor – </w:t>
    </w:r>
    <w:proofErr w:type="spellStart"/>
    <w:r w:rsidRPr="00BE32C7">
      <w:rPr>
        <w:rFonts w:cs="Arial"/>
      </w:rPr>
      <w:t>Cohafuma</w:t>
    </w:r>
    <w:proofErr w:type="spellEnd"/>
  </w:p>
  <w:p w14:paraId="2DBAA2C6" w14:textId="77777777" w:rsidR="00BE32C7" w:rsidRPr="00BE32C7" w:rsidRDefault="00BE32C7" w:rsidP="00BE32C7">
    <w:pPr>
      <w:pStyle w:val="Cabealho"/>
      <w:tabs>
        <w:tab w:val="clear" w:pos="4252"/>
      </w:tabs>
      <w:jc w:val="center"/>
      <w:rPr>
        <w:rFonts w:cs="Arial"/>
      </w:rPr>
    </w:pPr>
    <w:r w:rsidRPr="00BE32C7">
      <w:rPr>
        <w:rFonts w:cs="Arial"/>
      </w:rPr>
      <w:t>São Luís - MA – 65.071-750</w:t>
    </w:r>
  </w:p>
  <w:p w14:paraId="6C0357D3" w14:textId="77777777" w:rsidR="00BE32C7" w:rsidRDefault="00BE32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25724" w14:textId="77777777" w:rsidR="00F24F6D" w:rsidRDefault="00F24F6D" w:rsidP="00F24F6D">
    <w:pPr>
      <w:pStyle w:val="Cabealho"/>
      <w:tabs>
        <w:tab w:val="clear" w:pos="4252"/>
      </w:tabs>
      <w:ind w:right="360"/>
      <w:jc w:val="center"/>
      <w:rPr>
        <w:rFonts w:cs="Arial"/>
        <w:b/>
        <w:color w:val="000080"/>
      </w:rPr>
    </w:pPr>
    <w:r w:rsidRPr="00BE32C7">
      <w:rPr>
        <w:rFonts w:cs="Arial"/>
        <w:noProof/>
      </w:rPr>
      <w:drawing>
        <wp:inline distT="0" distB="0" distL="0" distR="0" wp14:anchorId="7AAB8C59" wp14:editId="22342EF1">
          <wp:extent cx="952500" cy="81915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D5CCF4" w14:textId="77777777" w:rsidR="00F24F6D" w:rsidRPr="00BE32C7" w:rsidRDefault="00F24F6D" w:rsidP="00F24F6D">
    <w:pPr>
      <w:pStyle w:val="Cabealho"/>
      <w:tabs>
        <w:tab w:val="clear" w:pos="4252"/>
      </w:tabs>
      <w:ind w:right="360"/>
      <w:jc w:val="center"/>
      <w:rPr>
        <w:rFonts w:cs="Arial"/>
        <w:b/>
        <w:color w:val="000080"/>
      </w:rPr>
    </w:pPr>
  </w:p>
  <w:p w14:paraId="3F24946B" w14:textId="77777777" w:rsidR="00F24F6D" w:rsidRPr="00BE32C7" w:rsidRDefault="00F24F6D" w:rsidP="00F24F6D">
    <w:pPr>
      <w:pStyle w:val="Cabealho"/>
      <w:tabs>
        <w:tab w:val="clear" w:pos="4252"/>
      </w:tabs>
      <w:jc w:val="center"/>
      <w:rPr>
        <w:rFonts w:cs="Arial"/>
        <w:b/>
      </w:rPr>
    </w:pPr>
    <w:r w:rsidRPr="00BE32C7">
      <w:rPr>
        <w:rFonts w:cs="Arial"/>
        <w:b/>
      </w:rPr>
      <w:t>ASSEMBLEIA LEGISLATIVA DO ESTADO DO MARANHÃO</w:t>
    </w:r>
  </w:p>
  <w:p w14:paraId="795E964C" w14:textId="77777777" w:rsidR="00F24F6D" w:rsidRPr="00BE32C7" w:rsidRDefault="00F24F6D" w:rsidP="00F24F6D">
    <w:pPr>
      <w:pStyle w:val="Cabealho"/>
      <w:tabs>
        <w:tab w:val="clear" w:pos="4252"/>
      </w:tabs>
      <w:jc w:val="center"/>
      <w:rPr>
        <w:rFonts w:cs="Arial"/>
        <w:b/>
      </w:rPr>
    </w:pPr>
    <w:r w:rsidRPr="00BE32C7">
      <w:rPr>
        <w:rFonts w:cs="Arial"/>
        <w:b/>
      </w:rPr>
      <w:t>Gabinete da Deputada Betel Gomes</w:t>
    </w:r>
  </w:p>
  <w:p w14:paraId="3CB8E21D" w14:textId="77777777" w:rsidR="00F24F6D" w:rsidRPr="00BE32C7" w:rsidRDefault="00F24F6D" w:rsidP="00F24F6D">
    <w:pPr>
      <w:pStyle w:val="Cabealho"/>
      <w:tabs>
        <w:tab w:val="clear" w:pos="4252"/>
      </w:tabs>
      <w:jc w:val="center"/>
      <w:rPr>
        <w:rFonts w:cs="Arial"/>
      </w:rPr>
    </w:pPr>
    <w:r w:rsidRPr="00BE32C7">
      <w:rPr>
        <w:rFonts w:cs="Arial"/>
      </w:rPr>
      <w:t xml:space="preserve">Avenida Jerônimo de Albuquerque, s/n, Sítio do Rangedor – </w:t>
    </w:r>
    <w:proofErr w:type="spellStart"/>
    <w:r w:rsidRPr="00BE32C7">
      <w:rPr>
        <w:rFonts w:cs="Arial"/>
      </w:rPr>
      <w:t>Cohafuma</w:t>
    </w:r>
    <w:proofErr w:type="spellEnd"/>
  </w:p>
  <w:p w14:paraId="1BC739CB" w14:textId="77777777" w:rsidR="00F24F6D" w:rsidRPr="00BE32C7" w:rsidRDefault="00F24F6D" w:rsidP="00F24F6D">
    <w:pPr>
      <w:pStyle w:val="Cabealho"/>
      <w:tabs>
        <w:tab w:val="clear" w:pos="4252"/>
      </w:tabs>
      <w:jc w:val="center"/>
      <w:rPr>
        <w:rFonts w:cs="Arial"/>
      </w:rPr>
    </w:pPr>
    <w:r w:rsidRPr="00BE32C7">
      <w:rPr>
        <w:rFonts w:cs="Arial"/>
      </w:rPr>
      <w:t>São Luís - MA – 65.071-750</w:t>
    </w:r>
  </w:p>
  <w:p w14:paraId="4500F09F" w14:textId="77777777" w:rsidR="00F24F6D" w:rsidRDefault="00F24F6D" w:rsidP="00F24F6D">
    <w:pPr>
      <w:pStyle w:val="Cabealho"/>
    </w:pPr>
  </w:p>
  <w:p w14:paraId="501BCF5D" w14:textId="77777777" w:rsidR="00F24F6D" w:rsidRDefault="00F24F6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4D"/>
    <w:rsid w:val="00005C9B"/>
    <w:rsid w:val="000173DE"/>
    <w:rsid w:val="00020B9A"/>
    <w:rsid w:val="00025D9A"/>
    <w:rsid w:val="00027552"/>
    <w:rsid w:val="0003744F"/>
    <w:rsid w:val="0004197D"/>
    <w:rsid w:val="0004663A"/>
    <w:rsid w:val="00065D19"/>
    <w:rsid w:val="00067261"/>
    <w:rsid w:val="000827F3"/>
    <w:rsid w:val="00093011"/>
    <w:rsid w:val="00093864"/>
    <w:rsid w:val="0009584D"/>
    <w:rsid w:val="000A32C3"/>
    <w:rsid w:val="000C1FC0"/>
    <w:rsid w:val="000C5540"/>
    <w:rsid w:val="000D04FB"/>
    <w:rsid w:val="00105949"/>
    <w:rsid w:val="0012148F"/>
    <w:rsid w:val="00132F95"/>
    <w:rsid w:val="001534A1"/>
    <w:rsid w:val="001545F8"/>
    <w:rsid w:val="00192CA2"/>
    <w:rsid w:val="001A5814"/>
    <w:rsid w:val="001B7E1A"/>
    <w:rsid w:val="001C1F35"/>
    <w:rsid w:val="001C3467"/>
    <w:rsid w:val="001C5FD2"/>
    <w:rsid w:val="001D7971"/>
    <w:rsid w:val="001F474F"/>
    <w:rsid w:val="00205603"/>
    <w:rsid w:val="00205FED"/>
    <w:rsid w:val="00210B00"/>
    <w:rsid w:val="00211BCC"/>
    <w:rsid w:val="00224569"/>
    <w:rsid w:val="00231A30"/>
    <w:rsid w:val="0025293F"/>
    <w:rsid w:val="0025716C"/>
    <w:rsid w:val="00270737"/>
    <w:rsid w:val="00272175"/>
    <w:rsid w:val="002726A8"/>
    <w:rsid w:val="002762D8"/>
    <w:rsid w:val="002B34F4"/>
    <w:rsid w:val="002C52AB"/>
    <w:rsid w:val="002D375A"/>
    <w:rsid w:val="002D3AED"/>
    <w:rsid w:val="002D4ED4"/>
    <w:rsid w:val="002E2F9F"/>
    <w:rsid w:val="002F1224"/>
    <w:rsid w:val="003113FC"/>
    <w:rsid w:val="003207BA"/>
    <w:rsid w:val="003213CE"/>
    <w:rsid w:val="00333674"/>
    <w:rsid w:val="003349FB"/>
    <w:rsid w:val="003351A3"/>
    <w:rsid w:val="00351420"/>
    <w:rsid w:val="003536BE"/>
    <w:rsid w:val="00365B26"/>
    <w:rsid w:val="00377468"/>
    <w:rsid w:val="003808CD"/>
    <w:rsid w:val="00384FDA"/>
    <w:rsid w:val="003A5147"/>
    <w:rsid w:val="003B65BD"/>
    <w:rsid w:val="003C30E3"/>
    <w:rsid w:val="003D313F"/>
    <w:rsid w:val="003D3439"/>
    <w:rsid w:val="003F46FF"/>
    <w:rsid w:val="0040556A"/>
    <w:rsid w:val="0042487F"/>
    <w:rsid w:val="00450E77"/>
    <w:rsid w:val="00463936"/>
    <w:rsid w:val="00464D00"/>
    <w:rsid w:val="00467BC3"/>
    <w:rsid w:val="004768AD"/>
    <w:rsid w:val="00483C5B"/>
    <w:rsid w:val="00486665"/>
    <w:rsid w:val="00494FCD"/>
    <w:rsid w:val="004A42A6"/>
    <w:rsid w:val="004A73D4"/>
    <w:rsid w:val="004B01AE"/>
    <w:rsid w:val="004C4214"/>
    <w:rsid w:val="004D1448"/>
    <w:rsid w:val="004E5FF2"/>
    <w:rsid w:val="004F04B6"/>
    <w:rsid w:val="004F4469"/>
    <w:rsid w:val="0050304D"/>
    <w:rsid w:val="005171D3"/>
    <w:rsid w:val="00517B81"/>
    <w:rsid w:val="00527152"/>
    <w:rsid w:val="00531179"/>
    <w:rsid w:val="0053521C"/>
    <w:rsid w:val="0057007F"/>
    <w:rsid w:val="005738B1"/>
    <w:rsid w:val="00574DA0"/>
    <w:rsid w:val="00576F51"/>
    <w:rsid w:val="0059370B"/>
    <w:rsid w:val="005B1AFE"/>
    <w:rsid w:val="005C734E"/>
    <w:rsid w:val="005F0AA3"/>
    <w:rsid w:val="005F6C0A"/>
    <w:rsid w:val="006106A9"/>
    <w:rsid w:val="00615AE8"/>
    <w:rsid w:val="006205E7"/>
    <w:rsid w:val="00642286"/>
    <w:rsid w:val="006514CA"/>
    <w:rsid w:val="00654D5E"/>
    <w:rsid w:val="006719ED"/>
    <w:rsid w:val="00680EBF"/>
    <w:rsid w:val="006A2DF1"/>
    <w:rsid w:val="006C009B"/>
    <w:rsid w:val="006C12C7"/>
    <w:rsid w:val="006C59E6"/>
    <w:rsid w:val="006C5AB8"/>
    <w:rsid w:val="006E29AF"/>
    <w:rsid w:val="006E71EC"/>
    <w:rsid w:val="00704F39"/>
    <w:rsid w:val="00721629"/>
    <w:rsid w:val="0074306F"/>
    <w:rsid w:val="007675D3"/>
    <w:rsid w:val="00776332"/>
    <w:rsid w:val="007865DD"/>
    <w:rsid w:val="0079439E"/>
    <w:rsid w:val="0079440D"/>
    <w:rsid w:val="007B0C36"/>
    <w:rsid w:val="007B2A09"/>
    <w:rsid w:val="007F3FFD"/>
    <w:rsid w:val="007F5C6F"/>
    <w:rsid w:val="008015B3"/>
    <w:rsid w:val="00812B9D"/>
    <w:rsid w:val="00815E1D"/>
    <w:rsid w:val="008236C5"/>
    <w:rsid w:val="00865286"/>
    <w:rsid w:val="008A3932"/>
    <w:rsid w:val="008B1824"/>
    <w:rsid w:val="008B5E59"/>
    <w:rsid w:val="008D112F"/>
    <w:rsid w:val="008F400A"/>
    <w:rsid w:val="00913C30"/>
    <w:rsid w:val="00925252"/>
    <w:rsid w:val="00944D77"/>
    <w:rsid w:val="00952EC3"/>
    <w:rsid w:val="0097012C"/>
    <w:rsid w:val="00984BA7"/>
    <w:rsid w:val="009B1339"/>
    <w:rsid w:val="009B4978"/>
    <w:rsid w:val="009F5D5A"/>
    <w:rsid w:val="00A028A0"/>
    <w:rsid w:val="00A17BD5"/>
    <w:rsid w:val="00A34EA3"/>
    <w:rsid w:val="00A57B0D"/>
    <w:rsid w:val="00A60ADC"/>
    <w:rsid w:val="00A76D5D"/>
    <w:rsid w:val="00AA0505"/>
    <w:rsid w:val="00AA275D"/>
    <w:rsid w:val="00AB2777"/>
    <w:rsid w:val="00B01A97"/>
    <w:rsid w:val="00B06507"/>
    <w:rsid w:val="00B11D98"/>
    <w:rsid w:val="00B17D36"/>
    <w:rsid w:val="00B301C9"/>
    <w:rsid w:val="00B3776D"/>
    <w:rsid w:val="00B37C48"/>
    <w:rsid w:val="00B40D12"/>
    <w:rsid w:val="00B447DE"/>
    <w:rsid w:val="00B60F4F"/>
    <w:rsid w:val="00B76B7C"/>
    <w:rsid w:val="00B9612C"/>
    <w:rsid w:val="00B96E5F"/>
    <w:rsid w:val="00BA71FB"/>
    <w:rsid w:val="00BD42A1"/>
    <w:rsid w:val="00BD73D6"/>
    <w:rsid w:val="00BE18F1"/>
    <w:rsid w:val="00BE32C7"/>
    <w:rsid w:val="00BE711F"/>
    <w:rsid w:val="00C15385"/>
    <w:rsid w:val="00C25BC6"/>
    <w:rsid w:val="00C31736"/>
    <w:rsid w:val="00C61690"/>
    <w:rsid w:val="00CA7D23"/>
    <w:rsid w:val="00CC79C2"/>
    <w:rsid w:val="00CD4228"/>
    <w:rsid w:val="00CD464F"/>
    <w:rsid w:val="00CD5D13"/>
    <w:rsid w:val="00D07F67"/>
    <w:rsid w:val="00D316AC"/>
    <w:rsid w:val="00D367F9"/>
    <w:rsid w:val="00D549E3"/>
    <w:rsid w:val="00D62327"/>
    <w:rsid w:val="00D70386"/>
    <w:rsid w:val="00D84A1B"/>
    <w:rsid w:val="00DB4BB0"/>
    <w:rsid w:val="00DE062F"/>
    <w:rsid w:val="00DE2298"/>
    <w:rsid w:val="00DE6748"/>
    <w:rsid w:val="00DF20CE"/>
    <w:rsid w:val="00E05B6D"/>
    <w:rsid w:val="00E1465D"/>
    <w:rsid w:val="00E17375"/>
    <w:rsid w:val="00E21174"/>
    <w:rsid w:val="00E25130"/>
    <w:rsid w:val="00E31A67"/>
    <w:rsid w:val="00E5639E"/>
    <w:rsid w:val="00E61FCF"/>
    <w:rsid w:val="00E71B28"/>
    <w:rsid w:val="00E73ABC"/>
    <w:rsid w:val="00E77F72"/>
    <w:rsid w:val="00E8594C"/>
    <w:rsid w:val="00E85BB7"/>
    <w:rsid w:val="00EA4E53"/>
    <w:rsid w:val="00EC02AF"/>
    <w:rsid w:val="00EC2DE6"/>
    <w:rsid w:val="00ED1C4F"/>
    <w:rsid w:val="00ED3594"/>
    <w:rsid w:val="00EF14FB"/>
    <w:rsid w:val="00EF2DB1"/>
    <w:rsid w:val="00EF6F21"/>
    <w:rsid w:val="00F2062C"/>
    <w:rsid w:val="00F2090C"/>
    <w:rsid w:val="00F24F6D"/>
    <w:rsid w:val="00F526C8"/>
    <w:rsid w:val="00F5774C"/>
    <w:rsid w:val="00F66A31"/>
    <w:rsid w:val="00F74C59"/>
    <w:rsid w:val="00F9001B"/>
    <w:rsid w:val="00FA2655"/>
    <w:rsid w:val="00FA4054"/>
    <w:rsid w:val="00FB282D"/>
    <w:rsid w:val="00FC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5648E"/>
  <w15:chartTrackingRefBased/>
  <w15:docId w15:val="{A4D32B4C-21E1-4190-A151-19958C2B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84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0958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09584D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32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32C7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554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540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093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Otavio Douglas Da Silva Pereira</dc:creator>
  <cp:keywords/>
  <dc:description/>
  <cp:lastModifiedBy>Otavio Douglas Da Silva Pereira</cp:lastModifiedBy>
  <cp:revision>4</cp:revision>
  <cp:lastPrinted>2021-10-13T14:11:00Z</cp:lastPrinted>
  <dcterms:created xsi:type="dcterms:W3CDTF">2021-10-11T22:31:00Z</dcterms:created>
  <dcterms:modified xsi:type="dcterms:W3CDTF">2021-10-13T15:34:00Z</dcterms:modified>
</cp:coreProperties>
</file>