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F0D" w:rsidRDefault="000E2F0D" w:rsidP="000E2F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853481"/>
      <w:r>
        <w:rPr>
          <w:rFonts w:ascii="Arial" w:hAnsi="Arial" w:cs="Arial"/>
          <w:b/>
          <w:bCs/>
          <w:sz w:val="24"/>
          <w:szCs w:val="24"/>
        </w:rPr>
        <w:t>INDICAÇÃO Nº    /</w:t>
      </w:r>
      <w:r w:rsidR="00DF651D">
        <w:rPr>
          <w:rFonts w:ascii="Arial" w:hAnsi="Arial" w:cs="Arial"/>
          <w:b/>
          <w:bCs/>
          <w:sz w:val="24"/>
          <w:szCs w:val="24"/>
        </w:rPr>
        <w:t>202</w:t>
      </w:r>
      <w:r w:rsidR="00C871B7">
        <w:rPr>
          <w:rFonts w:ascii="Arial" w:hAnsi="Arial" w:cs="Arial"/>
          <w:b/>
          <w:bCs/>
          <w:sz w:val="24"/>
          <w:szCs w:val="24"/>
        </w:rPr>
        <w:t>2</w:t>
      </w:r>
    </w:p>
    <w:p w:rsidR="000E2F0D" w:rsidRPr="00412EEC" w:rsidRDefault="000E2F0D" w:rsidP="000E2F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E2F0D" w:rsidRDefault="000E2F0D" w:rsidP="000E2F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2EEC">
        <w:rPr>
          <w:rFonts w:ascii="Arial" w:hAnsi="Arial" w:cs="Arial"/>
          <w:sz w:val="24"/>
          <w:szCs w:val="24"/>
        </w:rPr>
        <w:t>Senhor Presidente,</w:t>
      </w:r>
    </w:p>
    <w:p w:rsidR="000E2F0D" w:rsidRDefault="000E2F0D" w:rsidP="000E2F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674C7" w:rsidRDefault="000E2F0D" w:rsidP="000E2F0D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412EEC">
        <w:rPr>
          <w:rFonts w:ascii="Arial" w:hAnsi="Arial" w:cs="Arial"/>
          <w:sz w:val="24"/>
          <w:szCs w:val="24"/>
        </w:rPr>
        <w:t xml:space="preserve">Na forma do que dispõe o Regimento </w:t>
      </w:r>
      <w:r>
        <w:rPr>
          <w:rFonts w:ascii="Arial" w:hAnsi="Arial" w:cs="Arial"/>
          <w:sz w:val="24"/>
          <w:szCs w:val="24"/>
        </w:rPr>
        <w:t>I</w:t>
      </w:r>
      <w:r w:rsidRPr="00412EEC">
        <w:rPr>
          <w:rFonts w:ascii="Arial" w:hAnsi="Arial" w:cs="Arial"/>
          <w:sz w:val="24"/>
          <w:szCs w:val="24"/>
        </w:rPr>
        <w:t>nterno deste Parlamento,</w:t>
      </w:r>
      <w:r>
        <w:rPr>
          <w:rFonts w:ascii="Arial" w:hAnsi="Arial" w:cs="Arial"/>
          <w:sz w:val="24"/>
          <w:szCs w:val="24"/>
        </w:rPr>
        <w:t xml:space="preserve"> Requeiro a </w:t>
      </w:r>
      <w:r w:rsidRPr="00412EEC">
        <w:rPr>
          <w:rFonts w:ascii="Arial" w:hAnsi="Arial" w:cs="Arial"/>
          <w:sz w:val="24"/>
          <w:szCs w:val="24"/>
        </w:rPr>
        <w:t>Vossa Excelência que, após ouvida a Mesa, seja encaminhado</w:t>
      </w:r>
      <w:r>
        <w:rPr>
          <w:rFonts w:ascii="Arial" w:hAnsi="Arial" w:cs="Arial"/>
          <w:sz w:val="24"/>
          <w:szCs w:val="24"/>
        </w:rPr>
        <w:t xml:space="preserve"> </w:t>
      </w:r>
      <w:r w:rsidRPr="00412EEC">
        <w:rPr>
          <w:rFonts w:ascii="Arial" w:hAnsi="Arial" w:cs="Arial"/>
          <w:sz w:val="24"/>
          <w:szCs w:val="24"/>
        </w:rPr>
        <w:t>ofício ao</w:t>
      </w:r>
      <w:r>
        <w:rPr>
          <w:rFonts w:ascii="Arial" w:hAnsi="Arial" w:cs="Arial"/>
          <w:sz w:val="24"/>
          <w:szCs w:val="24"/>
        </w:rPr>
        <w:t xml:space="preserve"> </w:t>
      </w:r>
      <w:r w:rsidRPr="00412EEC">
        <w:rPr>
          <w:rFonts w:ascii="Arial" w:hAnsi="Arial" w:cs="Arial"/>
          <w:sz w:val="24"/>
          <w:szCs w:val="24"/>
        </w:rPr>
        <w:t>Governador do Estado – Dr. Flávio Dino, solicitando que o</w:t>
      </w:r>
      <w:r>
        <w:rPr>
          <w:rFonts w:ascii="Arial" w:hAnsi="Arial" w:cs="Arial"/>
          <w:sz w:val="24"/>
          <w:szCs w:val="24"/>
        </w:rPr>
        <w:t xml:space="preserve"> </w:t>
      </w:r>
      <w:r w:rsidRPr="00412EEC">
        <w:rPr>
          <w:rFonts w:ascii="Arial" w:hAnsi="Arial" w:cs="Arial"/>
          <w:sz w:val="24"/>
          <w:szCs w:val="24"/>
        </w:rPr>
        <w:t xml:space="preserve">Secretário de Estado de Infraestrutura – Dr. Clayton </w:t>
      </w:r>
      <w:proofErr w:type="spellStart"/>
      <w:r w:rsidRPr="00412EEC">
        <w:rPr>
          <w:rFonts w:ascii="Arial" w:hAnsi="Arial" w:cs="Arial"/>
          <w:sz w:val="24"/>
          <w:szCs w:val="24"/>
        </w:rPr>
        <w:t>Noleto</w:t>
      </w:r>
      <w:proofErr w:type="spellEnd"/>
      <w:r w:rsidRPr="00412EEC">
        <w:rPr>
          <w:rFonts w:ascii="Arial" w:hAnsi="Arial" w:cs="Arial"/>
          <w:sz w:val="24"/>
          <w:szCs w:val="24"/>
        </w:rPr>
        <w:t xml:space="preserve"> viabilize</w:t>
      </w:r>
      <w:r>
        <w:rPr>
          <w:rFonts w:ascii="Arial" w:hAnsi="Arial" w:cs="Arial"/>
          <w:sz w:val="24"/>
          <w:szCs w:val="24"/>
        </w:rPr>
        <w:t xml:space="preserve"> </w:t>
      </w:r>
      <w:r w:rsidR="00170B71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recuperação</w:t>
      </w:r>
      <w:r w:rsidR="008560B3">
        <w:rPr>
          <w:rFonts w:ascii="Arial" w:hAnsi="Arial" w:cs="Arial"/>
          <w:sz w:val="24"/>
          <w:szCs w:val="24"/>
        </w:rPr>
        <w:t xml:space="preserve"> </w:t>
      </w:r>
      <w:r w:rsidR="002674C7">
        <w:rPr>
          <w:rFonts w:ascii="Arial" w:hAnsi="Arial" w:cs="Arial"/>
          <w:sz w:val="24"/>
          <w:szCs w:val="24"/>
        </w:rPr>
        <w:t xml:space="preserve">dos trechos intrafegáveis da MA 006 que liga a Baixada Maranhense a BR 316, especialmente do trecho que liga Pedro do Rosário a Pinheiro – MA. </w:t>
      </w:r>
    </w:p>
    <w:p w:rsidR="002674C7" w:rsidRDefault="002674C7" w:rsidP="002674C7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As inundações causadas pelas fortes chuvas decorrentes do período de inverno, veem causando grandes transtornos para a região de Pedro do Rosário e adjacentes, colocando em risco a vida e a saúde de todos que transitam no local. </w:t>
      </w:r>
    </w:p>
    <w:p w:rsidR="002674C7" w:rsidRDefault="002674C7" w:rsidP="002674C7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atendimento </w:t>
      </w:r>
      <w:r w:rsidR="00C871B7">
        <w:rPr>
          <w:rFonts w:ascii="Arial" w:hAnsi="Arial" w:cs="Arial"/>
          <w:sz w:val="24"/>
          <w:szCs w:val="24"/>
        </w:rPr>
        <w:t>do referido</w:t>
      </w:r>
      <w:r>
        <w:rPr>
          <w:rFonts w:ascii="Arial" w:hAnsi="Arial" w:cs="Arial"/>
          <w:sz w:val="24"/>
          <w:szCs w:val="24"/>
        </w:rPr>
        <w:t xml:space="preserve"> pedido evitará</w:t>
      </w:r>
      <w:r w:rsidR="00C871B7">
        <w:rPr>
          <w:rFonts w:ascii="Arial" w:hAnsi="Arial" w:cs="Arial"/>
          <w:sz w:val="24"/>
          <w:szCs w:val="24"/>
        </w:rPr>
        <w:t xml:space="preserve"> futuros transtornos para a população, além de gerar mais segurança e tranquilidade aos motoristas e pedestres que ali circulam.</w:t>
      </w:r>
    </w:p>
    <w:p w:rsidR="00C871B7" w:rsidRDefault="00C871B7" w:rsidP="002674C7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2674C7" w:rsidRDefault="002674C7" w:rsidP="002674C7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0E2F0D" w:rsidRDefault="000E2F0D" w:rsidP="000E2F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1" w:name="_Hlk10466685"/>
      <w:r>
        <w:rPr>
          <w:rFonts w:ascii="Arial" w:hAnsi="Arial" w:cs="Arial"/>
          <w:sz w:val="24"/>
          <w:szCs w:val="24"/>
        </w:rPr>
        <w:t xml:space="preserve">Plenário “Deputado Nagib </w:t>
      </w:r>
      <w:proofErr w:type="spellStart"/>
      <w:r>
        <w:rPr>
          <w:rFonts w:ascii="Arial" w:hAnsi="Arial" w:cs="Arial"/>
          <w:sz w:val="24"/>
          <w:szCs w:val="24"/>
        </w:rPr>
        <w:t>Haickel</w:t>
      </w:r>
      <w:proofErr w:type="spellEnd"/>
      <w:r>
        <w:rPr>
          <w:rFonts w:ascii="Arial" w:hAnsi="Arial" w:cs="Arial"/>
          <w:sz w:val="24"/>
          <w:szCs w:val="24"/>
        </w:rPr>
        <w:t xml:space="preserve">” do Palácio “Manuel </w:t>
      </w:r>
      <w:proofErr w:type="spellStart"/>
      <w:r>
        <w:rPr>
          <w:rFonts w:ascii="Arial" w:hAnsi="Arial" w:cs="Arial"/>
          <w:sz w:val="24"/>
          <w:szCs w:val="24"/>
        </w:rPr>
        <w:t>Beckman</w:t>
      </w:r>
      <w:proofErr w:type="spellEnd"/>
      <w:r>
        <w:rPr>
          <w:rFonts w:ascii="Arial" w:hAnsi="Arial" w:cs="Arial"/>
          <w:sz w:val="24"/>
          <w:szCs w:val="24"/>
        </w:rPr>
        <w:t>”. São Luís</w:t>
      </w:r>
      <w:r w:rsidR="008560B3">
        <w:rPr>
          <w:rFonts w:ascii="Arial" w:hAnsi="Arial" w:cs="Arial"/>
          <w:sz w:val="24"/>
          <w:szCs w:val="24"/>
        </w:rPr>
        <w:t xml:space="preserve">, </w:t>
      </w:r>
      <w:r w:rsidR="00C871B7">
        <w:rPr>
          <w:rFonts w:ascii="Arial" w:hAnsi="Arial" w:cs="Arial"/>
          <w:sz w:val="24"/>
          <w:szCs w:val="24"/>
        </w:rPr>
        <w:t>17 de março de 2022</w:t>
      </w:r>
      <w:r>
        <w:rPr>
          <w:rFonts w:ascii="Arial" w:hAnsi="Arial" w:cs="Arial"/>
          <w:sz w:val="24"/>
          <w:szCs w:val="24"/>
        </w:rPr>
        <w:t xml:space="preserve"> – Dra. </w:t>
      </w:r>
      <w:proofErr w:type="spellStart"/>
      <w:r>
        <w:rPr>
          <w:rFonts w:ascii="Arial" w:hAnsi="Arial" w:cs="Arial"/>
          <w:sz w:val="24"/>
          <w:szCs w:val="24"/>
        </w:rPr>
        <w:t>Thaíza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Hortegal</w:t>
      </w:r>
      <w:proofErr w:type="spellEnd"/>
      <w:r>
        <w:rPr>
          <w:rFonts w:ascii="Arial" w:hAnsi="Arial" w:cs="Arial"/>
          <w:sz w:val="24"/>
          <w:szCs w:val="24"/>
        </w:rPr>
        <w:t xml:space="preserve"> - Deputada Estadual.</w:t>
      </w:r>
    </w:p>
    <w:p w:rsidR="000E2F0D" w:rsidRDefault="000E2F0D" w:rsidP="000E2F0D">
      <w:pPr>
        <w:autoSpaceDE w:val="0"/>
        <w:autoSpaceDN w:val="0"/>
        <w:adjustRightInd w:val="0"/>
        <w:spacing w:after="0" w:line="360" w:lineRule="auto"/>
        <w:jc w:val="both"/>
      </w:pPr>
    </w:p>
    <w:p w:rsidR="000E2F0D" w:rsidRDefault="000E2F0D" w:rsidP="000E2F0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Luís (MA), </w:t>
      </w:r>
      <w:r w:rsidR="00C871B7">
        <w:rPr>
          <w:rFonts w:ascii="Arial" w:hAnsi="Arial" w:cs="Arial"/>
          <w:sz w:val="24"/>
          <w:szCs w:val="24"/>
        </w:rPr>
        <w:t>17 de março de 2022</w:t>
      </w:r>
    </w:p>
    <w:p w:rsidR="000E2F0D" w:rsidRDefault="000E2F0D" w:rsidP="000E2F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E2F0D" w:rsidRDefault="000E2F0D" w:rsidP="000E2F0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2" w:name="_Hlk948065"/>
      <w:bookmarkStart w:id="3" w:name="_GoBack"/>
      <w:bookmarkEnd w:id="3"/>
    </w:p>
    <w:p w:rsidR="000E2F0D" w:rsidRDefault="000E2F0D" w:rsidP="000E2F0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Dra. </w:t>
      </w:r>
      <w:proofErr w:type="spellStart"/>
      <w:r>
        <w:rPr>
          <w:rFonts w:ascii="Arial" w:hAnsi="Arial" w:cs="Arial"/>
          <w:sz w:val="24"/>
          <w:szCs w:val="24"/>
        </w:rPr>
        <w:t>Thaíza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Hortegal</w:t>
      </w:r>
      <w:proofErr w:type="spellEnd"/>
    </w:p>
    <w:p w:rsidR="000E2F0D" w:rsidRDefault="000E2F0D" w:rsidP="000E2F0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Deputada Estadual – PP</w:t>
      </w:r>
      <w:bookmarkEnd w:id="0"/>
      <w:bookmarkEnd w:id="1"/>
      <w:bookmarkEnd w:id="2"/>
    </w:p>
    <w:sectPr w:rsidR="000E2F0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703" w:rsidRDefault="00CE1703">
      <w:pPr>
        <w:spacing w:after="0" w:line="240" w:lineRule="auto"/>
      </w:pPr>
      <w:r>
        <w:separator/>
      </w:r>
    </w:p>
  </w:endnote>
  <w:endnote w:type="continuationSeparator" w:id="0">
    <w:p w:rsidR="00CE1703" w:rsidRDefault="00CE1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EC690F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EC690F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C946EB" w:rsidRPr="00F22FDB" w:rsidRDefault="00EC690F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CE1703" w:rsidP="00C946EB">
    <w:pPr>
      <w:pStyle w:val="Rodap"/>
    </w:pPr>
  </w:p>
  <w:p w:rsidR="00C946EB" w:rsidRDefault="00CE170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703" w:rsidRDefault="00CE1703">
      <w:pPr>
        <w:spacing w:after="0" w:line="240" w:lineRule="auto"/>
      </w:pPr>
      <w:r>
        <w:separator/>
      </w:r>
    </w:p>
  </w:footnote>
  <w:footnote w:type="continuationSeparator" w:id="0">
    <w:p w:rsidR="00CE1703" w:rsidRDefault="00CE1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EC690F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7A5B0FB9" wp14:editId="12773780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EC690F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C946EB" w:rsidRPr="00A452AD" w:rsidRDefault="00EC690F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EC690F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:rsidR="00C946EB" w:rsidRDefault="00CE170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F0D"/>
    <w:rsid w:val="000149F6"/>
    <w:rsid w:val="00060D72"/>
    <w:rsid w:val="000D6E2E"/>
    <w:rsid w:val="000E2F0D"/>
    <w:rsid w:val="00170B71"/>
    <w:rsid w:val="002674C7"/>
    <w:rsid w:val="003C7A2D"/>
    <w:rsid w:val="003E2A22"/>
    <w:rsid w:val="003F0CEB"/>
    <w:rsid w:val="004F0CCE"/>
    <w:rsid w:val="00512278"/>
    <w:rsid w:val="006637DC"/>
    <w:rsid w:val="007513A1"/>
    <w:rsid w:val="008560B3"/>
    <w:rsid w:val="009D3301"/>
    <w:rsid w:val="00C70AA9"/>
    <w:rsid w:val="00C871B7"/>
    <w:rsid w:val="00CE1703"/>
    <w:rsid w:val="00D1028B"/>
    <w:rsid w:val="00DF651D"/>
    <w:rsid w:val="00EC690F"/>
    <w:rsid w:val="00EE7E93"/>
    <w:rsid w:val="00F3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8A129"/>
  <w15:chartTrackingRefBased/>
  <w15:docId w15:val="{79F84912-3815-4B12-8BFF-09814A9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2F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2F0D"/>
  </w:style>
  <w:style w:type="paragraph" w:styleId="Rodap">
    <w:name w:val="footer"/>
    <w:basedOn w:val="Normal"/>
    <w:link w:val="RodapChar"/>
    <w:uiPriority w:val="99"/>
    <w:unhideWhenUsed/>
    <w:rsid w:val="000E2F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2F0D"/>
  </w:style>
  <w:style w:type="paragraph" w:styleId="Textodebalo">
    <w:name w:val="Balloon Text"/>
    <w:basedOn w:val="Normal"/>
    <w:link w:val="TextodebaloChar"/>
    <w:uiPriority w:val="99"/>
    <w:semiHidden/>
    <w:unhideWhenUsed/>
    <w:rsid w:val="00EC6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6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Caroline Cantanhede Ferreira</cp:lastModifiedBy>
  <cp:revision>2</cp:revision>
  <cp:lastPrinted>2020-07-07T12:50:00Z</cp:lastPrinted>
  <dcterms:created xsi:type="dcterms:W3CDTF">2022-03-17T13:28:00Z</dcterms:created>
  <dcterms:modified xsi:type="dcterms:W3CDTF">2022-03-17T13:28:00Z</dcterms:modified>
</cp:coreProperties>
</file>