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73" w:rsidRDefault="00772273" w:rsidP="00D247B6">
      <w:pPr>
        <w:spacing w:line="240" w:lineRule="auto"/>
        <w:jc w:val="center"/>
        <w:rPr>
          <w:rFonts w:ascii="Times New Roman" w:hAnsi="Times New Roman"/>
          <w:b/>
          <w:sz w:val="24"/>
          <w:szCs w:val="24"/>
        </w:rPr>
      </w:pPr>
    </w:p>
    <w:p w:rsidR="00772273" w:rsidRDefault="00772273" w:rsidP="00D247B6">
      <w:pPr>
        <w:spacing w:line="240" w:lineRule="auto"/>
        <w:jc w:val="center"/>
        <w:rPr>
          <w:rFonts w:ascii="Times New Roman" w:hAnsi="Times New Roman"/>
          <w:b/>
          <w:sz w:val="24"/>
          <w:szCs w:val="24"/>
        </w:rPr>
      </w:pPr>
    </w:p>
    <w:p w:rsidR="00764EFE" w:rsidRPr="00041B5C" w:rsidRDefault="00764EFE" w:rsidP="00D247B6">
      <w:pPr>
        <w:spacing w:line="240" w:lineRule="auto"/>
        <w:jc w:val="center"/>
        <w:rPr>
          <w:rFonts w:ascii="Times New Roman" w:hAnsi="Times New Roman"/>
          <w:b/>
          <w:sz w:val="24"/>
          <w:szCs w:val="24"/>
        </w:rPr>
      </w:pPr>
      <w:r w:rsidRPr="00041B5C">
        <w:rPr>
          <w:rFonts w:ascii="Times New Roman" w:hAnsi="Times New Roman"/>
          <w:b/>
          <w:sz w:val="24"/>
          <w:szCs w:val="24"/>
        </w:rPr>
        <w:t>PROJETO DE LEI</w:t>
      </w:r>
      <w:r w:rsidR="00963B61">
        <w:rPr>
          <w:rFonts w:ascii="Times New Roman" w:hAnsi="Times New Roman"/>
          <w:b/>
          <w:sz w:val="24"/>
          <w:szCs w:val="24"/>
        </w:rPr>
        <w:t xml:space="preserve"> </w:t>
      </w:r>
      <w:bookmarkStart w:id="0" w:name="_GoBack"/>
      <w:bookmarkEnd w:id="0"/>
      <w:r w:rsidR="00D247B6" w:rsidRPr="00041B5C">
        <w:rPr>
          <w:rFonts w:ascii="Times New Roman" w:hAnsi="Times New Roman"/>
          <w:b/>
          <w:sz w:val="24"/>
          <w:szCs w:val="24"/>
        </w:rPr>
        <w:t xml:space="preserve"> N. ________ </w:t>
      </w:r>
      <w:r w:rsidR="00557A78">
        <w:rPr>
          <w:rFonts w:ascii="Times New Roman" w:hAnsi="Times New Roman"/>
          <w:b/>
          <w:sz w:val="24"/>
          <w:szCs w:val="24"/>
        </w:rPr>
        <w:t>/</w:t>
      </w:r>
      <w:r w:rsidR="00D247B6" w:rsidRPr="00041B5C">
        <w:rPr>
          <w:rFonts w:ascii="Times New Roman" w:hAnsi="Times New Roman"/>
          <w:b/>
          <w:sz w:val="24"/>
          <w:szCs w:val="24"/>
        </w:rPr>
        <w:t>2023</w:t>
      </w:r>
    </w:p>
    <w:p w:rsidR="00764EFE" w:rsidRPr="00041B5C" w:rsidRDefault="00764EFE" w:rsidP="00FA749D">
      <w:pPr>
        <w:spacing w:line="240" w:lineRule="auto"/>
        <w:ind w:left="3969"/>
        <w:jc w:val="both"/>
        <w:rPr>
          <w:rFonts w:ascii="Times New Roman" w:hAnsi="Times New Roman"/>
          <w:sz w:val="24"/>
          <w:szCs w:val="24"/>
        </w:rPr>
      </w:pPr>
    </w:p>
    <w:p w:rsidR="00764EFE" w:rsidRPr="00041B5C" w:rsidRDefault="00CD7D64" w:rsidP="00FA749D">
      <w:pPr>
        <w:spacing w:line="240" w:lineRule="auto"/>
        <w:ind w:left="3969"/>
        <w:jc w:val="both"/>
        <w:rPr>
          <w:rFonts w:ascii="Times New Roman" w:hAnsi="Times New Roman"/>
          <w:sz w:val="24"/>
          <w:szCs w:val="24"/>
        </w:rPr>
      </w:pPr>
      <w:r w:rsidRPr="00041B5C">
        <w:rPr>
          <w:rFonts w:ascii="Times New Roman" w:hAnsi="Times New Roman"/>
          <w:sz w:val="24"/>
          <w:szCs w:val="24"/>
        </w:rPr>
        <w:t>Altera a Lei nº 10</w:t>
      </w:r>
      <w:r w:rsidR="0042007E" w:rsidRPr="00041B5C">
        <w:rPr>
          <w:rFonts w:ascii="Times New Roman" w:hAnsi="Times New Roman"/>
          <w:sz w:val="24"/>
          <w:szCs w:val="24"/>
        </w:rPr>
        <w:t>.</w:t>
      </w:r>
      <w:r w:rsidRPr="00041B5C">
        <w:rPr>
          <w:rFonts w:ascii="Times New Roman" w:hAnsi="Times New Roman"/>
          <w:sz w:val="24"/>
          <w:szCs w:val="24"/>
        </w:rPr>
        <w:t xml:space="preserve">327 </w:t>
      </w:r>
      <w:r w:rsidR="0042007E" w:rsidRPr="00041B5C">
        <w:rPr>
          <w:rFonts w:ascii="Times New Roman" w:hAnsi="Times New Roman"/>
          <w:sz w:val="24"/>
          <w:szCs w:val="24"/>
        </w:rPr>
        <w:t>de</w:t>
      </w:r>
      <w:r w:rsidRPr="00041B5C">
        <w:rPr>
          <w:rFonts w:ascii="Times New Roman" w:hAnsi="Times New Roman"/>
          <w:sz w:val="24"/>
          <w:szCs w:val="24"/>
        </w:rPr>
        <w:t xml:space="preserve"> 28 de setembro de 2015</w:t>
      </w:r>
      <w:r w:rsidR="00337921" w:rsidRPr="00041B5C">
        <w:rPr>
          <w:rFonts w:ascii="Times New Roman" w:hAnsi="Times New Roman"/>
          <w:sz w:val="24"/>
          <w:szCs w:val="24"/>
        </w:rPr>
        <w:t xml:space="preserve">, </w:t>
      </w:r>
      <w:r w:rsidR="008F43DF" w:rsidRPr="00041B5C">
        <w:rPr>
          <w:rFonts w:ascii="Times New Roman" w:hAnsi="Times New Roman"/>
          <w:sz w:val="24"/>
          <w:szCs w:val="24"/>
        </w:rPr>
        <w:t>que dispõe</w:t>
      </w:r>
      <w:r w:rsidR="00337921" w:rsidRPr="00041B5C">
        <w:rPr>
          <w:rFonts w:ascii="Times New Roman" w:hAnsi="Times New Roman"/>
          <w:sz w:val="24"/>
          <w:szCs w:val="24"/>
        </w:rPr>
        <w:t xml:space="preserve"> sobre o Programa de Compras da Agricultura Familiar – PROCAF no Estado do Maranhão.</w:t>
      </w:r>
      <w:r w:rsidR="003D396D" w:rsidRPr="00041B5C">
        <w:rPr>
          <w:rFonts w:ascii="Times New Roman" w:hAnsi="Times New Roman"/>
          <w:sz w:val="24"/>
          <w:szCs w:val="24"/>
        </w:rPr>
        <w:t xml:space="preserve"> </w:t>
      </w:r>
    </w:p>
    <w:p w:rsidR="00EA1790" w:rsidRPr="00041B5C" w:rsidRDefault="00EA1790" w:rsidP="00030DF1">
      <w:pPr>
        <w:spacing w:line="240" w:lineRule="auto"/>
        <w:ind w:firstLine="567"/>
        <w:jc w:val="both"/>
        <w:rPr>
          <w:rFonts w:ascii="Times New Roman" w:hAnsi="Times New Roman"/>
          <w:sz w:val="24"/>
          <w:szCs w:val="24"/>
        </w:rPr>
      </w:pPr>
    </w:p>
    <w:p w:rsidR="00030DF1" w:rsidRPr="00041B5C" w:rsidRDefault="00030DF1" w:rsidP="00CF5D52">
      <w:pPr>
        <w:spacing w:line="240" w:lineRule="auto"/>
        <w:ind w:firstLine="708"/>
        <w:jc w:val="both"/>
        <w:rPr>
          <w:rFonts w:ascii="Times New Roman" w:hAnsi="Times New Roman"/>
          <w:sz w:val="24"/>
          <w:szCs w:val="24"/>
        </w:rPr>
      </w:pPr>
      <w:r w:rsidRPr="00041B5C">
        <w:rPr>
          <w:rFonts w:ascii="Times New Roman" w:hAnsi="Times New Roman"/>
          <w:sz w:val="24"/>
          <w:szCs w:val="24"/>
        </w:rPr>
        <w:t>Art. 1º</w:t>
      </w:r>
      <w:r w:rsidRPr="00041B5C">
        <w:rPr>
          <w:rFonts w:ascii="Times New Roman" w:hAnsi="Times New Roman"/>
          <w:b/>
          <w:sz w:val="24"/>
          <w:szCs w:val="24"/>
        </w:rPr>
        <w:t xml:space="preserve"> </w:t>
      </w:r>
      <w:r w:rsidR="0042007E" w:rsidRPr="00041B5C">
        <w:rPr>
          <w:rFonts w:ascii="Times New Roman" w:hAnsi="Times New Roman"/>
          <w:sz w:val="24"/>
          <w:szCs w:val="24"/>
        </w:rPr>
        <w:t>A Lei nº 10.327 de 28 de setembro de 2015, passa a vigorar com a seguinte redação:</w:t>
      </w:r>
    </w:p>
    <w:p w:rsidR="0042007E" w:rsidRPr="00041B5C" w:rsidRDefault="0042007E" w:rsidP="0042007E">
      <w:pPr>
        <w:spacing w:line="240" w:lineRule="auto"/>
        <w:jc w:val="both"/>
        <w:rPr>
          <w:rFonts w:ascii="Times New Roman" w:hAnsi="Times New Roman"/>
          <w:sz w:val="24"/>
          <w:szCs w:val="24"/>
        </w:rPr>
      </w:pPr>
    </w:p>
    <w:p w:rsidR="0042007E" w:rsidRPr="00041B5C" w:rsidRDefault="0042007E"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“Art. 1º Fica criado o Programa de Compras da Agricultura Familiar</w:t>
      </w:r>
      <w:r w:rsidR="00CF5DEE">
        <w:rPr>
          <w:rFonts w:ascii="Times New Roman" w:hAnsi="Times New Roman"/>
          <w:sz w:val="24"/>
          <w:szCs w:val="24"/>
        </w:rPr>
        <w:t xml:space="preserve"> e Economia Solidária</w:t>
      </w:r>
      <w:r w:rsidRPr="00041B5C">
        <w:rPr>
          <w:rFonts w:ascii="Times New Roman" w:hAnsi="Times New Roman"/>
          <w:sz w:val="24"/>
          <w:szCs w:val="24"/>
        </w:rPr>
        <w:t xml:space="preserve"> - PROCAF/MA, com a finalidade de garantir a aquisição direta e indireta de produtos agropecuários e extrativistas, in natura ou manufaturados, e de artesanato produzidos por agricultores familiares ou suas organizações sociais rurais e urbanas, por povos e comunidades tradicionais e pelos beneficiários da reforma agrária.</w:t>
      </w:r>
    </w:p>
    <w:p w:rsidR="00A856E3" w:rsidRDefault="00A856E3" w:rsidP="00041B5C">
      <w:pPr>
        <w:spacing w:line="240" w:lineRule="auto"/>
        <w:ind w:left="1134"/>
        <w:jc w:val="both"/>
        <w:rPr>
          <w:rFonts w:ascii="Times New Roman" w:hAnsi="Times New Roman"/>
          <w:sz w:val="24"/>
          <w:szCs w:val="24"/>
        </w:rPr>
      </w:pPr>
      <w:r w:rsidRPr="00A856E3">
        <w:rPr>
          <w:rFonts w:ascii="Times New Roman" w:hAnsi="Times New Roman"/>
          <w:sz w:val="24"/>
          <w:szCs w:val="24"/>
        </w:rPr>
        <w:t xml:space="preserve">§ 1º Podem participar do PROCAF/MA os agricultores familiares, os demais beneficiários e organizações que se enquadrem nas disposições na Lei Federal nº 11.326, de 24 de julho de 2006, bem como povos </w:t>
      </w:r>
      <w:r w:rsidR="00DF1F8E">
        <w:rPr>
          <w:rFonts w:ascii="Times New Roman" w:hAnsi="Times New Roman"/>
          <w:sz w:val="24"/>
          <w:szCs w:val="24"/>
        </w:rPr>
        <w:t xml:space="preserve">e comunidades tradicionais, os </w:t>
      </w:r>
      <w:r w:rsidRPr="00A856E3">
        <w:rPr>
          <w:rFonts w:ascii="Times New Roman" w:hAnsi="Times New Roman"/>
          <w:sz w:val="24"/>
          <w:szCs w:val="24"/>
        </w:rPr>
        <w:t>beneficiários da reforma agrária</w:t>
      </w:r>
      <w:r w:rsidR="00DF1F8E">
        <w:rPr>
          <w:rFonts w:ascii="Times New Roman" w:hAnsi="Times New Roman"/>
          <w:sz w:val="24"/>
          <w:szCs w:val="24"/>
        </w:rPr>
        <w:t xml:space="preserve"> </w:t>
      </w:r>
      <w:r w:rsidR="00DF1F8E" w:rsidRPr="00DF1F8E">
        <w:rPr>
          <w:rFonts w:ascii="Times New Roman" w:hAnsi="Times New Roman"/>
          <w:sz w:val="24"/>
          <w:szCs w:val="24"/>
        </w:rPr>
        <w:t>e os Empreendimentos de Economia Solidária definidos pela Lei Estadual</w:t>
      </w:r>
      <w:r w:rsidR="00DF1F8E">
        <w:rPr>
          <w:rFonts w:ascii="Times New Roman" w:hAnsi="Times New Roman"/>
          <w:sz w:val="24"/>
          <w:szCs w:val="24"/>
        </w:rPr>
        <w:t xml:space="preserve"> </w:t>
      </w:r>
      <w:r w:rsidR="00DF1F8E" w:rsidRPr="00DF1F8E">
        <w:rPr>
          <w:rFonts w:ascii="Times New Roman" w:hAnsi="Times New Roman"/>
          <w:sz w:val="24"/>
          <w:szCs w:val="24"/>
        </w:rPr>
        <w:t>nº 8.524 de 30 de novembro de 2006</w:t>
      </w:r>
      <w:r w:rsidR="00B45D3C">
        <w:rPr>
          <w:rFonts w:ascii="Times New Roman" w:hAnsi="Times New Roman"/>
          <w:sz w:val="24"/>
          <w:szCs w:val="24"/>
        </w:rPr>
        <w:t>.</w:t>
      </w:r>
    </w:p>
    <w:p w:rsidR="00B83C57" w:rsidRPr="00041B5C" w:rsidRDefault="00B83C57"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xml:space="preserve">§ 2º </w:t>
      </w:r>
      <w:r w:rsidR="008056F0" w:rsidRPr="00041B5C">
        <w:rPr>
          <w:rFonts w:ascii="Times New Roman" w:hAnsi="Times New Roman"/>
          <w:sz w:val="24"/>
          <w:szCs w:val="24"/>
        </w:rPr>
        <w:t>A aquisição dos produtos de forma direta fica dispensada de licitação, na forma do art. 34 da Lei nº 14.284, de 29 de dezembro de 2021, desde que os preços não sejam superiores aos de mercado.</w:t>
      </w:r>
    </w:p>
    <w:p w:rsidR="008056F0" w:rsidRDefault="008056F0" w:rsidP="00041B5C">
      <w:pPr>
        <w:spacing w:line="240" w:lineRule="auto"/>
        <w:ind w:left="1134"/>
        <w:jc w:val="both"/>
        <w:rPr>
          <w:rFonts w:ascii="Times New Roman" w:hAnsi="Times New Roman"/>
          <w:sz w:val="24"/>
          <w:szCs w:val="24"/>
        </w:rPr>
      </w:pPr>
    </w:p>
    <w:p w:rsidR="00144EFA" w:rsidRDefault="00144EFA" w:rsidP="00041B5C">
      <w:pPr>
        <w:spacing w:line="240" w:lineRule="auto"/>
        <w:ind w:left="1134"/>
        <w:jc w:val="both"/>
        <w:rPr>
          <w:rFonts w:ascii="Times New Roman" w:hAnsi="Times New Roman"/>
          <w:sz w:val="24"/>
          <w:szCs w:val="24"/>
        </w:rPr>
      </w:pPr>
      <w:r>
        <w:rPr>
          <w:rFonts w:ascii="Times New Roman" w:hAnsi="Times New Roman"/>
          <w:sz w:val="24"/>
          <w:szCs w:val="24"/>
        </w:rPr>
        <w:t>“Art. 2º ...........................</w:t>
      </w:r>
    </w:p>
    <w:p w:rsidR="00144EFA" w:rsidRDefault="00144EFA" w:rsidP="00041B5C">
      <w:pPr>
        <w:spacing w:line="240" w:lineRule="auto"/>
        <w:ind w:left="1134"/>
        <w:jc w:val="both"/>
        <w:rPr>
          <w:rFonts w:ascii="Times New Roman" w:hAnsi="Times New Roman"/>
          <w:sz w:val="24"/>
          <w:szCs w:val="24"/>
        </w:rPr>
      </w:pPr>
      <w:r>
        <w:rPr>
          <w:rFonts w:ascii="Times New Roman" w:hAnsi="Times New Roman"/>
          <w:sz w:val="24"/>
          <w:szCs w:val="24"/>
        </w:rPr>
        <w:t>.........................</w:t>
      </w:r>
    </w:p>
    <w:p w:rsidR="00144EFA" w:rsidRDefault="00144EFA" w:rsidP="00041B5C">
      <w:pPr>
        <w:spacing w:line="240" w:lineRule="auto"/>
        <w:ind w:left="1134"/>
        <w:jc w:val="both"/>
        <w:rPr>
          <w:rFonts w:ascii="Times New Roman" w:hAnsi="Times New Roman"/>
          <w:sz w:val="24"/>
          <w:szCs w:val="24"/>
        </w:rPr>
      </w:pPr>
      <w:r>
        <w:rPr>
          <w:rFonts w:ascii="Times New Roman" w:hAnsi="Times New Roman"/>
          <w:sz w:val="24"/>
          <w:szCs w:val="24"/>
        </w:rPr>
        <w:t xml:space="preserve">II - </w:t>
      </w:r>
      <w:r w:rsidR="0029100B" w:rsidRPr="0029100B">
        <w:rPr>
          <w:rFonts w:ascii="Times New Roman" w:hAnsi="Times New Roman"/>
          <w:sz w:val="24"/>
          <w:szCs w:val="24"/>
        </w:rPr>
        <w:t>impelir a aquisição dos produtos provenientes da agricultura familiar, bem como a aquicultura familiar e da pesca artesanal, nas compras realizadas pelo Poder Público</w:t>
      </w:r>
      <w:r w:rsidR="0029100B">
        <w:rPr>
          <w:rFonts w:ascii="Times New Roman" w:hAnsi="Times New Roman"/>
          <w:sz w:val="24"/>
          <w:szCs w:val="24"/>
        </w:rPr>
        <w:t xml:space="preserve"> </w:t>
      </w:r>
      <w:r w:rsidR="0029100B" w:rsidRPr="0029100B">
        <w:rPr>
          <w:rFonts w:ascii="Times New Roman" w:hAnsi="Times New Roman"/>
          <w:sz w:val="24"/>
          <w:szCs w:val="24"/>
        </w:rPr>
        <w:t>Estadual, notadament</w:t>
      </w:r>
      <w:r w:rsidR="00D32E27">
        <w:rPr>
          <w:rFonts w:ascii="Times New Roman" w:hAnsi="Times New Roman"/>
          <w:sz w:val="24"/>
          <w:szCs w:val="24"/>
        </w:rPr>
        <w:t>e aquelas destinadas a atender Hospitais Públicos, Estabelecimentos Prisionais, Refeitórios E</w:t>
      </w:r>
      <w:r w:rsidR="0029100B" w:rsidRPr="0029100B">
        <w:rPr>
          <w:rFonts w:ascii="Times New Roman" w:hAnsi="Times New Roman"/>
          <w:sz w:val="24"/>
          <w:szCs w:val="24"/>
        </w:rPr>
        <w:t xml:space="preserve">scolares, </w:t>
      </w:r>
      <w:r w:rsidR="00D32E27">
        <w:rPr>
          <w:rFonts w:ascii="Times New Roman" w:hAnsi="Times New Roman"/>
          <w:sz w:val="24"/>
          <w:szCs w:val="24"/>
        </w:rPr>
        <w:t>Restaurantes P</w:t>
      </w:r>
      <w:r w:rsidR="0029100B">
        <w:rPr>
          <w:rFonts w:ascii="Times New Roman" w:hAnsi="Times New Roman"/>
          <w:sz w:val="24"/>
          <w:szCs w:val="24"/>
        </w:rPr>
        <w:t>opulares,</w:t>
      </w:r>
      <w:r w:rsidR="00D32E27">
        <w:rPr>
          <w:rFonts w:ascii="Times New Roman" w:hAnsi="Times New Roman"/>
          <w:sz w:val="24"/>
          <w:szCs w:val="24"/>
        </w:rPr>
        <w:t xml:space="preserve"> </w:t>
      </w:r>
      <w:r w:rsidR="00D32E27" w:rsidRPr="00D32E27">
        <w:rPr>
          <w:rFonts w:ascii="Times New Roman" w:hAnsi="Times New Roman"/>
          <w:sz w:val="24"/>
          <w:szCs w:val="24"/>
        </w:rPr>
        <w:t>Centro</w:t>
      </w:r>
      <w:r w:rsidR="00D32E27">
        <w:rPr>
          <w:rFonts w:ascii="Times New Roman" w:hAnsi="Times New Roman"/>
          <w:sz w:val="24"/>
          <w:szCs w:val="24"/>
        </w:rPr>
        <w:t>s</w:t>
      </w:r>
      <w:r w:rsidR="00D32E27" w:rsidRPr="00D32E27">
        <w:rPr>
          <w:rFonts w:ascii="Times New Roman" w:hAnsi="Times New Roman"/>
          <w:sz w:val="24"/>
          <w:szCs w:val="24"/>
        </w:rPr>
        <w:t xml:space="preserve"> de Referência de Segurança Alimentar e Nutricional (</w:t>
      </w:r>
      <w:proofErr w:type="spellStart"/>
      <w:r w:rsidR="00D32E27" w:rsidRPr="00D32E27">
        <w:rPr>
          <w:rFonts w:ascii="Times New Roman" w:hAnsi="Times New Roman"/>
          <w:sz w:val="24"/>
          <w:szCs w:val="24"/>
        </w:rPr>
        <w:t>Cresan</w:t>
      </w:r>
      <w:proofErr w:type="spellEnd"/>
      <w:r w:rsidR="00D32E27" w:rsidRPr="00D32E27">
        <w:rPr>
          <w:rFonts w:ascii="Times New Roman" w:hAnsi="Times New Roman"/>
          <w:sz w:val="24"/>
          <w:szCs w:val="24"/>
        </w:rPr>
        <w:t>)</w:t>
      </w:r>
      <w:r w:rsidR="00D32E27">
        <w:rPr>
          <w:rFonts w:ascii="Times New Roman" w:hAnsi="Times New Roman"/>
          <w:sz w:val="24"/>
          <w:szCs w:val="24"/>
        </w:rPr>
        <w:t>,</w:t>
      </w:r>
      <w:r w:rsidR="0029100B">
        <w:rPr>
          <w:rFonts w:ascii="Times New Roman" w:hAnsi="Times New Roman"/>
          <w:sz w:val="24"/>
          <w:szCs w:val="24"/>
        </w:rPr>
        <w:t xml:space="preserve"> </w:t>
      </w:r>
      <w:r w:rsidR="0029100B" w:rsidRPr="0029100B">
        <w:rPr>
          <w:rFonts w:ascii="Times New Roman" w:hAnsi="Times New Roman"/>
          <w:sz w:val="24"/>
          <w:szCs w:val="24"/>
        </w:rPr>
        <w:t>dentre outros, garantindo alimentos de qualidade a</w:t>
      </w:r>
      <w:r w:rsidR="0029100B">
        <w:rPr>
          <w:rFonts w:ascii="Times New Roman" w:hAnsi="Times New Roman"/>
          <w:sz w:val="24"/>
          <w:szCs w:val="24"/>
        </w:rPr>
        <w:t xml:space="preserve"> </w:t>
      </w:r>
      <w:r w:rsidR="0029100B" w:rsidRPr="0029100B">
        <w:rPr>
          <w:rFonts w:ascii="Times New Roman" w:hAnsi="Times New Roman"/>
          <w:sz w:val="24"/>
          <w:szCs w:val="24"/>
        </w:rPr>
        <w:t>pessoas em situação de insegurança alimentar e nutricional, em conformidade com a Lei Federal nº 11.326, de 24 de julho de 2006;</w:t>
      </w:r>
    </w:p>
    <w:p w:rsidR="0029100B" w:rsidRDefault="0029100B" w:rsidP="00041B5C">
      <w:pPr>
        <w:spacing w:line="240" w:lineRule="auto"/>
        <w:ind w:left="1134"/>
        <w:jc w:val="both"/>
        <w:rPr>
          <w:rFonts w:ascii="Times New Roman" w:hAnsi="Times New Roman"/>
          <w:sz w:val="24"/>
          <w:szCs w:val="24"/>
        </w:rPr>
      </w:pPr>
      <w:r>
        <w:rPr>
          <w:rFonts w:ascii="Times New Roman" w:hAnsi="Times New Roman"/>
          <w:sz w:val="24"/>
          <w:szCs w:val="24"/>
        </w:rPr>
        <w:lastRenderedPageBreak/>
        <w:t>.................................</w:t>
      </w:r>
    </w:p>
    <w:p w:rsidR="0029100B" w:rsidRPr="00041B5C" w:rsidRDefault="0029100B" w:rsidP="00041B5C">
      <w:pPr>
        <w:spacing w:line="240" w:lineRule="auto"/>
        <w:ind w:left="1134"/>
        <w:jc w:val="both"/>
        <w:rPr>
          <w:rFonts w:ascii="Times New Roman" w:hAnsi="Times New Roman"/>
          <w:sz w:val="24"/>
          <w:szCs w:val="24"/>
        </w:rPr>
      </w:pPr>
    </w:p>
    <w:p w:rsidR="0062192B" w:rsidRDefault="008056F0"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xml:space="preserve">“Art. 3º </w:t>
      </w:r>
      <w:r w:rsidR="0062192B" w:rsidRPr="0062192B">
        <w:rPr>
          <w:rFonts w:ascii="Times New Roman" w:hAnsi="Times New Roman"/>
          <w:sz w:val="24"/>
          <w:szCs w:val="24"/>
        </w:rPr>
        <w:t xml:space="preserve">Fica atribuída à Secretaria de Estado de Agricultura Familiar </w:t>
      </w:r>
      <w:r w:rsidR="0062192B">
        <w:rPr>
          <w:rFonts w:ascii="Times New Roman" w:hAnsi="Times New Roman"/>
          <w:sz w:val="24"/>
          <w:szCs w:val="24"/>
        </w:rPr>
        <w:t>–</w:t>
      </w:r>
      <w:r w:rsidR="0062192B" w:rsidRPr="0062192B">
        <w:rPr>
          <w:rFonts w:ascii="Times New Roman" w:hAnsi="Times New Roman"/>
          <w:sz w:val="24"/>
          <w:szCs w:val="24"/>
        </w:rPr>
        <w:t xml:space="preserve"> SAF</w:t>
      </w:r>
      <w:r w:rsidR="0062192B">
        <w:rPr>
          <w:rFonts w:ascii="Times New Roman" w:hAnsi="Times New Roman"/>
          <w:sz w:val="24"/>
          <w:szCs w:val="24"/>
        </w:rPr>
        <w:t xml:space="preserve"> e a Agência Estadual de Pesquisa Agropecuária e de Extensão Rural do Maranhão – AGERP/MA, conjuntamente,</w:t>
      </w:r>
      <w:r w:rsidR="0062192B" w:rsidRPr="0062192B">
        <w:rPr>
          <w:rFonts w:ascii="Times New Roman" w:hAnsi="Times New Roman"/>
          <w:sz w:val="24"/>
          <w:szCs w:val="24"/>
        </w:rPr>
        <w:t xml:space="preserve"> a competência para organizar e apoiar os procedimentos</w:t>
      </w:r>
      <w:r w:rsidR="0062192B">
        <w:rPr>
          <w:rFonts w:ascii="Times New Roman" w:hAnsi="Times New Roman"/>
          <w:sz w:val="24"/>
          <w:szCs w:val="24"/>
        </w:rPr>
        <w:t xml:space="preserve"> </w:t>
      </w:r>
      <w:r w:rsidR="0062192B" w:rsidRPr="0062192B">
        <w:rPr>
          <w:rFonts w:ascii="Times New Roman" w:hAnsi="Times New Roman"/>
          <w:sz w:val="24"/>
          <w:szCs w:val="24"/>
        </w:rPr>
        <w:t>necessários à aquisição direta dos produtos de que trata esta Lei</w:t>
      </w:r>
      <w:r w:rsidR="0062192B">
        <w:rPr>
          <w:rFonts w:ascii="Times New Roman" w:hAnsi="Times New Roman"/>
          <w:sz w:val="24"/>
          <w:szCs w:val="24"/>
        </w:rPr>
        <w:t>.</w:t>
      </w:r>
    </w:p>
    <w:p w:rsidR="008056F0" w:rsidRPr="00041B5C" w:rsidRDefault="0062192B" w:rsidP="00041B5C">
      <w:pPr>
        <w:spacing w:line="240" w:lineRule="auto"/>
        <w:ind w:left="1134"/>
        <w:jc w:val="both"/>
        <w:rPr>
          <w:rFonts w:ascii="Times New Roman" w:hAnsi="Times New Roman"/>
          <w:sz w:val="24"/>
          <w:szCs w:val="24"/>
        </w:rPr>
      </w:pPr>
      <w:r w:rsidRPr="0062192B">
        <w:rPr>
          <w:rFonts w:ascii="Times New Roman" w:hAnsi="Times New Roman"/>
          <w:sz w:val="24"/>
          <w:szCs w:val="24"/>
        </w:rPr>
        <w:t>.</w:t>
      </w:r>
      <w:r w:rsidR="008056F0" w:rsidRPr="00041B5C">
        <w:rPr>
          <w:rFonts w:ascii="Times New Roman" w:hAnsi="Times New Roman"/>
          <w:sz w:val="24"/>
          <w:szCs w:val="24"/>
        </w:rPr>
        <w:t>................................................</w:t>
      </w:r>
    </w:p>
    <w:p w:rsidR="003B6162" w:rsidRPr="00041B5C" w:rsidRDefault="008056F0"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xml:space="preserve">§ 3º </w:t>
      </w:r>
      <w:r w:rsidR="003B6162" w:rsidRPr="00041B5C">
        <w:rPr>
          <w:rFonts w:ascii="Times New Roman" w:hAnsi="Times New Roman"/>
          <w:sz w:val="24"/>
          <w:szCs w:val="24"/>
        </w:rPr>
        <w:t>O Programa de Compras da Agricultura Familiar</w:t>
      </w:r>
      <w:r w:rsidR="00CB1258">
        <w:rPr>
          <w:rFonts w:ascii="Times New Roman" w:hAnsi="Times New Roman"/>
          <w:sz w:val="24"/>
          <w:szCs w:val="24"/>
        </w:rPr>
        <w:t xml:space="preserve"> e Economia Solidaria</w:t>
      </w:r>
      <w:r w:rsidR="003B6162" w:rsidRPr="00041B5C">
        <w:rPr>
          <w:rFonts w:ascii="Times New Roman" w:hAnsi="Times New Roman"/>
          <w:sz w:val="24"/>
          <w:szCs w:val="24"/>
        </w:rPr>
        <w:t xml:space="preserve"> - PROCAF/MA</w:t>
      </w:r>
      <w:r w:rsidR="003B6162" w:rsidRPr="00041B5C">
        <w:rPr>
          <w:sz w:val="24"/>
          <w:szCs w:val="24"/>
        </w:rPr>
        <w:t xml:space="preserve"> </w:t>
      </w:r>
      <w:r w:rsidR="003B6162" w:rsidRPr="00041B5C">
        <w:rPr>
          <w:rFonts w:ascii="Times New Roman" w:hAnsi="Times New Roman"/>
          <w:sz w:val="24"/>
          <w:szCs w:val="24"/>
        </w:rPr>
        <w:t>será executado nas seguintes modalidades:</w:t>
      </w:r>
    </w:p>
    <w:p w:rsidR="003B6162" w:rsidRPr="00041B5C" w:rsidRDefault="003B6162"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 - Compra Direta;</w:t>
      </w:r>
    </w:p>
    <w:p w:rsidR="003B6162" w:rsidRPr="00041B5C" w:rsidRDefault="003B6162"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II - Compra Indireta.</w:t>
      </w:r>
    </w:p>
    <w:p w:rsidR="003B6162" w:rsidRPr="00041B5C" w:rsidRDefault="003B1511"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4</w:t>
      </w:r>
      <w:r w:rsidR="003B6162" w:rsidRPr="00041B5C">
        <w:rPr>
          <w:rFonts w:ascii="Times New Roman" w:hAnsi="Times New Roman"/>
          <w:sz w:val="24"/>
          <w:szCs w:val="24"/>
        </w:rPr>
        <w:t>º Entende-se com Compra Direta a aquisição de gêneros alimentícios, realizada pelo Estado, por meio de chamadas públicas.</w:t>
      </w:r>
    </w:p>
    <w:p w:rsidR="008056F0" w:rsidRDefault="003B1511"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5</w:t>
      </w:r>
      <w:r w:rsidR="003B6162" w:rsidRPr="00041B5C">
        <w:rPr>
          <w:rFonts w:ascii="Times New Roman" w:hAnsi="Times New Roman"/>
          <w:sz w:val="24"/>
          <w:szCs w:val="24"/>
        </w:rPr>
        <w:t>º Entende-se por Compra Indireta a aquisição de alimentação preparada</w:t>
      </w:r>
      <w:r w:rsidR="0029100B">
        <w:rPr>
          <w:rFonts w:ascii="Times New Roman" w:hAnsi="Times New Roman"/>
          <w:sz w:val="24"/>
          <w:szCs w:val="24"/>
        </w:rPr>
        <w:t xml:space="preserve"> ou para preparo</w:t>
      </w:r>
      <w:r w:rsidR="003B6162" w:rsidRPr="00041B5C">
        <w:rPr>
          <w:rFonts w:ascii="Times New Roman" w:hAnsi="Times New Roman"/>
          <w:sz w:val="24"/>
          <w:szCs w:val="24"/>
        </w:rPr>
        <w:t>, através de fornecedores contratados pelo Estado, cuja composição do cardápio possua gêneros alimentícios oriundos da agricultura familiar.</w:t>
      </w:r>
    </w:p>
    <w:p w:rsidR="00D32E27" w:rsidRPr="00041B5C" w:rsidRDefault="00D32E27" w:rsidP="00D32E27">
      <w:pPr>
        <w:spacing w:line="240" w:lineRule="auto"/>
        <w:ind w:left="1134"/>
        <w:jc w:val="both"/>
        <w:rPr>
          <w:rFonts w:ascii="Times New Roman" w:hAnsi="Times New Roman"/>
          <w:sz w:val="24"/>
          <w:szCs w:val="24"/>
        </w:rPr>
      </w:pPr>
      <w:r w:rsidRPr="006717AC">
        <w:rPr>
          <w:rFonts w:ascii="Times New Roman" w:hAnsi="Times New Roman"/>
          <w:sz w:val="24"/>
          <w:szCs w:val="24"/>
        </w:rPr>
        <w:t>Parágrafo único.</w:t>
      </w:r>
      <w:r>
        <w:rPr>
          <w:rFonts w:ascii="Times New Roman" w:hAnsi="Times New Roman"/>
          <w:sz w:val="24"/>
          <w:szCs w:val="24"/>
        </w:rPr>
        <w:t xml:space="preserve"> Na modalidade indireta, além das empresas que fornecem refeições prontas “tipo quentinha”, também deverão ser incluídas as empresas contratadas </w:t>
      </w:r>
      <w:r w:rsidR="006319E5">
        <w:rPr>
          <w:rFonts w:ascii="Times New Roman" w:hAnsi="Times New Roman"/>
          <w:sz w:val="24"/>
          <w:szCs w:val="24"/>
        </w:rPr>
        <w:t xml:space="preserve">no âmbito do </w:t>
      </w:r>
      <w:r w:rsidR="006319E5" w:rsidRPr="006319E5">
        <w:rPr>
          <w:rFonts w:ascii="Times New Roman" w:hAnsi="Times New Roman"/>
          <w:sz w:val="24"/>
          <w:szCs w:val="24"/>
        </w:rPr>
        <w:t>Sistema de Segurança Alimentar e Nutricional do Estado do Maranhão</w:t>
      </w:r>
      <w:r w:rsidR="006319E5">
        <w:rPr>
          <w:rFonts w:ascii="Times New Roman" w:hAnsi="Times New Roman"/>
          <w:sz w:val="24"/>
          <w:szCs w:val="24"/>
        </w:rPr>
        <w:t xml:space="preserve"> e d</w:t>
      </w:r>
      <w:r w:rsidR="006319E5" w:rsidRPr="006319E5">
        <w:rPr>
          <w:rFonts w:ascii="Times New Roman" w:hAnsi="Times New Roman"/>
          <w:sz w:val="24"/>
          <w:szCs w:val="24"/>
        </w:rPr>
        <w:t xml:space="preserve">a Rede Operacional do Sistema Nacional de Segurança </w:t>
      </w:r>
      <w:r w:rsidR="006319E5">
        <w:rPr>
          <w:rFonts w:ascii="Times New Roman" w:hAnsi="Times New Roman"/>
          <w:sz w:val="24"/>
          <w:szCs w:val="24"/>
        </w:rPr>
        <w:t xml:space="preserve">Alimentar e Nutricional (SISAN), para o preparo e o fornecimento de refeições as pessoas em vulnerabilidade social, tais como Restaurante Popular e </w:t>
      </w:r>
      <w:r w:rsidR="006319E5" w:rsidRPr="00D32E27">
        <w:rPr>
          <w:rFonts w:ascii="Times New Roman" w:hAnsi="Times New Roman"/>
          <w:sz w:val="24"/>
          <w:szCs w:val="24"/>
        </w:rPr>
        <w:t>Centro</w:t>
      </w:r>
      <w:r w:rsidR="006319E5">
        <w:rPr>
          <w:rFonts w:ascii="Times New Roman" w:hAnsi="Times New Roman"/>
          <w:sz w:val="24"/>
          <w:szCs w:val="24"/>
        </w:rPr>
        <w:t>s</w:t>
      </w:r>
      <w:r w:rsidR="006319E5" w:rsidRPr="00D32E27">
        <w:rPr>
          <w:rFonts w:ascii="Times New Roman" w:hAnsi="Times New Roman"/>
          <w:sz w:val="24"/>
          <w:szCs w:val="24"/>
        </w:rPr>
        <w:t xml:space="preserve"> de Referência de Segurança Alimentar e Nutricional (</w:t>
      </w:r>
      <w:proofErr w:type="spellStart"/>
      <w:r w:rsidR="006319E5" w:rsidRPr="00D32E27">
        <w:rPr>
          <w:rFonts w:ascii="Times New Roman" w:hAnsi="Times New Roman"/>
          <w:sz w:val="24"/>
          <w:szCs w:val="24"/>
        </w:rPr>
        <w:t>Cresan</w:t>
      </w:r>
      <w:proofErr w:type="spellEnd"/>
      <w:r w:rsidR="006319E5" w:rsidRPr="00D32E27">
        <w:rPr>
          <w:rFonts w:ascii="Times New Roman" w:hAnsi="Times New Roman"/>
          <w:sz w:val="24"/>
          <w:szCs w:val="24"/>
        </w:rPr>
        <w:t>)</w:t>
      </w:r>
      <w:r w:rsidR="006319E5">
        <w:rPr>
          <w:rFonts w:ascii="Times New Roman" w:hAnsi="Times New Roman"/>
          <w:sz w:val="24"/>
          <w:szCs w:val="24"/>
        </w:rPr>
        <w:t>.</w:t>
      </w:r>
      <w:r>
        <w:rPr>
          <w:rFonts w:ascii="Times New Roman" w:hAnsi="Times New Roman"/>
          <w:sz w:val="24"/>
          <w:szCs w:val="24"/>
        </w:rPr>
        <w:t xml:space="preserve"> </w:t>
      </w:r>
    </w:p>
    <w:p w:rsidR="003B1511" w:rsidRDefault="003B1511" w:rsidP="00041B5C">
      <w:pPr>
        <w:spacing w:line="240" w:lineRule="auto"/>
        <w:ind w:left="1134"/>
        <w:jc w:val="both"/>
        <w:rPr>
          <w:rFonts w:ascii="Times New Roman" w:hAnsi="Times New Roman"/>
          <w:sz w:val="24"/>
          <w:szCs w:val="24"/>
        </w:rPr>
      </w:pPr>
    </w:p>
    <w:p w:rsidR="00377E4F" w:rsidRDefault="00CB1258" w:rsidP="00041B5C">
      <w:pPr>
        <w:spacing w:line="240" w:lineRule="auto"/>
        <w:ind w:left="1134"/>
        <w:jc w:val="both"/>
        <w:rPr>
          <w:rFonts w:ascii="Times New Roman" w:hAnsi="Times New Roman"/>
          <w:sz w:val="24"/>
          <w:szCs w:val="24"/>
        </w:rPr>
      </w:pPr>
      <w:r>
        <w:rPr>
          <w:rFonts w:ascii="Times New Roman" w:hAnsi="Times New Roman"/>
          <w:sz w:val="24"/>
          <w:szCs w:val="24"/>
        </w:rPr>
        <w:t xml:space="preserve">“Art. 4º </w:t>
      </w:r>
      <w:r w:rsidR="00870F2A">
        <w:rPr>
          <w:rFonts w:ascii="Times New Roman" w:hAnsi="Times New Roman"/>
          <w:sz w:val="24"/>
          <w:szCs w:val="24"/>
        </w:rPr>
        <w:t>...........................................</w:t>
      </w:r>
    </w:p>
    <w:p w:rsidR="00CB1258" w:rsidRDefault="00377E4F" w:rsidP="00041B5C">
      <w:pPr>
        <w:spacing w:line="240" w:lineRule="auto"/>
        <w:ind w:left="1134"/>
        <w:jc w:val="both"/>
        <w:rPr>
          <w:rFonts w:ascii="Times New Roman" w:hAnsi="Times New Roman"/>
          <w:sz w:val="24"/>
          <w:szCs w:val="24"/>
        </w:rPr>
      </w:pPr>
      <w:r>
        <w:rPr>
          <w:rFonts w:ascii="Times New Roman" w:hAnsi="Times New Roman"/>
          <w:sz w:val="24"/>
          <w:szCs w:val="24"/>
        </w:rPr>
        <w:t xml:space="preserve">I - </w:t>
      </w:r>
      <w:r w:rsidR="00CB1258" w:rsidRPr="00CB1258">
        <w:rPr>
          <w:rFonts w:ascii="Times New Roman" w:hAnsi="Times New Roman"/>
          <w:sz w:val="24"/>
          <w:szCs w:val="24"/>
        </w:rPr>
        <w:t xml:space="preserve">Será constituído o Comitê Gestor do </w:t>
      </w:r>
      <w:r w:rsidR="006717AC" w:rsidRPr="00041B5C">
        <w:rPr>
          <w:rFonts w:ascii="Times New Roman" w:hAnsi="Times New Roman"/>
          <w:sz w:val="24"/>
          <w:szCs w:val="24"/>
        </w:rPr>
        <w:t>Programa de Compras da Agricultura Familiar</w:t>
      </w:r>
      <w:r w:rsidR="006717AC">
        <w:rPr>
          <w:rFonts w:ascii="Times New Roman" w:hAnsi="Times New Roman"/>
          <w:sz w:val="24"/>
          <w:szCs w:val="24"/>
        </w:rPr>
        <w:t xml:space="preserve"> e Economia Solidária</w:t>
      </w:r>
      <w:r w:rsidR="006717AC" w:rsidRPr="00041B5C">
        <w:rPr>
          <w:rFonts w:ascii="Times New Roman" w:hAnsi="Times New Roman"/>
          <w:sz w:val="24"/>
          <w:szCs w:val="24"/>
        </w:rPr>
        <w:t xml:space="preserve"> - PROCAF/MA,</w:t>
      </w:r>
      <w:r w:rsidR="00CB1258" w:rsidRPr="00CB1258">
        <w:rPr>
          <w:rFonts w:ascii="Times New Roman" w:hAnsi="Times New Roman"/>
          <w:sz w:val="24"/>
          <w:szCs w:val="24"/>
        </w:rPr>
        <w:t xml:space="preserve"> no </w:t>
      </w:r>
      <w:r w:rsidR="006717AC">
        <w:rPr>
          <w:rFonts w:ascii="Times New Roman" w:hAnsi="Times New Roman"/>
          <w:sz w:val="24"/>
          <w:szCs w:val="24"/>
        </w:rPr>
        <w:t>Maranhão</w:t>
      </w:r>
      <w:r w:rsidR="00CB1258" w:rsidRPr="00CB1258">
        <w:rPr>
          <w:rFonts w:ascii="Times New Roman" w:hAnsi="Times New Roman"/>
          <w:sz w:val="24"/>
          <w:szCs w:val="24"/>
        </w:rPr>
        <w:t>, com o objetivo de acompanhar e monitorar a implementação e gestão das ações correlatas às compras governamentais, tendo a seguinte composição:</w:t>
      </w:r>
    </w:p>
    <w:p w:rsidR="006717AC" w:rsidRPr="006717AC" w:rsidRDefault="00C538CE" w:rsidP="006717AC">
      <w:pPr>
        <w:spacing w:line="240" w:lineRule="auto"/>
        <w:ind w:left="1134"/>
        <w:jc w:val="both"/>
        <w:rPr>
          <w:rFonts w:ascii="Times New Roman" w:hAnsi="Times New Roman"/>
          <w:sz w:val="24"/>
          <w:szCs w:val="24"/>
        </w:rPr>
      </w:pPr>
      <w:r>
        <w:rPr>
          <w:rFonts w:ascii="Times New Roman" w:hAnsi="Times New Roman"/>
          <w:sz w:val="24"/>
          <w:szCs w:val="24"/>
        </w:rPr>
        <w:t xml:space="preserve">§1º </w:t>
      </w:r>
      <w:r w:rsidR="00BC0154">
        <w:rPr>
          <w:rFonts w:ascii="Times New Roman" w:hAnsi="Times New Roman"/>
          <w:sz w:val="24"/>
          <w:szCs w:val="24"/>
        </w:rPr>
        <w:t xml:space="preserve">O Comitê Gestor do PROCAF/MA será comporto por </w:t>
      </w:r>
      <w:r w:rsidR="006717AC" w:rsidRPr="006717AC">
        <w:rPr>
          <w:rFonts w:ascii="Times New Roman" w:hAnsi="Times New Roman"/>
          <w:sz w:val="24"/>
          <w:szCs w:val="24"/>
        </w:rPr>
        <w:t>50% (cinquenta por cento) da sociedade civil, assegurada à participação de representação dos Trabalhadores e Trabalhadoras rurais de interesse da política, fóruns, redes</w:t>
      </w:r>
      <w:r w:rsidR="00377E4F">
        <w:rPr>
          <w:rFonts w:ascii="Times New Roman" w:hAnsi="Times New Roman"/>
          <w:sz w:val="24"/>
          <w:szCs w:val="24"/>
        </w:rPr>
        <w:t xml:space="preserve"> </w:t>
      </w:r>
      <w:r w:rsidR="006717AC" w:rsidRPr="006717AC">
        <w:rPr>
          <w:rFonts w:ascii="Times New Roman" w:hAnsi="Times New Roman"/>
          <w:sz w:val="24"/>
          <w:szCs w:val="24"/>
        </w:rPr>
        <w:t>de empreendimentos e uniões de associações e cooperativas da agricultura familiar e economia solidária, com prioridade para as que são compostas por mulheres rurais;</w:t>
      </w:r>
    </w:p>
    <w:p w:rsidR="006717AC" w:rsidRPr="006717AC" w:rsidRDefault="00C538CE" w:rsidP="006717AC">
      <w:pPr>
        <w:spacing w:line="240" w:lineRule="auto"/>
        <w:ind w:left="1134"/>
        <w:jc w:val="both"/>
        <w:rPr>
          <w:rFonts w:ascii="Times New Roman" w:hAnsi="Times New Roman"/>
          <w:sz w:val="24"/>
          <w:szCs w:val="24"/>
        </w:rPr>
      </w:pPr>
      <w:r>
        <w:rPr>
          <w:rFonts w:ascii="Times New Roman" w:hAnsi="Times New Roman"/>
          <w:sz w:val="24"/>
          <w:szCs w:val="24"/>
        </w:rPr>
        <w:lastRenderedPageBreak/>
        <w:t>§2º</w:t>
      </w:r>
      <w:r w:rsidR="006717AC" w:rsidRPr="006717AC">
        <w:rPr>
          <w:rFonts w:ascii="Times New Roman" w:hAnsi="Times New Roman"/>
          <w:sz w:val="24"/>
          <w:szCs w:val="24"/>
        </w:rPr>
        <w:t xml:space="preserve"> </w:t>
      </w:r>
      <w:r w:rsidR="00BC0154">
        <w:rPr>
          <w:rFonts w:ascii="Times New Roman" w:hAnsi="Times New Roman"/>
          <w:sz w:val="24"/>
          <w:szCs w:val="24"/>
        </w:rPr>
        <w:t xml:space="preserve">Os outros </w:t>
      </w:r>
      <w:r w:rsidR="006717AC" w:rsidRPr="006717AC">
        <w:rPr>
          <w:rFonts w:ascii="Times New Roman" w:hAnsi="Times New Roman"/>
          <w:sz w:val="24"/>
          <w:szCs w:val="24"/>
        </w:rPr>
        <w:t>50% (cinquenta por cento)</w:t>
      </w:r>
      <w:r w:rsidR="00BC0154" w:rsidRPr="00BC0154">
        <w:rPr>
          <w:rFonts w:ascii="Times New Roman" w:hAnsi="Times New Roman"/>
          <w:sz w:val="24"/>
          <w:szCs w:val="24"/>
        </w:rPr>
        <w:t xml:space="preserve"> </w:t>
      </w:r>
      <w:r w:rsidR="00BC0154">
        <w:rPr>
          <w:rFonts w:ascii="Times New Roman" w:hAnsi="Times New Roman"/>
          <w:sz w:val="24"/>
          <w:szCs w:val="24"/>
        </w:rPr>
        <w:t>do Comitê Gestor do PROCAF/MA</w:t>
      </w:r>
      <w:r w:rsidR="006717AC" w:rsidRPr="006717AC">
        <w:rPr>
          <w:rFonts w:ascii="Times New Roman" w:hAnsi="Times New Roman"/>
          <w:sz w:val="24"/>
          <w:szCs w:val="24"/>
        </w:rPr>
        <w:t xml:space="preserve"> </w:t>
      </w:r>
      <w:r w:rsidR="00BC0154">
        <w:rPr>
          <w:rFonts w:ascii="Times New Roman" w:hAnsi="Times New Roman"/>
          <w:sz w:val="24"/>
          <w:szCs w:val="24"/>
        </w:rPr>
        <w:t>será composto</w:t>
      </w:r>
      <w:r w:rsidR="006717AC" w:rsidRPr="006717AC">
        <w:rPr>
          <w:rFonts w:ascii="Times New Roman" w:hAnsi="Times New Roman"/>
          <w:sz w:val="24"/>
          <w:szCs w:val="24"/>
        </w:rPr>
        <w:t xml:space="preserve"> de representa</w:t>
      </w:r>
      <w:r w:rsidR="00BC0154">
        <w:rPr>
          <w:rFonts w:ascii="Times New Roman" w:hAnsi="Times New Roman"/>
          <w:sz w:val="24"/>
          <w:szCs w:val="24"/>
        </w:rPr>
        <w:t>ntes</w:t>
      </w:r>
      <w:r w:rsidR="006717AC" w:rsidRPr="006717AC">
        <w:rPr>
          <w:rFonts w:ascii="Times New Roman" w:hAnsi="Times New Roman"/>
          <w:sz w:val="24"/>
          <w:szCs w:val="24"/>
        </w:rPr>
        <w:t xml:space="preserve"> do Governo do Estado do </w:t>
      </w:r>
      <w:r w:rsidR="006717AC">
        <w:rPr>
          <w:rFonts w:ascii="Times New Roman" w:hAnsi="Times New Roman"/>
          <w:sz w:val="24"/>
          <w:szCs w:val="24"/>
        </w:rPr>
        <w:t>Maranhão</w:t>
      </w:r>
      <w:r w:rsidR="006717AC" w:rsidRPr="006717AC">
        <w:rPr>
          <w:rFonts w:ascii="Times New Roman" w:hAnsi="Times New Roman"/>
          <w:sz w:val="24"/>
          <w:szCs w:val="24"/>
        </w:rPr>
        <w:t>.</w:t>
      </w:r>
    </w:p>
    <w:p w:rsidR="00CB1258" w:rsidRDefault="00C538CE" w:rsidP="006717AC">
      <w:pPr>
        <w:spacing w:line="240" w:lineRule="auto"/>
        <w:ind w:left="1134"/>
        <w:jc w:val="both"/>
        <w:rPr>
          <w:rFonts w:ascii="Times New Roman" w:hAnsi="Times New Roman"/>
          <w:sz w:val="24"/>
          <w:szCs w:val="24"/>
        </w:rPr>
      </w:pPr>
      <w:r>
        <w:rPr>
          <w:rFonts w:ascii="Times New Roman" w:hAnsi="Times New Roman"/>
          <w:sz w:val="24"/>
          <w:szCs w:val="24"/>
        </w:rPr>
        <w:t>§3º -</w:t>
      </w:r>
      <w:r w:rsidR="006717AC" w:rsidRPr="006717AC">
        <w:rPr>
          <w:rFonts w:ascii="Times New Roman" w:hAnsi="Times New Roman"/>
          <w:sz w:val="24"/>
          <w:szCs w:val="24"/>
        </w:rPr>
        <w:t xml:space="preserve"> Caberá à </w:t>
      </w:r>
      <w:r w:rsidR="006944FA" w:rsidRPr="0062192B">
        <w:rPr>
          <w:rFonts w:ascii="Times New Roman" w:hAnsi="Times New Roman"/>
          <w:sz w:val="24"/>
          <w:szCs w:val="24"/>
        </w:rPr>
        <w:t xml:space="preserve">Secretaria de Estado de Agricultura Familiar </w:t>
      </w:r>
      <w:r w:rsidR="006944FA">
        <w:rPr>
          <w:rFonts w:ascii="Times New Roman" w:hAnsi="Times New Roman"/>
          <w:sz w:val="24"/>
          <w:szCs w:val="24"/>
        </w:rPr>
        <w:t>–</w:t>
      </w:r>
      <w:r w:rsidR="006944FA" w:rsidRPr="0062192B">
        <w:rPr>
          <w:rFonts w:ascii="Times New Roman" w:hAnsi="Times New Roman"/>
          <w:sz w:val="24"/>
          <w:szCs w:val="24"/>
        </w:rPr>
        <w:t xml:space="preserve"> SAF</w:t>
      </w:r>
      <w:r w:rsidR="006717AC" w:rsidRPr="006717AC">
        <w:rPr>
          <w:rFonts w:ascii="Times New Roman" w:hAnsi="Times New Roman"/>
          <w:sz w:val="24"/>
          <w:szCs w:val="24"/>
        </w:rPr>
        <w:t xml:space="preserve"> a coordenação executiva do Comitê Gestor do </w:t>
      </w:r>
      <w:r w:rsidR="006944FA" w:rsidRPr="00041B5C">
        <w:rPr>
          <w:rFonts w:ascii="Times New Roman" w:hAnsi="Times New Roman"/>
          <w:sz w:val="24"/>
          <w:szCs w:val="24"/>
        </w:rPr>
        <w:t>Programa de Compras da Agricultura Familiar</w:t>
      </w:r>
      <w:r w:rsidR="006944FA">
        <w:rPr>
          <w:rFonts w:ascii="Times New Roman" w:hAnsi="Times New Roman"/>
          <w:sz w:val="24"/>
          <w:szCs w:val="24"/>
        </w:rPr>
        <w:t xml:space="preserve"> e Economia Solidária</w:t>
      </w:r>
      <w:r w:rsidR="006944FA" w:rsidRPr="00041B5C">
        <w:rPr>
          <w:rFonts w:ascii="Times New Roman" w:hAnsi="Times New Roman"/>
          <w:sz w:val="24"/>
          <w:szCs w:val="24"/>
        </w:rPr>
        <w:t xml:space="preserve"> - PROCAF/MA</w:t>
      </w:r>
      <w:r w:rsidR="006717AC" w:rsidRPr="006717AC">
        <w:rPr>
          <w:rFonts w:ascii="Times New Roman" w:hAnsi="Times New Roman"/>
          <w:sz w:val="24"/>
          <w:szCs w:val="24"/>
        </w:rPr>
        <w:t>.</w:t>
      </w:r>
    </w:p>
    <w:p w:rsidR="00CB1258" w:rsidRPr="00041B5C" w:rsidRDefault="00CB1258" w:rsidP="00041B5C">
      <w:pPr>
        <w:spacing w:line="240" w:lineRule="auto"/>
        <w:ind w:left="1134"/>
        <w:jc w:val="both"/>
        <w:rPr>
          <w:rFonts w:ascii="Times New Roman" w:hAnsi="Times New Roman"/>
          <w:sz w:val="24"/>
          <w:szCs w:val="24"/>
        </w:rPr>
      </w:pPr>
    </w:p>
    <w:p w:rsidR="003B1511"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w:t>
      </w:r>
      <w:r w:rsidR="003B1511" w:rsidRPr="00041B5C">
        <w:rPr>
          <w:rFonts w:ascii="Times New Roman" w:hAnsi="Times New Roman"/>
          <w:sz w:val="24"/>
          <w:szCs w:val="24"/>
        </w:rPr>
        <w:t>Art.</w:t>
      </w:r>
      <w:r w:rsidR="00144EFA">
        <w:rPr>
          <w:rFonts w:ascii="Times New Roman" w:hAnsi="Times New Roman"/>
          <w:sz w:val="24"/>
          <w:szCs w:val="24"/>
        </w:rPr>
        <w:t xml:space="preserve"> </w:t>
      </w:r>
      <w:r w:rsidR="003B1511" w:rsidRPr="00041B5C">
        <w:rPr>
          <w:rFonts w:ascii="Times New Roman" w:hAnsi="Times New Roman"/>
          <w:sz w:val="24"/>
          <w:szCs w:val="24"/>
        </w:rPr>
        <w:t>6º A modalidade Compra Indireta será viabilizada a partir de recursos financeiros repassados pelo Governo do Estado para a aquisição de alimentação preparada</w:t>
      </w:r>
      <w:r w:rsidR="00C538CE">
        <w:rPr>
          <w:rFonts w:ascii="Times New Roman" w:hAnsi="Times New Roman"/>
          <w:sz w:val="24"/>
          <w:szCs w:val="24"/>
        </w:rPr>
        <w:t xml:space="preserve"> e/ou para preparo</w:t>
      </w:r>
      <w:r w:rsidR="003B1511" w:rsidRPr="00041B5C">
        <w:rPr>
          <w:rFonts w:ascii="Times New Roman" w:hAnsi="Times New Roman"/>
          <w:sz w:val="24"/>
          <w:szCs w:val="24"/>
        </w:rPr>
        <w:t>, ficando os fornecedores obrigados a incluir na composição do cardápio produtos oriundos da agricultura familiar, sendo estes produtos objeto de chamada pública paralela de forma a proporcionar participação isonômica dos produtores na Compra Indireta, priorizando a produção realizada por mulheres, jovens, comunidades tradicionais, indígenas, quilombolas, pescadores artesanais e aquicultores familiares.</w:t>
      </w:r>
    </w:p>
    <w:p w:rsidR="003B1511" w:rsidRPr="00041B5C" w:rsidRDefault="003B1511"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1º Do valor total destinado à composição do cardápio deverá constar que, no mínimo, 30% (trinta por cento) dos custos com aquisição de gêneros alimentícios deverão ser provenientes de produtos oriundos da agricultura familiar e</w:t>
      </w:r>
      <w:r w:rsidR="00C538CE">
        <w:rPr>
          <w:rFonts w:ascii="Times New Roman" w:hAnsi="Times New Roman"/>
          <w:sz w:val="24"/>
          <w:szCs w:val="24"/>
        </w:rPr>
        <w:t>/ou</w:t>
      </w:r>
      <w:r w:rsidRPr="00041B5C">
        <w:rPr>
          <w:rFonts w:ascii="Times New Roman" w:hAnsi="Times New Roman"/>
          <w:sz w:val="24"/>
          <w:szCs w:val="24"/>
        </w:rPr>
        <w:t xml:space="preserve"> economia solidária, sendo estes produtos selecionados por meio de chamada pública paralela.</w:t>
      </w:r>
    </w:p>
    <w:p w:rsidR="003B1511" w:rsidRPr="00041B5C" w:rsidRDefault="003B1511"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 2º Os recursos destinados à aquisição de produtos oriundos da pesca artesanal e da aquicultura familiar não deverão ser inferiores a 10% do montante total destinado à agricultura familiar, definido com base no parágrafo anterior.</w:t>
      </w:r>
    </w:p>
    <w:p w:rsidR="00041B5C" w:rsidRPr="00041B5C" w:rsidRDefault="00041B5C" w:rsidP="00041B5C">
      <w:pPr>
        <w:spacing w:line="240" w:lineRule="auto"/>
        <w:ind w:left="1134"/>
        <w:jc w:val="both"/>
        <w:rPr>
          <w:rFonts w:ascii="Times New Roman" w:hAnsi="Times New Roman"/>
          <w:sz w:val="24"/>
          <w:szCs w:val="24"/>
        </w:rPr>
      </w:pPr>
    </w:p>
    <w:p w:rsidR="00041B5C" w:rsidRPr="00041B5C" w:rsidRDefault="00041B5C" w:rsidP="00041B5C">
      <w:pPr>
        <w:spacing w:line="240" w:lineRule="auto"/>
        <w:ind w:left="1134"/>
        <w:jc w:val="both"/>
        <w:rPr>
          <w:rFonts w:ascii="Times New Roman" w:hAnsi="Times New Roman"/>
          <w:sz w:val="24"/>
          <w:szCs w:val="24"/>
        </w:rPr>
      </w:pPr>
    </w:p>
    <w:p w:rsidR="00041B5C"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“Art. 7º O percentual estabelecido no parágrafo único do art. 5º poderá ser dispensado nas seguintes condições:</w:t>
      </w:r>
    </w:p>
    <w:p w:rsidR="00041B5C"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 - não existir oferta de produtos oriundos da agricultura familiar, em função da ocorrência de secas ou enchentes;</w:t>
      </w:r>
    </w:p>
    <w:p w:rsidR="00041B5C"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II - os produtos ofertados pela agricultura familiar não estejam em condições higiênico-sanitárias adequadas;</w:t>
      </w:r>
    </w:p>
    <w:p w:rsidR="00041B5C"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III - inviabilidade de fornecimento regular e constante dos gêneros alimentícios por parte dos Beneficiários Fornecedores;</w:t>
      </w:r>
    </w:p>
    <w:p w:rsidR="00041B5C" w:rsidRP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IV - incidência de pragas ou doenças que resulte na perda da produção.</w:t>
      </w:r>
    </w:p>
    <w:p w:rsidR="00041B5C" w:rsidRDefault="00041B5C" w:rsidP="00041B5C">
      <w:pPr>
        <w:spacing w:line="240" w:lineRule="auto"/>
        <w:ind w:left="1134"/>
        <w:jc w:val="both"/>
        <w:rPr>
          <w:rFonts w:ascii="Times New Roman" w:hAnsi="Times New Roman"/>
          <w:sz w:val="24"/>
          <w:szCs w:val="24"/>
        </w:rPr>
      </w:pPr>
      <w:r w:rsidRPr="00041B5C">
        <w:rPr>
          <w:rFonts w:ascii="Times New Roman" w:hAnsi="Times New Roman"/>
          <w:sz w:val="24"/>
          <w:szCs w:val="24"/>
        </w:rPr>
        <w:t>Parágrafo único. Os condicionantes tratados nos incisos I ao IV do presente artigo deverão ser comprovados mediante laudo técnico emitido pela AGERP/MA e ou AGED-MA e/ou outro órgão competente.</w:t>
      </w:r>
    </w:p>
    <w:p w:rsidR="00E87F98" w:rsidRDefault="00E87F98" w:rsidP="00041B5C">
      <w:pPr>
        <w:spacing w:line="240" w:lineRule="auto"/>
        <w:ind w:left="1134"/>
        <w:jc w:val="both"/>
        <w:rPr>
          <w:rFonts w:ascii="Times New Roman" w:hAnsi="Times New Roman"/>
          <w:sz w:val="24"/>
          <w:szCs w:val="24"/>
        </w:rPr>
      </w:pPr>
    </w:p>
    <w:p w:rsidR="00E87F98" w:rsidRDefault="00E87F98" w:rsidP="00041B5C">
      <w:pPr>
        <w:spacing w:line="240" w:lineRule="auto"/>
        <w:ind w:left="1134"/>
        <w:jc w:val="both"/>
        <w:rPr>
          <w:rFonts w:ascii="Times New Roman" w:hAnsi="Times New Roman"/>
          <w:sz w:val="24"/>
          <w:szCs w:val="24"/>
        </w:rPr>
      </w:pPr>
    </w:p>
    <w:p w:rsidR="00E87F98" w:rsidRPr="00041B5C" w:rsidRDefault="00E87F98" w:rsidP="00041B5C">
      <w:pPr>
        <w:spacing w:line="240" w:lineRule="auto"/>
        <w:ind w:left="1134"/>
        <w:jc w:val="both"/>
        <w:rPr>
          <w:rFonts w:ascii="Times New Roman" w:hAnsi="Times New Roman"/>
          <w:sz w:val="24"/>
          <w:szCs w:val="24"/>
        </w:rPr>
      </w:pPr>
      <w:r>
        <w:rPr>
          <w:rFonts w:ascii="Times New Roman" w:hAnsi="Times New Roman"/>
          <w:sz w:val="24"/>
          <w:szCs w:val="24"/>
        </w:rPr>
        <w:t xml:space="preserve">“Art. 8º </w:t>
      </w:r>
      <w:r w:rsidRPr="00041B5C">
        <w:rPr>
          <w:rFonts w:ascii="Times New Roman" w:hAnsi="Times New Roman"/>
          <w:sz w:val="24"/>
          <w:szCs w:val="24"/>
        </w:rPr>
        <w:t>Esta Lei entra em vigor na data de sua publicação</w:t>
      </w:r>
    </w:p>
    <w:p w:rsidR="00030DF1" w:rsidRPr="00041B5C" w:rsidRDefault="00030DF1" w:rsidP="00030DF1">
      <w:pPr>
        <w:spacing w:line="240" w:lineRule="auto"/>
        <w:ind w:firstLine="567"/>
        <w:jc w:val="both"/>
        <w:rPr>
          <w:rFonts w:ascii="Times New Roman" w:hAnsi="Times New Roman"/>
          <w:sz w:val="24"/>
          <w:szCs w:val="24"/>
        </w:rPr>
      </w:pPr>
    </w:p>
    <w:p w:rsidR="00030DF1" w:rsidRPr="00041B5C" w:rsidRDefault="00E87F98" w:rsidP="00030DF1">
      <w:pPr>
        <w:spacing w:line="240" w:lineRule="auto"/>
        <w:ind w:firstLine="567"/>
        <w:jc w:val="both"/>
        <w:rPr>
          <w:rFonts w:ascii="Times New Roman" w:hAnsi="Times New Roman"/>
          <w:sz w:val="24"/>
          <w:szCs w:val="24"/>
        </w:rPr>
      </w:pPr>
      <w:r>
        <w:rPr>
          <w:rFonts w:ascii="Times New Roman" w:hAnsi="Times New Roman"/>
          <w:sz w:val="24"/>
          <w:szCs w:val="24"/>
        </w:rPr>
        <w:t>Art. 2º</w:t>
      </w:r>
      <w:r w:rsidR="00030DF1" w:rsidRPr="00041B5C">
        <w:rPr>
          <w:rFonts w:ascii="Times New Roman" w:hAnsi="Times New Roman"/>
          <w:sz w:val="24"/>
          <w:szCs w:val="24"/>
        </w:rPr>
        <w:t>. Esta Lei entra em vigor na data de sua publicação</w:t>
      </w:r>
    </w:p>
    <w:p w:rsidR="00764EFE" w:rsidRDefault="00764EFE" w:rsidP="002C19CA">
      <w:pPr>
        <w:spacing w:line="240" w:lineRule="auto"/>
        <w:rPr>
          <w:rFonts w:ascii="Times New Roman" w:hAnsi="Times New Roman"/>
          <w:b/>
          <w:sz w:val="24"/>
          <w:szCs w:val="24"/>
        </w:rPr>
      </w:pPr>
    </w:p>
    <w:p w:rsidR="002C19CA" w:rsidRPr="00041B5C" w:rsidRDefault="002C19CA" w:rsidP="002C19CA">
      <w:pPr>
        <w:spacing w:line="240" w:lineRule="auto"/>
        <w:jc w:val="center"/>
        <w:rPr>
          <w:rFonts w:ascii="Times New Roman" w:hAnsi="Times New Roman"/>
          <w:b/>
          <w:sz w:val="24"/>
          <w:szCs w:val="24"/>
        </w:rPr>
      </w:pPr>
      <w:r w:rsidRPr="002C19CA">
        <w:rPr>
          <w:rFonts w:ascii="Times New Roman" w:hAnsi="Times New Roman"/>
          <w:b/>
          <w:sz w:val="24"/>
          <w:szCs w:val="24"/>
        </w:rPr>
        <w:t>Assembleia Legislat</w:t>
      </w:r>
      <w:r>
        <w:rPr>
          <w:rFonts w:ascii="Times New Roman" w:hAnsi="Times New Roman"/>
          <w:b/>
          <w:sz w:val="24"/>
          <w:szCs w:val="24"/>
        </w:rPr>
        <w:t>iva do Estado do Maranhão, em 08</w:t>
      </w:r>
      <w:r w:rsidRPr="002C19CA">
        <w:rPr>
          <w:rFonts w:ascii="Times New Roman" w:hAnsi="Times New Roman"/>
          <w:b/>
          <w:sz w:val="24"/>
          <w:szCs w:val="24"/>
        </w:rPr>
        <w:t xml:space="preserve"> de fevereiro de 20</w:t>
      </w:r>
      <w:r>
        <w:rPr>
          <w:rFonts w:ascii="Times New Roman" w:hAnsi="Times New Roman"/>
          <w:b/>
          <w:sz w:val="24"/>
          <w:szCs w:val="24"/>
        </w:rPr>
        <w:t>23</w:t>
      </w:r>
      <w:r w:rsidRPr="002C19CA">
        <w:rPr>
          <w:rFonts w:ascii="Times New Roman" w:hAnsi="Times New Roman"/>
          <w:b/>
          <w:sz w:val="24"/>
          <w:szCs w:val="24"/>
        </w:rPr>
        <w:t>.</w:t>
      </w:r>
    </w:p>
    <w:p w:rsidR="002C19CA" w:rsidRDefault="002C19CA" w:rsidP="00FA749D">
      <w:pPr>
        <w:spacing w:line="240" w:lineRule="auto"/>
        <w:jc w:val="center"/>
        <w:rPr>
          <w:rFonts w:ascii="Times New Roman" w:hAnsi="Times New Roman"/>
          <w:b/>
          <w:sz w:val="24"/>
          <w:szCs w:val="24"/>
        </w:rPr>
      </w:pPr>
    </w:p>
    <w:p w:rsidR="002C19CA" w:rsidRPr="002C19CA" w:rsidRDefault="002C19CA" w:rsidP="002C19CA">
      <w:pPr>
        <w:spacing w:line="240" w:lineRule="auto"/>
        <w:jc w:val="right"/>
        <w:rPr>
          <w:rFonts w:ascii="Times New Roman" w:hAnsi="Times New Roman"/>
          <w:b/>
          <w:i/>
          <w:sz w:val="24"/>
          <w:szCs w:val="24"/>
        </w:rPr>
      </w:pPr>
      <w:r w:rsidRPr="002C19CA">
        <w:rPr>
          <w:rFonts w:ascii="Times New Roman" w:hAnsi="Times New Roman"/>
          <w:b/>
          <w:i/>
          <w:sz w:val="24"/>
          <w:szCs w:val="24"/>
        </w:rPr>
        <w:t>Compromisso com Nossa Terra!!!</w:t>
      </w:r>
    </w:p>
    <w:p w:rsidR="002C19CA" w:rsidRDefault="002C19CA" w:rsidP="00FA749D">
      <w:pPr>
        <w:spacing w:line="240" w:lineRule="auto"/>
        <w:jc w:val="center"/>
        <w:rPr>
          <w:rFonts w:ascii="Times New Roman" w:hAnsi="Times New Roman"/>
          <w:b/>
          <w:sz w:val="24"/>
          <w:szCs w:val="24"/>
        </w:rPr>
      </w:pPr>
    </w:p>
    <w:p w:rsidR="00764EFE" w:rsidRPr="00041B5C" w:rsidRDefault="00557A78" w:rsidP="00FA749D">
      <w:pPr>
        <w:spacing w:line="240" w:lineRule="auto"/>
        <w:jc w:val="center"/>
        <w:rPr>
          <w:rFonts w:ascii="Times New Roman" w:hAnsi="Times New Roman"/>
          <w:b/>
          <w:sz w:val="24"/>
          <w:szCs w:val="24"/>
        </w:rPr>
      </w:pPr>
      <w:r>
        <w:rPr>
          <w:rFonts w:ascii="Times New Roman" w:hAnsi="Times New Roman"/>
          <w:b/>
          <w:sz w:val="24"/>
          <w:szCs w:val="24"/>
        </w:rPr>
        <w:t>Júlio Mendonça</w:t>
      </w:r>
    </w:p>
    <w:p w:rsidR="00764EFE" w:rsidRPr="00041B5C" w:rsidRDefault="00557A78" w:rsidP="00FA749D">
      <w:pPr>
        <w:spacing w:line="240" w:lineRule="auto"/>
        <w:jc w:val="center"/>
        <w:rPr>
          <w:rFonts w:ascii="Times New Roman" w:hAnsi="Times New Roman"/>
          <w:sz w:val="24"/>
          <w:szCs w:val="24"/>
        </w:rPr>
      </w:pPr>
      <w:r>
        <w:rPr>
          <w:rFonts w:ascii="Times New Roman" w:hAnsi="Times New Roman"/>
          <w:sz w:val="24"/>
          <w:szCs w:val="24"/>
        </w:rPr>
        <w:t>Deputado Estadual</w:t>
      </w:r>
    </w:p>
    <w:p w:rsidR="00634CA4" w:rsidRDefault="00634CA4" w:rsidP="00FA749D">
      <w:pPr>
        <w:spacing w:line="240" w:lineRule="auto"/>
        <w:jc w:val="center"/>
        <w:rPr>
          <w:rFonts w:ascii="Times New Roman" w:hAnsi="Times New Roman"/>
          <w:sz w:val="24"/>
          <w:szCs w:val="24"/>
        </w:rPr>
      </w:pPr>
    </w:p>
    <w:p w:rsidR="00634CA4" w:rsidRDefault="00634CA4" w:rsidP="00FA749D">
      <w:pPr>
        <w:spacing w:line="240" w:lineRule="auto"/>
        <w:jc w:val="center"/>
        <w:rPr>
          <w:rFonts w:ascii="Times New Roman" w:hAnsi="Times New Roman"/>
          <w:sz w:val="24"/>
          <w:szCs w:val="24"/>
        </w:rPr>
      </w:pPr>
    </w:p>
    <w:p w:rsidR="00634CA4" w:rsidRDefault="00634CA4" w:rsidP="00FA749D">
      <w:pPr>
        <w:spacing w:line="240" w:lineRule="auto"/>
        <w:jc w:val="center"/>
        <w:rPr>
          <w:rFonts w:ascii="Times New Roman" w:hAnsi="Times New Roman"/>
          <w:sz w:val="24"/>
          <w:szCs w:val="24"/>
        </w:rPr>
      </w:pPr>
    </w:p>
    <w:p w:rsidR="00634CA4" w:rsidRDefault="00634CA4"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A761F1" w:rsidRDefault="00A761F1" w:rsidP="00FA749D">
      <w:pPr>
        <w:spacing w:line="240" w:lineRule="auto"/>
        <w:jc w:val="center"/>
        <w:rPr>
          <w:rFonts w:ascii="Times New Roman" w:hAnsi="Times New Roman"/>
          <w:sz w:val="24"/>
          <w:szCs w:val="24"/>
        </w:rPr>
      </w:pPr>
    </w:p>
    <w:p w:rsidR="00634CA4" w:rsidRDefault="00634CA4" w:rsidP="00FA749D">
      <w:pPr>
        <w:spacing w:line="240" w:lineRule="auto"/>
        <w:jc w:val="center"/>
        <w:rPr>
          <w:rFonts w:ascii="Times New Roman" w:hAnsi="Times New Roman"/>
          <w:sz w:val="24"/>
          <w:szCs w:val="24"/>
        </w:rPr>
      </w:pPr>
    </w:p>
    <w:p w:rsidR="008E4BB7" w:rsidRPr="00041B5C" w:rsidRDefault="00963B61" w:rsidP="00FA749D">
      <w:pPr>
        <w:spacing w:line="240" w:lineRule="auto"/>
        <w:jc w:val="center"/>
        <w:rPr>
          <w:rFonts w:ascii="Times New Roman" w:hAnsi="Times New Roman"/>
          <w:sz w:val="24"/>
          <w:szCs w:val="24"/>
        </w:rPr>
      </w:pPr>
      <w:r>
        <w:rPr>
          <w:rFonts w:ascii="Times New Roman" w:hAnsi="Times New Roman"/>
          <w:b/>
          <w:sz w:val="24"/>
          <w:szCs w:val="24"/>
        </w:rPr>
        <w:t>J</w:t>
      </w:r>
      <w:r w:rsidR="008E4BB7" w:rsidRPr="00041B5C">
        <w:rPr>
          <w:rFonts w:ascii="Times New Roman" w:hAnsi="Times New Roman"/>
          <w:b/>
          <w:sz w:val="24"/>
          <w:szCs w:val="24"/>
        </w:rPr>
        <w:t>USTIFICATIVA</w:t>
      </w:r>
    </w:p>
    <w:p w:rsidR="008E4BB7" w:rsidRPr="00041B5C" w:rsidRDefault="008E4BB7" w:rsidP="008E4BB7">
      <w:pPr>
        <w:spacing w:line="240" w:lineRule="auto"/>
        <w:rPr>
          <w:rFonts w:ascii="Times New Roman" w:hAnsi="Times New Roman"/>
          <w:sz w:val="24"/>
          <w:szCs w:val="24"/>
        </w:rPr>
      </w:pPr>
      <w:r w:rsidRPr="00041B5C">
        <w:rPr>
          <w:rFonts w:ascii="Times New Roman" w:hAnsi="Times New Roman"/>
          <w:sz w:val="24"/>
          <w:szCs w:val="24"/>
        </w:rPr>
        <w:tab/>
      </w:r>
    </w:p>
    <w:p w:rsidR="00CD2E51" w:rsidRDefault="008E4BB7" w:rsidP="00CD2E51">
      <w:pPr>
        <w:spacing w:line="240" w:lineRule="auto"/>
        <w:jc w:val="both"/>
        <w:rPr>
          <w:rFonts w:ascii="Times New Roman" w:hAnsi="Times New Roman"/>
          <w:sz w:val="24"/>
          <w:szCs w:val="24"/>
        </w:rPr>
      </w:pPr>
      <w:r w:rsidRPr="00041B5C">
        <w:rPr>
          <w:rFonts w:ascii="Times New Roman" w:hAnsi="Times New Roman"/>
          <w:sz w:val="24"/>
          <w:szCs w:val="24"/>
        </w:rPr>
        <w:tab/>
      </w:r>
      <w:r w:rsidR="00E578EE" w:rsidRPr="00E578EE">
        <w:rPr>
          <w:rFonts w:ascii="Times New Roman" w:hAnsi="Times New Roman"/>
          <w:sz w:val="24"/>
          <w:szCs w:val="24"/>
        </w:rPr>
        <w:t>Com a criação dos programas governamentais, como</w:t>
      </w:r>
      <w:r w:rsidR="00CD2E51" w:rsidRPr="00E578EE">
        <w:rPr>
          <w:rFonts w:ascii="Times New Roman" w:hAnsi="Times New Roman"/>
          <w:sz w:val="24"/>
          <w:szCs w:val="24"/>
        </w:rPr>
        <w:t xml:space="preserve"> </w:t>
      </w:r>
      <w:r w:rsidR="00E578EE">
        <w:rPr>
          <w:rFonts w:ascii="Times New Roman" w:hAnsi="Times New Roman"/>
          <w:sz w:val="24"/>
          <w:szCs w:val="24"/>
        </w:rPr>
        <w:t xml:space="preserve">o </w:t>
      </w:r>
      <w:r w:rsidR="00CD2E51" w:rsidRPr="00041B5C">
        <w:rPr>
          <w:rFonts w:ascii="Times New Roman" w:hAnsi="Times New Roman"/>
          <w:sz w:val="24"/>
          <w:szCs w:val="24"/>
        </w:rPr>
        <w:t>Programa de Compras da Agricultura Familiar</w:t>
      </w:r>
      <w:r w:rsidR="003963A4">
        <w:rPr>
          <w:rFonts w:ascii="Times New Roman" w:hAnsi="Times New Roman"/>
          <w:sz w:val="24"/>
          <w:szCs w:val="24"/>
        </w:rPr>
        <w:t xml:space="preserve"> e Economia Solidária</w:t>
      </w:r>
      <w:r w:rsidR="00CD2E51" w:rsidRPr="00041B5C">
        <w:rPr>
          <w:rFonts w:ascii="Times New Roman" w:hAnsi="Times New Roman"/>
          <w:sz w:val="24"/>
          <w:szCs w:val="24"/>
        </w:rPr>
        <w:t xml:space="preserve"> - PROCAF/MA</w:t>
      </w:r>
      <w:r w:rsidR="00E578EE">
        <w:rPr>
          <w:rFonts w:ascii="Times New Roman" w:hAnsi="Times New Roman"/>
          <w:sz w:val="24"/>
          <w:szCs w:val="24"/>
        </w:rPr>
        <w:t>,</w:t>
      </w:r>
      <w:r w:rsidR="00E578EE" w:rsidRPr="00E578EE">
        <w:t xml:space="preserve"> </w:t>
      </w:r>
      <w:r w:rsidR="00E578EE" w:rsidRPr="00E578EE">
        <w:rPr>
          <w:rFonts w:ascii="Times New Roman" w:hAnsi="Times New Roman"/>
          <w:sz w:val="24"/>
          <w:szCs w:val="24"/>
        </w:rPr>
        <w:t xml:space="preserve">a agricultura familiar tornou-se mais expressiva no </w:t>
      </w:r>
      <w:r w:rsidR="00E578EE">
        <w:rPr>
          <w:rFonts w:ascii="Times New Roman" w:hAnsi="Times New Roman"/>
          <w:sz w:val="24"/>
          <w:szCs w:val="24"/>
        </w:rPr>
        <w:t>Estado do Maranhão</w:t>
      </w:r>
      <w:r w:rsidR="00E578EE" w:rsidRPr="00E578EE">
        <w:rPr>
          <w:rFonts w:ascii="Times New Roman" w:hAnsi="Times New Roman"/>
          <w:sz w:val="24"/>
          <w:szCs w:val="24"/>
        </w:rPr>
        <w:t>,</w:t>
      </w:r>
      <w:r w:rsidR="00E578EE">
        <w:rPr>
          <w:rFonts w:ascii="Times New Roman" w:hAnsi="Times New Roman"/>
          <w:sz w:val="24"/>
          <w:szCs w:val="24"/>
        </w:rPr>
        <w:t xml:space="preserve"> podendo abastecer</w:t>
      </w:r>
      <w:r w:rsidR="00E578EE" w:rsidRPr="00E578EE">
        <w:rPr>
          <w:rFonts w:ascii="Times New Roman" w:hAnsi="Times New Roman"/>
          <w:sz w:val="24"/>
          <w:szCs w:val="24"/>
        </w:rPr>
        <w:t xml:space="preserve"> o mercado interno</w:t>
      </w:r>
      <w:r w:rsidR="00E578EE">
        <w:rPr>
          <w:rFonts w:ascii="Times New Roman" w:hAnsi="Times New Roman"/>
          <w:sz w:val="24"/>
          <w:szCs w:val="24"/>
        </w:rPr>
        <w:t>.</w:t>
      </w:r>
      <w:r w:rsidR="00E578EE" w:rsidRPr="00E578EE">
        <w:rPr>
          <w:rFonts w:ascii="Times New Roman" w:hAnsi="Times New Roman"/>
          <w:sz w:val="24"/>
          <w:szCs w:val="24"/>
        </w:rPr>
        <w:t xml:space="preserve"> </w:t>
      </w:r>
      <w:r w:rsidR="00E578EE">
        <w:rPr>
          <w:rFonts w:ascii="Times New Roman" w:hAnsi="Times New Roman"/>
          <w:sz w:val="24"/>
          <w:szCs w:val="24"/>
        </w:rPr>
        <w:t xml:space="preserve">O </w:t>
      </w:r>
      <w:r w:rsidR="00E578EE" w:rsidRPr="00041B5C">
        <w:rPr>
          <w:rFonts w:ascii="Times New Roman" w:hAnsi="Times New Roman"/>
          <w:sz w:val="24"/>
          <w:szCs w:val="24"/>
        </w:rPr>
        <w:t>PROCAF/MA</w:t>
      </w:r>
      <w:r w:rsidR="00CD2E51" w:rsidRPr="00CD2E51">
        <w:rPr>
          <w:rFonts w:ascii="Times New Roman" w:hAnsi="Times New Roman"/>
          <w:sz w:val="24"/>
          <w:szCs w:val="24"/>
        </w:rPr>
        <w:t xml:space="preserve"> tem </w:t>
      </w:r>
      <w:r w:rsidR="00E578EE">
        <w:rPr>
          <w:rFonts w:ascii="Times New Roman" w:hAnsi="Times New Roman"/>
          <w:sz w:val="24"/>
          <w:szCs w:val="24"/>
        </w:rPr>
        <w:t xml:space="preserve">como </w:t>
      </w:r>
      <w:r w:rsidR="00CD2E51" w:rsidRPr="00CD2E51">
        <w:rPr>
          <w:rFonts w:ascii="Times New Roman" w:hAnsi="Times New Roman"/>
          <w:sz w:val="24"/>
          <w:szCs w:val="24"/>
        </w:rPr>
        <w:t xml:space="preserve">política </w:t>
      </w:r>
      <w:r w:rsidR="00E578EE">
        <w:rPr>
          <w:rFonts w:ascii="Times New Roman" w:hAnsi="Times New Roman"/>
          <w:sz w:val="24"/>
          <w:szCs w:val="24"/>
        </w:rPr>
        <w:t>a garantia de</w:t>
      </w:r>
      <w:r w:rsidR="00CD2E51" w:rsidRPr="00CD2E51">
        <w:rPr>
          <w:rFonts w:ascii="Times New Roman" w:hAnsi="Times New Roman"/>
          <w:sz w:val="24"/>
          <w:szCs w:val="24"/>
        </w:rPr>
        <w:t xml:space="preserve"> compra da produção dos agricultores familiares</w:t>
      </w:r>
      <w:r w:rsidR="00CD2E51">
        <w:rPr>
          <w:rFonts w:ascii="Times New Roman" w:hAnsi="Times New Roman"/>
          <w:sz w:val="24"/>
          <w:szCs w:val="24"/>
        </w:rPr>
        <w:t>, garantindo que este</w:t>
      </w:r>
      <w:r w:rsidR="00E578EE">
        <w:rPr>
          <w:rFonts w:ascii="Times New Roman" w:hAnsi="Times New Roman"/>
          <w:sz w:val="24"/>
          <w:szCs w:val="24"/>
        </w:rPr>
        <w:t>s</w:t>
      </w:r>
      <w:r w:rsidR="00CD2E51" w:rsidRPr="00CD2E51">
        <w:rPr>
          <w:rFonts w:ascii="Times New Roman" w:hAnsi="Times New Roman"/>
          <w:sz w:val="24"/>
          <w:szCs w:val="24"/>
        </w:rPr>
        <w:t xml:space="preserve"> alimen</w:t>
      </w:r>
      <w:r w:rsidR="00CD2E51">
        <w:rPr>
          <w:rFonts w:ascii="Times New Roman" w:hAnsi="Times New Roman"/>
          <w:sz w:val="24"/>
          <w:szCs w:val="24"/>
        </w:rPr>
        <w:t>to</w:t>
      </w:r>
      <w:r w:rsidR="00E578EE">
        <w:rPr>
          <w:rFonts w:ascii="Times New Roman" w:hAnsi="Times New Roman"/>
          <w:sz w:val="24"/>
          <w:szCs w:val="24"/>
        </w:rPr>
        <w:t>s</w:t>
      </w:r>
      <w:r w:rsidR="00CD2E51">
        <w:rPr>
          <w:rFonts w:ascii="Times New Roman" w:hAnsi="Times New Roman"/>
          <w:sz w:val="24"/>
          <w:szCs w:val="24"/>
        </w:rPr>
        <w:t xml:space="preserve"> chegue</w:t>
      </w:r>
      <w:r w:rsidR="00E578EE">
        <w:rPr>
          <w:rFonts w:ascii="Times New Roman" w:hAnsi="Times New Roman"/>
          <w:sz w:val="24"/>
          <w:szCs w:val="24"/>
        </w:rPr>
        <w:t>m</w:t>
      </w:r>
      <w:r w:rsidR="00CD2E51">
        <w:rPr>
          <w:rFonts w:ascii="Times New Roman" w:hAnsi="Times New Roman"/>
          <w:sz w:val="24"/>
          <w:szCs w:val="24"/>
        </w:rPr>
        <w:t xml:space="preserve"> aos mais necessitados. O acesso a estes</w:t>
      </w:r>
      <w:r w:rsidR="00CD2E51" w:rsidRPr="00CD2E51">
        <w:rPr>
          <w:rFonts w:ascii="Times New Roman" w:hAnsi="Times New Roman"/>
          <w:sz w:val="24"/>
          <w:szCs w:val="24"/>
        </w:rPr>
        <w:t xml:space="preserve"> </w:t>
      </w:r>
      <w:r w:rsidR="00E578EE">
        <w:rPr>
          <w:rFonts w:ascii="Times New Roman" w:hAnsi="Times New Roman"/>
          <w:sz w:val="24"/>
          <w:szCs w:val="24"/>
        </w:rPr>
        <w:t>produtos</w:t>
      </w:r>
      <w:r w:rsidR="00CD2E51" w:rsidRPr="00CD2E51">
        <w:rPr>
          <w:rFonts w:ascii="Times New Roman" w:hAnsi="Times New Roman"/>
          <w:sz w:val="24"/>
          <w:szCs w:val="24"/>
        </w:rPr>
        <w:t xml:space="preserve"> de qualidade</w:t>
      </w:r>
      <w:r w:rsidR="00CD2E51">
        <w:rPr>
          <w:rFonts w:ascii="Times New Roman" w:hAnsi="Times New Roman"/>
          <w:sz w:val="24"/>
          <w:szCs w:val="24"/>
        </w:rPr>
        <w:t>, além de reforçar a segurança alimentar</w:t>
      </w:r>
      <w:r w:rsidR="00CD2E51" w:rsidRPr="00CD2E51">
        <w:rPr>
          <w:rFonts w:ascii="Times New Roman" w:hAnsi="Times New Roman"/>
          <w:sz w:val="24"/>
          <w:szCs w:val="24"/>
        </w:rPr>
        <w:t>, garante que o agricultor familiar maranhense escoe a produção, vendendo seus produtos ao Governo do Estado, gerando renda e aquecendo a economia.</w:t>
      </w:r>
    </w:p>
    <w:p w:rsidR="00E578EE" w:rsidRDefault="00E578EE" w:rsidP="00E578EE">
      <w:pPr>
        <w:spacing w:line="240" w:lineRule="auto"/>
        <w:ind w:firstLine="708"/>
        <w:jc w:val="both"/>
        <w:rPr>
          <w:rFonts w:ascii="Times New Roman" w:hAnsi="Times New Roman"/>
          <w:sz w:val="24"/>
          <w:szCs w:val="24"/>
        </w:rPr>
      </w:pPr>
      <w:r w:rsidRPr="00E578EE">
        <w:rPr>
          <w:rFonts w:ascii="Times New Roman" w:hAnsi="Times New Roman"/>
          <w:sz w:val="24"/>
          <w:szCs w:val="24"/>
        </w:rPr>
        <w:t xml:space="preserve">O </w:t>
      </w:r>
      <w:r w:rsidRPr="00041B5C">
        <w:rPr>
          <w:rFonts w:ascii="Times New Roman" w:hAnsi="Times New Roman"/>
          <w:sz w:val="24"/>
          <w:szCs w:val="24"/>
        </w:rPr>
        <w:t>PROCAF/MA</w:t>
      </w:r>
      <w:r w:rsidRPr="00E578EE">
        <w:rPr>
          <w:rFonts w:ascii="Times New Roman" w:hAnsi="Times New Roman"/>
          <w:sz w:val="24"/>
          <w:szCs w:val="24"/>
        </w:rPr>
        <w:t xml:space="preserve">, de forma direta, propicia para os agricultores familiares condições para o aumento </w:t>
      </w:r>
      <w:r w:rsidR="00FE50BB">
        <w:rPr>
          <w:rFonts w:ascii="Times New Roman" w:hAnsi="Times New Roman"/>
          <w:sz w:val="24"/>
          <w:szCs w:val="24"/>
        </w:rPr>
        <w:t>d</w:t>
      </w:r>
      <w:r w:rsidRPr="00E578EE">
        <w:rPr>
          <w:rFonts w:ascii="Times New Roman" w:hAnsi="Times New Roman"/>
          <w:sz w:val="24"/>
          <w:szCs w:val="24"/>
        </w:rPr>
        <w:t xml:space="preserve">a capacidade produtiva, </w:t>
      </w:r>
      <w:r w:rsidR="00FE50BB">
        <w:rPr>
          <w:rFonts w:ascii="Times New Roman" w:hAnsi="Times New Roman"/>
          <w:sz w:val="24"/>
          <w:szCs w:val="24"/>
        </w:rPr>
        <w:t>além d</w:t>
      </w:r>
      <w:r w:rsidRPr="00E578EE">
        <w:rPr>
          <w:rFonts w:ascii="Times New Roman" w:hAnsi="Times New Roman"/>
          <w:sz w:val="24"/>
          <w:szCs w:val="24"/>
        </w:rPr>
        <w:t xml:space="preserve">a geração de empregos e a melhoraria da renda, </w:t>
      </w:r>
      <w:r w:rsidR="00FE50BB">
        <w:rPr>
          <w:rFonts w:ascii="Times New Roman" w:hAnsi="Times New Roman"/>
          <w:sz w:val="24"/>
          <w:szCs w:val="24"/>
        </w:rPr>
        <w:t xml:space="preserve">o </w:t>
      </w:r>
      <w:r w:rsidRPr="00E578EE">
        <w:rPr>
          <w:rFonts w:ascii="Times New Roman" w:hAnsi="Times New Roman"/>
          <w:sz w:val="24"/>
          <w:szCs w:val="24"/>
        </w:rPr>
        <w:t>que ocasiona aumento na qualidade de vida desses produtores.</w:t>
      </w:r>
      <w:r>
        <w:rPr>
          <w:rFonts w:ascii="Times New Roman" w:hAnsi="Times New Roman"/>
          <w:sz w:val="24"/>
          <w:szCs w:val="24"/>
        </w:rPr>
        <w:t xml:space="preserve"> Em seu modo original, o Programa impõe a aquisição das compras diretas realizadas pelo Estado do Maranhão. </w:t>
      </w:r>
    </w:p>
    <w:p w:rsidR="003546F4" w:rsidRDefault="00E578EE" w:rsidP="003546F4">
      <w:pPr>
        <w:spacing w:line="240" w:lineRule="auto"/>
        <w:ind w:firstLine="708"/>
        <w:jc w:val="both"/>
        <w:rPr>
          <w:rFonts w:ascii="Times New Roman" w:hAnsi="Times New Roman"/>
          <w:sz w:val="24"/>
          <w:szCs w:val="24"/>
        </w:rPr>
      </w:pPr>
      <w:r>
        <w:rPr>
          <w:rFonts w:ascii="Times New Roman" w:hAnsi="Times New Roman"/>
          <w:sz w:val="24"/>
          <w:szCs w:val="24"/>
        </w:rPr>
        <w:t xml:space="preserve">O que se busca com esta alteração é elevar a capilaridade do Estado do Maranhão na absorção dos produtos da agricultura familiar. Agora, além das compras diretas priorizarem </w:t>
      </w:r>
      <w:r w:rsidR="003546F4">
        <w:rPr>
          <w:rFonts w:ascii="Times New Roman" w:hAnsi="Times New Roman"/>
          <w:sz w:val="24"/>
          <w:szCs w:val="24"/>
        </w:rPr>
        <w:t>os produtos da agricultura familiar, as compras indiretas, refeições prontas entregues por terceirizados contratados pela administração pública</w:t>
      </w:r>
      <w:r w:rsidR="008F43DF">
        <w:rPr>
          <w:rFonts w:ascii="Times New Roman" w:hAnsi="Times New Roman"/>
          <w:sz w:val="24"/>
          <w:szCs w:val="24"/>
        </w:rPr>
        <w:t>,</w:t>
      </w:r>
      <w:r w:rsidR="003546F4">
        <w:rPr>
          <w:rFonts w:ascii="Times New Roman" w:hAnsi="Times New Roman"/>
          <w:sz w:val="24"/>
          <w:szCs w:val="24"/>
        </w:rPr>
        <w:t xml:space="preserve"> deverão conter percentual mínimo de</w:t>
      </w:r>
      <w:r w:rsidRPr="00E578EE">
        <w:rPr>
          <w:rFonts w:ascii="Times New Roman" w:hAnsi="Times New Roman"/>
          <w:sz w:val="24"/>
          <w:szCs w:val="24"/>
        </w:rPr>
        <w:t xml:space="preserve"> </w:t>
      </w:r>
      <w:bookmarkStart w:id="1" w:name="_Toc471636728"/>
      <w:bookmarkEnd w:id="1"/>
      <w:r w:rsidR="003546F4">
        <w:rPr>
          <w:rFonts w:ascii="Times New Roman" w:hAnsi="Times New Roman"/>
          <w:sz w:val="24"/>
          <w:szCs w:val="24"/>
        </w:rPr>
        <w:t>30% (trinta por cento) de produtos</w:t>
      </w:r>
      <w:r w:rsidR="008F43DF">
        <w:rPr>
          <w:rFonts w:ascii="Times New Roman" w:hAnsi="Times New Roman"/>
          <w:sz w:val="24"/>
          <w:szCs w:val="24"/>
        </w:rPr>
        <w:t xml:space="preserve"> oriundos</w:t>
      </w:r>
      <w:r w:rsidR="003546F4">
        <w:rPr>
          <w:rFonts w:ascii="Times New Roman" w:hAnsi="Times New Roman"/>
          <w:sz w:val="24"/>
          <w:szCs w:val="24"/>
        </w:rPr>
        <w:t xml:space="preserve"> da agricultura familiar.</w:t>
      </w:r>
    </w:p>
    <w:p w:rsidR="003546F4" w:rsidRDefault="003546F4" w:rsidP="003546F4">
      <w:pPr>
        <w:spacing w:line="240" w:lineRule="auto"/>
        <w:ind w:firstLine="708"/>
        <w:jc w:val="both"/>
        <w:rPr>
          <w:rFonts w:ascii="Times New Roman" w:hAnsi="Times New Roman"/>
          <w:sz w:val="24"/>
          <w:szCs w:val="24"/>
        </w:rPr>
      </w:pPr>
      <w:r>
        <w:rPr>
          <w:rFonts w:ascii="Times New Roman" w:hAnsi="Times New Roman"/>
          <w:sz w:val="24"/>
          <w:szCs w:val="24"/>
        </w:rPr>
        <w:t xml:space="preserve">O aumento na aquisição dos </w:t>
      </w:r>
      <w:r w:rsidR="00FE50BB">
        <w:rPr>
          <w:rFonts w:ascii="Times New Roman" w:hAnsi="Times New Roman"/>
          <w:sz w:val="24"/>
          <w:szCs w:val="24"/>
        </w:rPr>
        <w:t>alimentos</w:t>
      </w:r>
      <w:r>
        <w:rPr>
          <w:rFonts w:ascii="Times New Roman" w:hAnsi="Times New Roman"/>
          <w:sz w:val="24"/>
          <w:szCs w:val="24"/>
        </w:rPr>
        <w:t xml:space="preserve"> produzidos pelos agricultores familiares do Estado do Maranhão, induzirá o aperfeiçoamento da produção com seu consequente </w:t>
      </w:r>
      <w:r w:rsidR="008F43DF">
        <w:rPr>
          <w:rFonts w:ascii="Times New Roman" w:hAnsi="Times New Roman"/>
          <w:sz w:val="24"/>
          <w:szCs w:val="24"/>
        </w:rPr>
        <w:t>incremento</w:t>
      </w:r>
      <w:r>
        <w:rPr>
          <w:rFonts w:ascii="Times New Roman" w:hAnsi="Times New Roman"/>
          <w:sz w:val="24"/>
          <w:szCs w:val="24"/>
        </w:rPr>
        <w:t xml:space="preserve">, viabilizando o desenvolvimento econômico de todo o eixo produtivo tendo impacto direto na economia do Estado. </w:t>
      </w:r>
    </w:p>
    <w:p w:rsidR="008E4BB7" w:rsidRPr="003546F4" w:rsidRDefault="003546F4" w:rsidP="003546F4">
      <w:pPr>
        <w:spacing w:line="240" w:lineRule="auto"/>
        <w:ind w:firstLine="708"/>
        <w:jc w:val="both"/>
        <w:rPr>
          <w:rFonts w:ascii="Times New Roman" w:hAnsi="Times New Roman"/>
          <w:sz w:val="24"/>
          <w:szCs w:val="24"/>
        </w:rPr>
      </w:pPr>
      <w:r>
        <w:rPr>
          <w:rFonts w:ascii="Times New Roman" w:hAnsi="Times New Roman"/>
          <w:sz w:val="24"/>
          <w:szCs w:val="24"/>
        </w:rPr>
        <w:t xml:space="preserve">  </w:t>
      </w:r>
    </w:p>
    <w:sectPr w:rsidR="008E4BB7" w:rsidRPr="003546F4" w:rsidSect="00772273">
      <w:headerReference w:type="default" r:id="rId8"/>
      <w:footerReference w:type="default" r:id="rId9"/>
      <w:pgSz w:w="11907" w:h="16840" w:code="9"/>
      <w:pgMar w:top="992" w:right="851" w:bottom="992"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FB7" w:rsidRDefault="00260FB7" w:rsidP="00D3740A">
      <w:pPr>
        <w:spacing w:after="0" w:line="240" w:lineRule="auto"/>
      </w:pPr>
      <w:r>
        <w:separator/>
      </w:r>
    </w:p>
  </w:endnote>
  <w:endnote w:type="continuationSeparator" w:id="0">
    <w:p w:rsidR="00260FB7" w:rsidRDefault="00260FB7" w:rsidP="00D3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225811"/>
      <w:docPartObj>
        <w:docPartGallery w:val="Page Numbers (Bottom of Page)"/>
        <w:docPartUnique/>
      </w:docPartObj>
    </w:sdtPr>
    <w:sdtEndPr/>
    <w:sdtContent>
      <w:p w:rsidR="00963B61" w:rsidRDefault="00963B61">
        <w:pPr>
          <w:pStyle w:val="Rodap"/>
          <w:jc w:val="right"/>
        </w:pPr>
        <w:r>
          <w:fldChar w:fldCharType="begin"/>
        </w:r>
        <w:r>
          <w:instrText>PAGE   \* MERGEFORMAT</w:instrText>
        </w:r>
        <w:r>
          <w:fldChar w:fldCharType="separate"/>
        </w:r>
        <w:r>
          <w:t>2</w:t>
        </w:r>
        <w:r>
          <w:fldChar w:fldCharType="end"/>
        </w:r>
      </w:p>
    </w:sdtContent>
  </w:sdt>
  <w:p w:rsidR="00963B61" w:rsidRDefault="00963B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FB7" w:rsidRDefault="00260FB7" w:rsidP="00D3740A">
      <w:pPr>
        <w:spacing w:after="0" w:line="240" w:lineRule="auto"/>
      </w:pPr>
      <w:r>
        <w:separator/>
      </w:r>
    </w:p>
  </w:footnote>
  <w:footnote w:type="continuationSeparator" w:id="0">
    <w:p w:rsidR="00260FB7" w:rsidRDefault="00260FB7" w:rsidP="00D3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3C" w:rsidRPr="00C051BB" w:rsidRDefault="00B45D3C" w:rsidP="00557A78">
    <w:pPr>
      <w:pStyle w:val="Cabealho"/>
      <w:tabs>
        <w:tab w:val="clear" w:pos="4252"/>
      </w:tabs>
      <w:ind w:right="360"/>
      <w:jc w:val="center"/>
      <w:rPr>
        <w:rFonts w:ascii="Times New Roman" w:hAnsi="Times New Roman"/>
        <w:b/>
        <w:color w:val="000080"/>
      </w:rPr>
    </w:pPr>
    <w:r w:rsidRPr="00C051BB">
      <w:rPr>
        <w:rFonts w:ascii="Times New Roman" w:hAnsi="Times New Roman"/>
        <w:noProof/>
        <w:lang w:eastAsia="pt-BR"/>
      </w:rPr>
      <w:drawing>
        <wp:inline distT="0" distB="0" distL="0" distR="0">
          <wp:extent cx="952500" cy="8229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rsidR="00B45D3C" w:rsidRPr="00C051BB" w:rsidRDefault="00B45D3C" w:rsidP="00557A78">
    <w:pPr>
      <w:pStyle w:val="Cabealho"/>
      <w:tabs>
        <w:tab w:val="clear" w:pos="4252"/>
      </w:tabs>
      <w:jc w:val="center"/>
      <w:rPr>
        <w:rFonts w:ascii="Times New Roman" w:hAnsi="Times New Roman"/>
        <w:b/>
      </w:rPr>
    </w:pPr>
  </w:p>
  <w:p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ASSEMBLEIA LEGISLATIVA DO ESTADO DO MARANHÃO</w:t>
    </w:r>
  </w:p>
  <w:p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 xml:space="preserve">Gabinete do Deputado </w:t>
    </w:r>
    <w:r>
      <w:rPr>
        <w:rFonts w:ascii="Times New Roman" w:hAnsi="Times New Roman"/>
        <w:b/>
      </w:rPr>
      <w:t>Júlio Mendonça</w:t>
    </w:r>
  </w:p>
  <w:p w:rsidR="00B45D3C" w:rsidRPr="00C051BB" w:rsidRDefault="00B45D3C" w:rsidP="00557A78">
    <w:pPr>
      <w:pStyle w:val="Cabealho"/>
      <w:tabs>
        <w:tab w:val="clear" w:pos="4252"/>
      </w:tabs>
      <w:jc w:val="center"/>
      <w:rPr>
        <w:rFonts w:ascii="Times New Roman" w:hAnsi="Times New Roman"/>
      </w:rPr>
    </w:pPr>
    <w:r w:rsidRPr="00C051BB">
      <w:rPr>
        <w:rFonts w:ascii="Times New Roman" w:hAnsi="Times New Roman"/>
      </w:rPr>
      <w:t>Avenida Jerônimo</w:t>
    </w:r>
    <w:r>
      <w:rPr>
        <w:rFonts w:ascii="Times New Roman" w:hAnsi="Times New Roman"/>
      </w:rPr>
      <w:t xml:space="preserve"> de Albuquerque</w:t>
    </w:r>
    <w:r w:rsidRPr="00C051BB">
      <w:rPr>
        <w:rFonts w:ascii="Times New Roman" w:hAnsi="Times New Roman"/>
      </w:rPr>
      <w:t>, s/n, Sítio</w:t>
    </w:r>
    <w:r>
      <w:rPr>
        <w:rFonts w:ascii="Times New Roman" w:hAnsi="Times New Roman"/>
      </w:rPr>
      <w:t xml:space="preserve"> do</w:t>
    </w:r>
    <w:r w:rsidRPr="00C051BB">
      <w:rPr>
        <w:rFonts w:ascii="Times New Roman" w:hAnsi="Times New Roman"/>
      </w:rPr>
      <w:t xml:space="preserve"> Rangedor – </w:t>
    </w:r>
    <w:proofErr w:type="spellStart"/>
    <w:r w:rsidRPr="00C051BB">
      <w:rPr>
        <w:rFonts w:ascii="Times New Roman" w:hAnsi="Times New Roman"/>
      </w:rPr>
      <w:t>Cohafuma</w:t>
    </w:r>
    <w:proofErr w:type="spellEnd"/>
  </w:p>
  <w:p w:rsidR="00B45D3C" w:rsidRDefault="00B45D3C" w:rsidP="00557A78">
    <w:pPr>
      <w:pStyle w:val="Cabealho"/>
      <w:tabs>
        <w:tab w:val="clear" w:pos="4252"/>
      </w:tabs>
      <w:jc w:val="center"/>
      <w:rPr>
        <w:rFonts w:ascii="Times New Roman" w:hAnsi="Times New Roman"/>
      </w:rPr>
    </w:pPr>
    <w:r w:rsidRPr="00C051BB">
      <w:rPr>
        <w:rFonts w:ascii="Times New Roman" w:hAnsi="Times New Roman"/>
      </w:rPr>
      <w:t>São</w:t>
    </w:r>
    <w:r>
      <w:rPr>
        <w:rFonts w:ascii="Times New Roman" w:hAnsi="Times New Roman"/>
      </w:rPr>
      <w:t xml:space="preserve"> Luís - MA – 65.071-750 - Tel. (98) 3269-3282</w:t>
    </w:r>
    <w:r w:rsidRPr="00C051BB">
      <w:rPr>
        <w:rFonts w:ascii="Times New Roman" w:hAnsi="Times New Roman"/>
      </w:rPr>
      <w:t xml:space="preserve"> – </w:t>
    </w:r>
    <w:r>
      <w:rPr>
        <w:rFonts w:ascii="Times New Roman" w:hAnsi="Times New Roman"/>
      </w:rPr>
      <w:t>deputadojuliomendonca@gmail.com</w:t>
    </w:r>
  </w:p>
  <w:p w:rsidR="00B45D3C" w:rsidRPr="00C051BB" w:rsidRDefault="00B45D3C" w:rsidP="00557A78">
    <w:pPr>
      <w:pStyle w:val="Cabealho"/>
      <w:tabs>
        <w:tab w:val="clear" w:pos="4252"/>
      </w:tabs>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E0A"/>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5B30E5"/>
    <w:multiLevelType w:val="hybridMultilevel"/>
    <w:tmpl w:val="F17A674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A981854"/>
    <w:multiLevelType w:val="hybridMultilevel"/>
    <w:tmpl w:val="0E0E7C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C0C5AE2"/>
    <w:multiLevelType w:val="hybridMultilevel"/>
    <w:tmpl w:val="CF24258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1E1A96"/>
    <w:multiLevelType w:val="hybridMultilevel"/>
    <w:tmpl w:val="2812AB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361C8C"/>
    <w:multiLevelType w:val="hybridMultilevel"/>
    <w:tmpl w:val="C81EBE76"/>
    <w:lvl w:ilvl="0" w:tplc="DEBC543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EC02B3"/>
    <w:multiLevelType w:val="hybridMultilevel"/>
    <w:tmpl w:val="64BC12B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B57D36"/>
    <w:multiLevelType w:val="hybridMultilevel"/>
    <w:tmpl w:val="C4128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10FF5"/>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FA40A1"/>
    <w:multiLevelType w:val="hybridMultilevel"/>
    <w:tmpl w:val="3D8EF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36682"/>
    <w:multiLevelType w:val="hybridMultilevel"/>
    <w:tmpl w:val="2E68B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20D57"/>
    <w:multiLevelType w:val="hybridMultilevel"/>
    <w:tmpl w:val="F5A697E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2DF727FC"/>
    <w:multiLevelType w:val="hybridMultilevel"/>
    <w:tmpl w:val="020CE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F33CC"/>
    <w:multiLevelType w:val="hybridMultilevel"/>
    <w:tmpl w:val="C0922B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81355D"/>
    <w:multiLevelType w:val="hybridMultilevel"/>
    <w:tmpl w:val="D98C90F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EA8672C"/>
    <w:multiLevelType w:val="hybridMultilevel"/>
    <w:tmpl w:val="888ABB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42463E04"/>
    <w:multiLevelType w:val="multilevel"/>
    <w:tmpl w:val="9E0CB302"/>
    <w:lvl w:ilvl="0">
      <w:start w:val="5"/>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7" w15:restartNumberingAfterBreak="0">
    <w:nsid w:val="466E277A"/>
    <w:multiLevelType w:val="multilevel"/>
    <w:tmpl w:val="6EC4D68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6F57F6"/>
    <w:multiLevelType w:val="multilevel"/>
    <w:tmpl w:val="5E926A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4391C"/>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6A66588"/>
    <w:multiLevelType w:val="hybridMultilevel"/>
    <w:tmpl w:val="0F3CBAD4"/>
    <w:lvl w:ilvl="0" w:tplc="DF80B736">
      <w:numFmt w:val="bullet"/>
      <w:lvlText w:val="•"/>
      <w:lvlJc w:val="left"/>
      <w:pPr>
        <w:ind w:left="927" w:hanging="360"/>
      </w:pPr>
      <w:rPr>
        <w:rFonts w:ascii="Arial" w:eastAsiaTheme="minorHAnsi" w:hAnsi="Aria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1" w15:restartNumberingAfterBreak="0">
    <w:nsid w:val="57DB21F4"/>
    <w:multiLevelType w:val="hybridMultilevel"/>
    <w:tmpl w:val="C6D8F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FE1395"/>
    <w:multiLevelType w:val="hybridMultilevel"/>
    <w:tmpl w:val="4CB8C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00555F"/>
    <w:multiLevelType w:val="hybridMultilevel"/>
    <w:tmpl w:val="C454871A"/>
    <w:lvl w:ilvl="0" w:tplc="04160013">
      <w:start w:val="1"/>
      <w:numFmt w:val="upperRoman"/>
      <w:lvlText w:val="%1."/>
      <w:lvlJc w:val="righ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6FF25F64"/>
    <w:multiLevelType w:val="hybridMultilevel"/>
    <w:tmpl w:val="6EF292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76213426"/>
    <w:multiLevelType w:val="hybridMultilevel"/>
    <w:tmpl w:val="05225628"/>
    <w:lvl w:ilvl="0" w:tplc="4D10F7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CF2275B"/>
    <w:multiLevelType w:val="hybridMultilevel"/>
    <w:tmpl w:val="B2C6E0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18"/>
  </w:num>
  <w:num w:numId="5">
    <w:abstractNumId w:val="17"/>
  </w:num>
  <w:num w:numId="6">
    <w:abstractNumId w:val="19"/>
  </w:num>
  <w:num w:numId="7">
    <w:abstractNumId w:val="14"/>
  </w:num>
  <w:num w:numId="8">
    <w:abstractNumId w:val="6"/>
  </w:num>
  <w:num w:numId="9">
    <w:abstractNumId w:val="15"/>
  </w:num>
  <w:num w:numId="10">
    <w:abstractNumId w:val="24"/>
  </w:num>
  <w:num w:numId="11">
    <w:abstractNumId w:val="20"/>
  </w:num>
  <w:num w:numId="12">
    <w:abstractNumId w:val="13"/>
  </w:num>
  <w:num w:numId="13">
    <w:abstractNumId w:val="11"/>
  </w:num>
  <w:num w:numId="14">
    <w:abstractNumId w:val="23"/>
  </w:num>
  <w:num w:numId="15">
    <w:abstractNumId w:val="12"/>
  </w:num>
  <w:num w:numId="16">
    <w:abstractNumId w:val="2"/>
  </w:num>
  <w:num w:numId="17">
    <w:abstractNumId w:val="3"/>
  </w:num>
  <w:num w:numId="18">
    <w:abstractNumId w:val="25"/>
  </w:num>
  <w:num w:numId="19">
    <w:abstractNumId w:val="1"/>
  </w:num>
  <w:num w:numId="20">
    <w:abstractNumId w:val="21"/>
  </w:num>
  <w:num w:numId="21">
    <w:abstractNumId w:val="4"/>
  </w:num>
  <w:num w:numId="22">
    <w:abstractNumId w:val="7"/>
  </w:num>
  <w:num w:numId="23">
    <w:abstractNumId w:val="9"/>
  </w:num>
  <w:num w:numId="24">
    <w:abstractNumId w:val="22"/>
  </w:num>
  <w:num w:numId="25">
    <w:abstractNumId w:val="26"/>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9F"/>
    <w:rsid w:val="000002FD"/>
    <w:rsid w:val="00005D01"/>
    <w:rsid w:val="00011DBD"/>
    <w:rsid w:val="00012E71"/>
    <w:rsid w:val="000150CE"/>
    <w:rsid w:val="0001517E"/>
    <w:rsid w:val="00030DF1"/>
    <w:rsid w:val="00031E7A"/>
    <w:rsid w:val="00036BCD"/>
    <w:rsid w:val="000374CB"/>
    <w:rsid w:val="00041B5C"/>
    <w:rsid w:val="000420D8"/>
    <w:rsid w:val="000447B1"/>
    <w:rsid w:val="000468C1"/>
    <w:rsid w:val="00046B4A"/>
    <w:rsid w:val="00047D46"/>
    <w:rsid w:val="00050B7C"/>
    <w:rsid w:val="0005406B"/>
    <w:rsid w:val="00061EC4"/>
    <w:rsid w:val="00065983"/>
    <w:rsid w:val="00070666"/>
    <w:rsid w:val="00074454"/>
    <w:rsid w:val="00075218"/>
    <w:rsid w:val="00075307"/>
    <w:rsid w:val="00076064"/>
    <w:rsid w:val="000819DF"/>
    <w:rsid w:val="00083760"/>
    <w:rsid w:val="000854AC"/>
    <w:rsid w:val="00085933"/>
    <w:rsid w:val="00087455"/>
    <w:rsid w:val="00094B34"/>
    <w:rsid w:val="00096FF8"/>
    <w:rsid w:val="0009761F"/>
    <w:rsid w:val="000A57E0"/>
    <w:rsid w:val="000B49CE"/>
    <w:rsid w:val="000B4D4C"/>
    <w:rsid w:val="000D5D66"/>
    <w:rsid w:val="000E1434"/>
    <w:rsid w:val="00102809"/>
    <w:rsid w:val="00106A4D"/>
    <w:rsid w:val="00114ED5"/>
    <w:rsid w:val="001171BF"/>
    <w:rsid w:val="00120214"/>
    <w:rsid w:val="00123703"/>
    <w:rsid w:val="0012629E"/>
    <w:rsid w:val="00127F23"/>
    <w:rsid w:val="00133BA1"/>
    <w:rsid w:val="00134F1B"/>
    <w:rsid w:val="0014176C"/>
    <w:rsid w:val="00143527"/>
    <w:rsid w:val="00144052"/>
    <w:rsid w:val="00144EFA"/>
    <w:rsid w:val="00150D1C"/>
    <w:rsid w:val="00151319"/>
    <w:rsid w:val="001602D3"/>
    <w:rsid w:val="00161A7D"/>
    <w:rsid w:val="001646B4"/>
    <w:rsid w:val="00170F18"/>
    <w:rsid w:val="00171D17"/>
    <w:rsid w:val="00175019"/>
    <w:rsid w:val="0018004B"/>
    <w:rsid w:val="001937C3"/>
    <w:rsid w:val="00196095"/>
    <w:rsid w:val="001A238D"/>
    <w:rsid w:val="001A30EB"/>
    <w:rsid w:val="001A607C"/>
    <w:rsid w:val="001C261C"/>
    <w:rsid w:val="001C2683"/>
    <w:rsid w:val="001C3672"/>
    <w:rsid w:val="001C4312"/>
    <w:rsid w:val="001C7CD5"/>
    <w:rsid w:val="001D0915"/>
    <w:rsid w:val="001D28BD"/>
    <w:rsid w:val="001D5186"/>
    <w:rsid w:val="001D5ABE"/>
    <w:rsid w:val="001D5B63"/>
    <w:rsid w:val="001E0870"/>
    <w:rsid w:val="001E37C1"/>
    <w:rsid w:val="001E6C89"/>
    <w:rsid w:val="001F48A5"/>
    <w:rsid w:val="002007DE"/>
    <w:rsid w:val="00201F10"/>
    <w:rsid w:val="002117F6"/>
    <w:rsid w:val="0021404E"/>
    <w:rsid w:val="002142FB"/>
    <w:rsid w:val="00215182"/>
    <w:rsid w:val="002161C6"/>
    <w:rsid w:val="0021736B"/>
    <w:rsid w:val="0022139C"/>
    <w:rsid w:val="0022559F"/>
    <w:rsid w:val="002318FB"/>
    <w:rsid w:val="00231EE3"/>
    <w:rsid w:val="0023408E"/>
    <w:rsid w:val="0024202B"/>
    <w:rsid w:val="002434F2"/>
    <w:rsid w:val="00244578"/>
    <w:rsid w:val="00250A61"/>
    <w:rsid w:val="00253150"/>
    <w:rsid w:val="002541BD"/>
    <w:rsid w:val="00255573"/>
    <w:rsid w:val="00255B11"/>
    <w:rsid w:val="00255EAB"/>
    <w:rsid w:val="00260FB7"/>
    <w:rsid w:val="00264CDF"/>
    <w:rsid w:val="00265CA5"/>
    <w:rsid w:val="00271E2A"/>
    <w:rsid w:val="0027267F"/>
    <w:rsid w:val="002742DD"/>
    <w:rsid w:val="00281F0E"/>
    <w:rsid w:val="00286182"/>
    <w:rsid w:val="002867F6"/>
    <w:rsid w:val="0029100B"/>
    <w:rsid w:val="00294DBF"/>
    <w:rsid w:val="00295544"/>
    <w:rsid w:val="002A02E1"/>
    <w:rsid w:val="002A056C"/>
    <w:rsid w:val="002A2E55"/>
    <w:rsid w:val="002A6EDE"/>
    <w:rsid w:val="002B0653"/>
    <w:rsid w:val="002B0A0C"/>
    <w:rsid w:val="002B1302"/>
    <w:rsid w:val="002B69AB"/>
    <w:rsid w:val="002B7F09"/>
    <w:rsid w:val="002C027F"/>
    <w:rsid w:val="002C19CA"/>
    <w:rsid w:val="002D5255"/>
    <w:rsid w:val="002E6CCC"/>
    <w:rsid w:val="002E7F37"/>
    <w:rsid w:val="002F22F6"/>
    <w:rsid w:val="002F304A"/>
    <w:rsid w:val="002F3E77"/>
    <w:rsid w:val="002F7F04"/>
    <w:rsid w:val="003027B9"/>
    <w:rsid w:val="00305FDA"/>
    <w:rsid w:val="00310F1A"/>
    <w:rsid w:val="0031168F"/>
    <w:rsid w:val="00320073"/>
    <w:rsid w:val="00322815"/>
    <w:rsid w:val="00324699"/>
    <w:rsid w:val="00325317"/>
    <w:rsid w:val="00326501"/>
    <w:rsid w:val="00331458"/>
    <w:rsid w:val="00337921"/>
    <w:rsid w:val="003438DC"/>
    <w:rsid w:val="00344D4C"/>
    <w:rsid w:val="00345F6A"/>
    <w:rsid w:val="003478F1"/>
    <w:rsid w:val="00352A92"/>
    <w:rsid w:val="003546F4"/>
    <w:rsid w:val="00360066"/>
    <w:rsid w:val="00362ED0"/>
    <w:rsid w:val="0037652F"/>
    <w:rsid w:val="003767CD"/>
    <w:rsid w:val="00377E4F"/>
    <w:rsid w:val="00382F43"/>
    <w:rsid w:val="00384829"/>
    <w:rsid w:val="003963A4"/>
    <w:rsid w:val="00397E05"/>
    <w:rsid w:val="003A0020"/>
    <w:rsid w:val="003A031B"/>
    <w:rsid w:val="003A0789"/>
    <w:rsid w:val="003A7EAF"/>
    <w:rsid w:val="003B023F"/>
    <w:rsid w:val="003B1511"/>
    <w:rsid w:val="003B5306"/>
    <w:rsid w:val="003B5A3E"/>
    <w:rsid w:val="003B5EBF"/>
    <w:rsid w:val="003B6162"/>
    <w:rsid w:val="003C4897"/>
    <w:rsid w:val="003C6C3F"/>
    <w:rsid w:val="003C7F21"/>
    <w:rsid w:val="003D396D"/>
    <w:rsid w:val="003D66F6"/>
    <w:rsid w:val="003E1809"/>
    <w:rsid w:val="003E44BC"/>
    <w:rsid w:val="003F21CD"/>
    <w:rsid w:val="003F56A5"/>
    <w:rsid w:val="00400769"/>
    <w:rsid w:val="004063CC"/>
    <w:rsid w:val="00410A65"/>
    <w:rsid w:val="0041726C"/>
    <w:rsid w:val="0042007E"/>
    <w:rsid w:val="0042076D"/>
    <w:rsid w:val="00422F78"/>
    <w:rsid w:val="0042536A"/>
    <w:rsid w:val="00430206"/>
    <w:rsid w:val="0043155F"/>
    <w:rsid w:val="0043473B"/>
    <w:rsid w:val="00435449"/>
    <w:rsid w:val="00435A7B"/>
    <w:rsid w:val="00436672"/>
    <w:rsid w:val="00436C9F"/>
    <w:rsid w:val="00444898"/>
    <w:rsid w:val="00445394"/>
    <w:rsid w:val="00446CCA"/>
    <w:rsid w:val="00452D94"/>
    <w:rsid w:val="004667CD"/>
    <w:rsid w:val="00467F0A"/>
    <w:rsid w:val="00471ACE"/>
    <w:rsid w:val="00471CBD"/>
    <w:rsid w:val="004735C7"/>
    <w:rsid w:val="004757D8"/>
    <w:rsid w:val="004809CC"/>
    <w:rsid w:val="004871D7"/>
    <w:rsid w:val="004902E5"/>
    <w:rsid w:val="004A12A3"/>
    <w:rsid w:val="004B29C5"/>
    <w:rsid w:val="004C175C"/>
    <w:rsid w:val="004C2F2E"/>
    <w:rsid w:val="004C3B93"/>
    <w:rsid w:val="004C40B5"/>
    <w:rsid w:val="004C7F99"/>
    <w:rsid w:val="004D2994"/>
    <w:rsid w:val="004D790B"/>
    <w:rsid w:val="004D7B5B"/>
    <w:rsid w:val="004E616E"/>
    <w:rsid w:val="004F04D9"/>
    <w:rsid w:val="004F09EC"/>
    <w:rsid w:val="004F1B83"/>
    <w:rsid w:val="004F47BB"/>
    <w:rsid w:val="004F4AD0"/>
    <w:rsid w:val="005030A9"/>
    <w:rsid w:val="005110DF"/>
    <w:rsid w:val="00514B77"/>
    <w:rsid w:val="00516751"/>
    <w:rsid w:val="00520D2F"/>
    <w:rsid w:val="005279DB"/>
    <w:rsid w:val="005431EE"/>
    <w:rsid w:val="00550C2F"/>
    <w:rsid w:val="00552306"/>
    <w:rsid w:val="00552DDE"/>
    <w:rsid w:val="00555DB8"/>
    <w:rsid w:val="00556693"/>
    <w:rsid w:val="00557A78"/>
    <w:rsid w:val="00560199"/>
    <w:rsid w:val="00575352"/>
    <w:rsid w:val="00576D86"/>
    <w:rsid w:val="0058226E"/>
    <w:rsid w:val="00582CA6"/>
    <w:rsid w:val="00585000"/>
    <w:rsid w:val="00585240"/>
    <w:rsid w:val="00597211"/>
    <w:rsid w:val="005A1D4B"/>
    <w:rsid w:val="005A2F37"/>
    <w:rsid w:val="005A5382"/>
    <w:rsid w:val="005A6809"/>
    <w:rsid w:val="005A6B50"/>
    <w:rsid w:val="005B6715"/>
    <w:rsid w:val="005B7223"/>
    <w:rsid w:val="005B76DB"/>
    <w:rsid w:val="005C4762"/>
    <w:rsid w:val="005C71CA"/>
    <w:rsid w:val="005C72B8"/>
    <w:rsid w:val="005D3169"/>
    <w:rsid w:val="005D5F1B"/>
    <w:rsid w:val="005D6081"/>
    <w:rsid w:val="005E656C"/>
    <w:rsid w:val="005E7D54"/>
    <w:rsid w:val="005F2001"/>
    <w:rsid w:val="006047BD"/>
    <w:rsid w:val="00616A68"/>
    <w:rsid w:val="0062192B"/>
    <w:rsid w:val="006232A1"/>
    <w:rsid w:val="00624A36"/>
    <w:rsid w:val="0062670F"/>
    <w:rsid w:val="0063096D"/>
    <w:rsid w:val="0063100F"/>
    <w:rsid w:val="00631148"/>
    <w:rsid w:val="006319E5"/>
    <w:rsid w:val="006332E5"/>
    <w:rsid w:val="00634CA4"/>
    <w:rsid w:val="0063665A"/>
    <w:rsid w:val="006428F0"/>
    <w:rsid w:val="0064291D"/>
    <w:rsid w:val="00644093"/>
    <w:rsid w:val="006534C9"/>
    <w:rsid w:val="00655E68"/>
    <w:rsid w:val="006576BB"/>
    <w:rsid w:val="00661CCC"/>
    <w:rsid w:val="00664051"/>
    <w:rsid w:val="0066593A"/>
    <w:rsid w:val="00666322"/>
    <w:rsid w:val="006671BA"/>
    <w:rsid w:val="006703C1"/>
    <w:rsid w:val="00671649"/>
    <w:rsid w:val="006717AC"/>
    <w:rsid w:val="00672472"/>
    <w:rsid w:val="00674666"/>
    <w:rsid w:val="00683471"/>
    <w:rsid w:val="00687DD6"/>
    <w:rsid w:val="00693913"/>
    <w:rsid w:val="006944FA"/>
    <w:rsid w:val="006A1220"/>
    <w:rsid w:val="006A38D5"/>
    <w:rsid w:val="006B34F9"/>
    <w:rsid w:val="006C1C82"/>
    <w:rsid w:val="006C33CC"/>
    <w:rsid w:val="006C49DD"/>
    <w:rsid w:val="006D2E84"/>
    <w:rsid w:val="006E5119"/>
    <w:rsid w:val="006E55E3"/>
    <w:rsid w:val="006F49D0"/>
    <w:rsid w:val="006F784E"/>
    <w:rsid w:val="0070633D"/>
    <w:rsid w:val="00706EAC"/>
    <w:rsid w:val="0070784C"/>
    <w:rsid w:val="00711CAB"/>
    <w:rsid w:val="00713913"/>
    <w:rsid w:val="00715AEB"/>
    <w:rsid w:val="0071601C"/>
    <w:rsid w:val="00720B27"/>
    <w:rsid w:val="007227E2"/>
    <w:rsid w:val="00722AC5"/>
    <w:rsid w:val="00726987"/>
    <w:rsid w:val="00727772"/>
    <w:rsid w:val="007327E9"/>
    <w:rsid w:val="00734DF3"/>
    <w:rsid w:val="0074041E"/>
    <w:rsid w:val="00744744"/>
    <w:rsid w:val="007477C3"/>
    <w:rsid w:val="00750310"/>
    <w:rsid w:val="00755194"/>
    <w:rsid w:val="00755BB8"/>
    <w:rsid w:val="00764EFE"/>
    <w:rsid w:val="00765B70"/>
    <w:rsid w:val="00767A9E"/>
    <w:rsid w:val="00772273"/>
    <w:rsid w:val="0077331E"/>
    <w:rsid w:val="007763C4"/>
    <w:rsid w:val="00783C8C"/>
    <w:rsid w:val="00784A00"/>
    <w:rsid w:val="00793460"/>
    <w:rsid w:val="00794CA8"/>
    <w:rsid w:val="0079778A"/>
    <w:rsid w:val="00797A71"/>
    <w:rsid w:val="007A012C"/>
    <w:rsid w:val="007A06BD"/>
    <w:rsid w:val="007A168E"/>
    <w:rsid w:val="007B14EE"/>
    <w:rsid w:val="007B2C54"/>
    <w:rsid w:val="007B7000"/>
    <w:rsid w:val="007B78CC"/>
    <w:rsid w:val="007B7E23"/>
    <w:rsid w:val="007C0D0D"/>
    <w:rsid w:val="007C2E0D"/>
    <w:rsid w:val="007C63FA"/>
    <w:rsid w:val="007D3FAC"/>
    <w:rsid w:val="007E60D0"/>
    <w:rsid w:val="007E696D"/>
    <w:rsid w:val="007E70B1"/>
    <w:rsid w:val="007F44B4"/>
    <w:rsid w:val="00802797"/>
    <w:rsid w:val="008033F8"/>
    <w:rsid w:val="00804BB6"/>
    <w:rsid w:val="008056F0"/>
    <w:rsid w:val="0080678F"/>
    <w:rsid w:val="00807077"/>
    <w:rsid w:val="00814862"/>
    <w:rsid w:val="00814FAE"/>
    <w:rsid w:val="008209D3"/>
    <w:rsid w:val="00821B61"/>
    <w:rsid w:val="00822008"/>
    <w:rsid w:val="00827ED0"/>
    <w:rsid w:val="00830787"/>
    <w:rsid w:val="0083350B"/>
    <w:rsid w:val="00834B93"/>
    <w:rsid w:val="00835BCE"/>
    <w:rsid w:val="008416A3"/>
    <w:rsid w:val="008417B8"/>
    <w:rsid w:val="00841E4F"/>
    <w:rsid w:val="00855EA6"/>
    <w:rsid w:val="00862EB0"/>
    <w:rsid w:val="008635BB"/>
    <w:rsid w:val="00870F2A"/>
    <w:rsid w:val="008738DD"/>
    <w:rsid w:val="008A27E3"/>
    <w:rsid w:val="008A4169"/>
    <w:rsid w:val="008C5C09"/>
    <w:rsid w:val="008D07F6"/>
    <w:rsid w:val="008D0EE2"/>
    <w:rsid w:val="008E4BB7"/>
    <w:rsid w:val="008E5966"/>
    <w:rsid w:val="008F039C"/>
    <w:rsid w:val="008F0D80"/>
    <w:rsid w:val="008F3EC9"/>
    <w:rsid w:val="008F43DF"/>
    <w:rsid w:val="008F51DD"/>
    <w:rsid w:val="009009D5"/>
    <w:rsid w:val="00900C4D"/>
    <w:rsid w:val="00900F12"/>
    <w:rsid w:val="0090245E"/>
    <w:rsid w:val="00904198"/>
    <w:rsid w:val="00911FFC"/>
    <w:rsid w:val="009140DE"/>
    <w:rsid w:val="0091528A"/>
    <w:rsid w:val="00923948"/>
    <w:rsid w:val="009274B1"/>
    <w:rsid w:val="00927D35"/>
    <w:rsid w:val="00927DB3"/>
    <w:rsid w:val="00937A73"/>
    <w:rsid w:val="00941100"/>
    <w:rsid w:val="009419D1"/>
    <w:rsid w:val="0095177F"/>
    <w:rsid w:val="00961752"/>
    <w:rsid w:val="00963B61"/>
    <w:rsid w:val="00963BF1"/>
    <w:rsid w:val="009668DD"/>
    <w:rsid w:val="00970355"/>
    <w:rsid w:val="00972CA1"/>
    <w:rsid w:val="00974F45"/>
    <w:rsid w:val="00980840"/>
    <w:rsid w:val="00983702"/>
    <w:rsid w:val="00985C2F"/>
    <w:rsid w:val="00986996"/>
    <w:rsid w:val="00991433"/>
    <w:rsid w:val="00995E94"/>
    <w:rsid w:val="009A3A29"/>
    <w:rsid w:val="009A53FA"/>
    <w:rsid w:val="009A546F"/>
    <w:rsid w:val="009B0EAA"/>
    <w:rsid w:val="009B1FA7"/>
    <w:rsid w:val="009B31A9"/>
    <w:rsid w:val="009B590C"/>
    <w:rsid w:val="009B617F"/>
    <w:rsid w:val="009C3A98"/>
    <w:rsid w:val="009D33AD"/>
    <w:rsid w:val="009D35FA"/>
    <w:rsid w:val="009D364E"/>
    <w:rsid w:val="009E1ACA"/>
    <w:rsid w:val="009E4F6C"/>
    <w:rsid w:val="009F29EF"/>
    <w:rsid w:val="009F5B23"/>
    <w:rsid w:val="00A03236"/>
    <w:rsid w:val="00A078F8"/>
    <w:rsid w:val="00A20222"/>
    <w:rsid w:val="00A21226"/>
    <w:rsid w:val="00A21D3D"/>
    <w:rsid w:val="00A22156"/>
    <w:rsid w:val="00A27ABD"/>
    <w:rsid w:val="00A31FAE"/>
    <w:rsid w:val="00A42643"/>
    <w:rsid w:val="00A44CEF"/>
    <w:rsid w:val="00A46529"/>
    <w:rsid w:val="00A51601"/>
    <w:rsid w:val="00A563F8"/>
    <w:rsid w:val="00A6122E"/>
    <w:rsid w:val="00A66FB0"/>
    <w:rsid w:val="00A67071"/>
    <w:rsid w:val="00A673A9"/>
    <w:rsid w:val="00A67E69"/>
    <w:rsid w:val="00A7129B"/>
    <w:rsid w:val="00A72DA7"/>
    <w:rsid w:val="00A7479D"/>
    <w:rsid w:val="00A74BAB"/>
    <w:rsid w:val="00A75CA6"/>
    <w:rsid w:val="00A761F1"/>
    <w:rsid w:val="00A83FE7"/>
    <w:rsid w:val="00A856E3"/>
    <w:rsid w:val="00A9563A"/>
    <w:rsid w:val="00A95837"/>
    <w:rsid w:val="00AA4372"/>
    <w:rsid w:val="00AB108F"/>
    <w:rsid w:val="00AB5523"/>
    <w:rsid w:val="00AB7E3D"/>
    <w:rsid w:val="00AC04B3"/>
    <w:rsid w:val="00AC05C5"/>
    <w:rsid w:val="00AC37D6"/>
    <w:rsid w:val="00AC49DF"/>
    <w:rsid w:val="00AD7B22"/>
    <w:rsid w:val="00AD7B8D"/>
    <w:rsid w:val="00AD7D28"/>
    <w:rsid w:val="00AE0751"/>
    <w:rsid w:val="00AE1444"/>
    <w:rsid w:val="00AE4AA1"/>
    <w:rsid w:val="00AE5883"/>
    <w:rsid w:val="00AE5BAC"/>
    <w:rsid w:val="00AE6927"/>
    <w:rsid w:val="00AF18AC"/>
    <w:rsid w:val="00AF5E59"/>
    <w:rsid w:val="00AF6134"/>
    <w:rsid w:val="00AF7859"/>
    <w:rsid w:val="00B0159C"/>
    <w:rsid w:val="00B029F9"/>
    <w:rsid w:val="00B0528B"/>
    <w:rsid w:val="00B05733"/>
    <w:rsid w:val="00B11033"/>
    <w:rsid w:val="00B122E0"/>
    <w:rsid w:val="00B126A5"/>
    <w:rsid w:val="00B1680B"/>
    <w:rsid w:val="00B16ABF"/>
    <w:rsid w:val="00B17A1C"/>
    <w:rsid w:val="00B208DF"/>
    <w:rsid w:val="00B25F35"/>
    <w:rsid w:val="00B26FB2"/>
    <w:rsid w:val="00B37DFA"/>
    <w:rsid w:val="00B41C9A"/>
    <w:rsid w:val="00B45D3C"/>
    <w:rsid w:val="00B463C2"/>
    <w:rsid w:val="00B514F4"/>
    <w:rsid w:val="00B5243D"/>
    <w:rsid w:val="00B53944"/>
    <w:rsid w:val="00B66D3B"/>
    <w:rsid w:val="00B70104"/>
    <w:rsid w:val="00B70902"/>
    <w:rsid w:val="00B82651"/>
    <w:rsid w:val="00B83C57"/>
    <w:rsid w:val="00B866AB"/>
    <w:rsid w:val="00B91B73"/>
    <w:rsid w:val="00B92C34"/>
    <w:rsid w:val="00BC0154"/>
    <w:rsid w:val="00BC120F"/>
    <w:rsid w:val="00BC2E8F"/>
    <w:rsid w:val="00BC409A"/>
    <w:rsid w:val="00BD0B73"/>
    <w:rsid w:val="00BD0E90"/>
    <w:rsid w:val="00BD19EF"/>
    <w:rsid w:val="00BD7DD3"/>
    <w:rsid w:val="00BE2760"/>
    <w:rsid w:val="00BF29E7"/>
    <w:rsid w:val="00BF5C04"/>
    <w:rsid w:val="00BF7C76"/>
    <w:rsid w:val="00C05AE4"/>
    <w:rsid w:val="00C121E0"/>
    <w:rsid w:val="00C15B45"/>
    <w:rsid w:val="00C166AB"/>
    <w:rsid w:val="00C26F58"/>
    <w:rsid w:val="00C464A4"/>
    <w:rsid w:val="00C47E6C"/>
    <w:rsid w:val="00C530FE"/>
    <w:rsid w:val="00C538CE"/>
    <w:rsid w:val="00C5591F"/>
    <w:rsid w:val="00C56721"/>
    <w:rsid w:val="00C63AB0"/>
    <w:rsid w:val="00C648F0"/>
    <w:rsid w:val="00C66E4F"/>
    <w:rsid w:val="00C73CE7"/>
    <w:rsid w:val="00C73F2B"/>
    <w:rsid w:val="00C74B9E"/>
    <w:rsid w:val="00C80675"/>
    <w:rsid w:val="00C82184"/>
    <w:rsid w:val="00C82229"/>
    <w:rsid w:val="00C831B4"/>
    <w:rsid w:val="00C84406"/>
    <w:rsid w:val="00C94A49"/>
    <w:rsid w:val="00C95FC2"/>
    <w:rsid w:val="00CA2708"/>
    <w:rsid w:val="00CA3F78"/>
    <w:rsid w:val="00CA552C"/>
    <w:rsid w:val="00CB1258"/>
    <w:rsid w:val="00CB408A"/>
    <w:rsid w:val="00CB53ED"/>
    <w:rsid w:val="00CB5BD3"/>
    <w:rsid w:val="00CB69CF"/>
    <w:rsid w:val="00CC12C5"/>
    <w:rsid w:val="00CC4B88"/>
    <w:rsid w:val="00CD24BD"/>
    <w:rsid w:val="00CD2B75"/>
    <w:rsid w:val="00CD2E51"/>
    <w:rsid w:val="00CD7D64"/>
    <w:rsid w:val="00CE3A3F"/>
    <w:rsid w:val="00CE4D87"/>
    <w:rsid w:val="00CE5B43"/>
    <w:rsid w:val="00CE7727"/>
    <w:rsid w:val="00CF4705"/>
    <w:rsid w:val="00CF4739"/>
    <w:rsid w:val="00CF5D52"/>
    <w:rsid w:val="00CF5DEE"/>
    <w:rsid w:val="00CF74F0"/>
    <w:rsid w:val="00D04704"/>
    <w:rsid w:val="00D04B1F"/>
    <w:rsid w:val="00D05BCD"/>
    <w:rsid w:val="00D06516"/>
    <w:rsid w:val="00D161A7"/>
    <w:rsid w:val="00D21775"/>
    <w:rsid w:val="00D247B6"/>
    <w:rsid w:val="00D31EDE"/>
    <w:rsid w:val="00D32E27"/>
    <w:rsid w:val="00D3740A"/>
    <w:rsid w:val="00D450AD"/>
    <w:rsid w:val="00D45E1D"/>
    <w:rsid w:val="00D46461"/>
    <w:rsid w:val="00D51043"/>
    <w:rsid w:val="00D56333"/>
    <w:rsid w:val="00D575E1"/>
    <w:rsid w:val="00D61265"/>
    <w:rsid w:val="00D64442"/>
    <w:rsid w:val="00D717EE"/>
    <w:rsid w:val="00D71D0B"/>
    <w:rsid w:val="00D73596"/>
    <w:rsid w:val="00D83106"/>
    <w:rsid w:val="00D84804"/>
    <w:rsid w:val="00D90F5D"/>
    <w:rsid w:val="00D96AE5"/>
    <w:rsid w:val="00DA0E41"/>
    <w:rsid w:val="00DA1F61"/>
    <w:rsid w:val="00DA354A"/>
    <w:rsid w:val="00DA3DDD"/>
    <w:rsid w:val="00DA6330"/>
    <w:rsid w:val="00DB7923"/>
    <w:rsid w:val="00DC78D3"/>
    <w:rsid w:val="00DE54BB"/>
    <w:rsid w:val="00DE7733"/>
    <w:rsid w:val="00DF1F8E"/>
    <w:rsid w:val="00DF30A1"/>
    <w:rsid w:val="00DF3189"/>
    <w:rsid w:val="00DF6B09"/>
    <w:rsid w:val="00E0047D"/>
    <w:rsid w:val="00E01512"/>
    <w:rsid w:val="00E036D3"/>
    <w:rsid w:val="00E03D72"/>
    <w:rsid w:val="00E10B28"/>
    <w:rsid w:val="00E24F90"/>
    <w:rsid w:val="00E27407"/>
    <w:rsid w:val="00E35BBE"/>
    <w:rsid w:val="00E36D21"/>
    <w:rsid w:val="00E3730F"/>
    <w:rsid w:val="00E413BC"/>
    <w:rsid w:val="00E41F83"/>
    <w:rsid w:val="00E52824"/>
    <w:rsid w:val="00E578EE"/>
    <w:rsid w:val="00E57F55"/>
    <w:rsid w:val="00E64142"/>
    <w:rsid w:val="00E651F7"/>
    <w:rsid w:val="00E659B8"/>
    <w:rsid w:val="00E6698E"/>
    <w:rsid w:val="00E7089D"/>
    <w:rsid w:val="00E771E1"/>
    <w:rsid w:val="00E87F98"/>
    <w:rsid w:val="00E94836"/>
    <w:rsid w:val="00EA1790"/>
    <w:rsid w:val="00EA257D"/>
    <w:rsid w:val="00EA2794"/>
    <w:rsid w:val="00EA6254"/>
    <w:rsid w:val="00EB155A"/>
    <w:rsid w:val="00EB2256"/>
    <w:rsid w:val="00EB6001"/>
    <w:rsid w:val="00EC486E"/>
    <w:rsid w:val="00ED1427"/>
    <w:rsid w:val="00ED536F"/>
    <w:rsid w:val="00EE22CC"/>
    <w:rsid w:val="00EE3C73"/>
    <w:rsid w:val="00EE4201"/>
    <w:rsid w:val="00EF5DCA"/>
    <w:rsid w:val="00EF7411"/>
    <w:rsid w:val="00F00DA5"/>
    <w:rsid w:val="00F13BA1"/>
    <w:rsid w:val="00F170DD"/>
    <w:rsid w:val="00F2103E"/>
    <w:rsid w:val="00F21810"/>
    <w:rsid w:val="00F224A6"/>
    <w:rsid w:val="00F22DB3"/>
    <w:rsid w:val="00F27534"/>
    <w:rsid w:val="00F27B7C"/>
    <w:rsid w:val="00F331B8"/>
    <w:rsid w:val="00F366F7"/>
    <w:rsid w:val="00F37104"/>
    <w:rsid w:val="00F406E2"/>
    <w:rsid w:val="00F43CE0"/>
    <w:rsid w:val="00F45D9B"/>
    <w:rsid w:val="00F55405"/>
    <w:rsid w:val="00F60704"/>
    <w:rsid w:val="00F64C50"/>
    <w:rsid w:val="00F65E23"/>
    <w:rsid w:val="00F66EF0"/>
    <w:rsid w:val="00F67746"/>
    <w:rsid w:val="00F709C3"/>
    <w:rsid w:val="00F728AF"/>
    <w:rsid w:val="00F83A4C"/>
    <w:rsid w:val="00F9523F"/>
    <w:rsid w:val="00FA1F21"/>
    <w:rsid w:val="00FA4AF7"/>
    <w:rsid w:val="00FA537D"/>
    <w:rsid w:val="00FA749D"/>
    <w:rsid w:val="00FB3395"/>
    <w:rsid w:val="00FB5F44"/>
    <w:rsid w:val="00FB6B28"/>
    <w:rsid w:val="00FB6B46"/>
    <w:rsid w:val="00FC4543"/>
    <w:rsid w:val="00FE21E6"/>
    <w:rsid w:val="00FE3698"/>
    <w:rsid w:val="00FE469D"/>
    <w:rsid w:val="00FE50BB"/>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BE685"/>
  <w15:docId w15:val="{E9F39EF7-57ED-4C1C-ABB1-86BCFC13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9F"/>
  </w:style>
  <w:style w:type="paragraph" w:styleId="Ttulo1">
    <w:name w:val="heading 1"/>
    <w:basedOn w:val="Normal"/>
    <w:next w:val="Normal"/>
    <w:link w:val="Ttulo1Char"/>
    <w:uiPriority w:val="9"/>
    <w:qFormat/>
    <w:rsid w:val="00715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26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5C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AE1444"/>
    <w:rPr>
      <w:rFonts w:ascii="Arial" w:hAnsi="Arial"/>
      <w:i w:val="0"/>
      <w:iCs/>
      <w:color w:val="auto"/>
      <w:sz w:val="22"/>
      <w:bdr w:val="single" w:sz="4" w:space="0" w:color="auto"/>
      <w:shd w:val="pct10" w:color="auto" w:fill="F2DBDB" w:themeFill="accent2" w:themeFillTint="33"/>
    </w:rPr>
  </w:style>
  <w:style w:type="paragraph" w:styleId="PargrafodaLista">
    <w:name w:val="List Paragraph"/>
    <w:basedOn w:val="Normal"/>
    <w:uiPriority w:val="34"/>
    <w:qFormat/>
    <w:rsid w:val="0022559F"/>
    <w:pPr>
      <w:ind w:left="720"/>
      <w:contextualSpacing/>
    </w:pPr>
    <w:rPr>
      <w:rFonts w:ascii="Calibri" w:eastAsia="Calibri" w:hAnsi="Calibri" w:cs="Times New Roman"/>
    </w:rPr>
  </w:style>
  <w:style w:type="character" w:styleId="Forte">
    <w:name w:val="Strong"/>
    <w:basedOn w:val="Fontepargpadro"/>
    <w:uiPriority w:val="22"/>
    <w:qFormat/>
    <w:rsid w:val="0022559F"/>
    <w:rPr>
      <w:b/>
      <w:bCs/>
    </w:rPr>
  </w:style>
  <w:style w:type="character" w:customStyle="1" w:styleId="apple-converted-space">
    <w:name w:val="apple-converted-space"/>
    <w:basedOn w:val="Fontepargpadro"/>
    <w:rsid w:val="0022559F"/>
  </w:style>
  <w:style w:type="paragraph" w:styleId="Textodebalo">
    <w:name w:val="Balloon Text"/>
    <w:basedOn w:val="Normal"/>
    <w:link w:val="TextodebaloChar"/>
    <w:uiPriority w:val="99"/>
    <w:semiHidden/>
    <w:unhideWhenUsed/>
    <w:rsid w:val="0070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EAC"/>
    <w:rPr>
      <w:rFonts w:ascii="Tahoma" w:hAnsi="Tahoma" w:cs="Tahoma"/>
      <w:sz w:val="16"/>
      <w:szCs w:val="16"/>
    </w:rPr>
  </w:style>
  <w:style w:type="paragraph" w:styleId="NormalWeb">
    <w:name w:val="Normal (Web)"/>
    <w:basedOn w:val="Normal"/>
    <w:uiPriority w:val="99"/>
    <w:unhideWhenUsed/>
    <w:rsid w:val="000854A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comgrade">
    <w:name w:val="Table Grid"/>
    <w:basedOn w:val="Tabelanormal"/>
    <w:uiPriority w:val="59"/>
    <w:rsid w:val="0007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5Escura-nfase51">
    <w:name w:val="Tabela de Lista 5 Escura - Ênfase 51"/>
    <w:basedOn w:val="Tabelanormal"/>
    <w:uiPriority w:val="50"/>
    <w:rsid w:val="0007521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uiPriority w:val="51"/>
    <w:rsid w:val="0007521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51">
    <w:name w:val="Tabela de Grade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4-nfase51">
    <w:name w:val="Tabela de Lista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5Escura-nfase51">
    <w:name w:val="Tabela de Grade 5 Escura - Ênfase 51"/>
    <w:basedOn w:val="Tabelanormal"/>
    <w:uiPriority w:val="50"/>
    <w:rsid w:val="00B701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abealho">
    <w:name w:val="header"/>
    <w:aliases w:val="Char"/>
    <w:basedOn w:val="Normal"/>
    <w:link w:val="CabealhoChar"/>
    <w:unhideWhenUsed/>
    <w:rsid w:val="00D3740A"/>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D3740A"/>
  </w:style>
  <w:style w:type="paragraph" w:styleId="Rodap">
    <w:name w:val="footer"/>
    <w:basedOn w:val="Normal"/>
    <w:link w:val="RodapChar"/>
    <w:uiPriority w:val="99"/>
    <w:unhideWhenUsed/>
    <w:rsid w:val="00D3740A"/>
    <w:pPr>
      <w:tabs>
        <w:tab w:val="center" w:pos="4252"/>
        <w:tab w:val="right" w:pos="8504"/>
      </w:tabs>
      <w:spacing w:after="0" w:line="240" w:lineRule="auto"/>
    </w:pPr>
  </w:style>
  <w:style w:type="character" w:customStyle="1" w:styleId="RodapChar">
    <w:name w:val="Rodapé Char"/>
    <w:basedOn w:val="Fontepargpadro"/>
    <w:link w:val="Rodap"/>
    <w:uiPriority w:val="99"/>
    <w:rsid w:val="00D3740A"/>
  </w:style>
  <w:style w:type="table" w:customStyle="1" w:styleId="TabeladeGrade1Clara-nfase21">
    <w:name w:val="Tabela de Grade 1 Clara - Ênfase 21"/>
    <w:basedOn w:val="Tabelanormal"/>
    <w:uiPriority w:val="46"/>
    <w:rsid w:val="00422F7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422F7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5Escura-nfase61">
    <w:name w:val="Tabela de Grade 5 Escura - Ênfase 61"/>
    <w:basedOn w:val="Tabelanormal"/>
    <w:uiPriority w:val="50"/>
    <w:rsid w:val="006332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acomgrade1">
    <w:name w:val="Tabela com grade1"/>
    <w:basedOn w:val="Tabelanormal"/>
    <w:next w:val="Tabelacomgrade"/>
    <w:uiPriority w:val="59"/>
    <w:rsid w:val="004A12A3"/>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AE58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715AEB"/>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15AEB"/>
    <w:pPr>
      <w:spacing w:line="259" w:lineRule="auto"/>
      <w:outlineLvl w:val="9"/>
    </w:pPr>
    <w:rPr>
      <w:lang w:eastAsia="pt-BR"/>
    </w:rPr>
  </w:style>
  <w:style w:type="paragraph" w:styleId="Sumrio1">
    <w:name w:val="toc 1"/>
    <w:basedOn w:val="Normal"/>
    <w:next w:val="Normal"/>
    <w:autoRedefine/>
    <w:uiPriority w:val="39"/>
    <w:unhideWhenUsed/>
    <w:rsid w:val="00715AEB"/>
    <w:pPr>
      <w:spacing w:after="100"/>
    </w:pPr>
  </w:style>
  <w:style w:type="character" w:styleId="Hyperlink">
    <w:name w:val="Hyperlink"/>
    <w:basedOn w:val="Fontepargpadro"/>
    <w:uiPriority w:val="99"/>
    <w:unhideWhenUsed/>
    <w:rsid w:val="00715AEB"/>
    <w:rPr>
      <w:color w:val="0000FF" w:themeColor="hyperlink"/>
      <w:u w:val="single"/>
    </w:rPr>
  </w:style>
  <w:style w:type="character" w:styleId="RefernciaSutil">
    <w:name w:val="Subtle Reference"/>
    <w:uiPriority w:val="31"/>
    <w:qFormat/>
    <w:rsid w:val="003A0020"/>
    <w:rPr>
      <w:smallCaps/>
      <w:color w:val="C0504D"/>
      <w:u w:val="single"/>
    </w:rPr>
  </w:style>
  <w:style w:type="paragraph" w:styleId="CitaoIntensa">
    <w:name w:val="Intense Quote"/>
    <w:basedOn w:val="Normal"/>
    <w:next w:val="Normal"/>
    <w:link w:val="CitaoIntensaChar"/>
    <w:uiPriority w:val="30"/>
    <w:qFormat/>
    <w:rsid w:val="003A002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oIntensaChar">
    <w:name w:val="Citação Intensa Char"/>
    <w:basedOn w:val="Fontepargpadro"/>
    <w:link w:val="CitaoIntensa"/>
    <w:uiPriority w:val="30"/>
    <w:rsid w:val="003A0020"/>
    <w:rPr>
      <w:rFonts w:ascii="Calibri" w:eastAsia="Calibri" w:hAnsi="Calibri" w:cs="Times New Roman"/>
      <w:b/>
      <w:bCs/>
      <w:i/>
      <w:iCs/>
      <w:color w:val="4F81BD"/>
    </w:rPr>
  </w:style>
  <w:style w:type="character" w:customStyle="1" w:styleId="Ttulo2Char">
    <w:name w:val="Título 2 Char"/>
    <w:basedOn w:val="Fontepargpadro"/>
    <w:link w:val="Ttulo2"/>
    <w:uiPriority w:val="9"/>
    <w:semiHidden/>
    <w:rsid w:val="0012629E"/>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A7EAF"/>
    <w:pPr>
      <w:spacing w:after="100"/>
      <w:ind w:left="220"/>
    </w:pPr>
  </w:style>
  <w:style w:type="character" w:customStyle="1" w:styleId="Ttulo3Char">
    <w:name w:val="Título 3 Char"/>
    <w:basedOn w:val="Fontepargpadro"/>
    <w:link w:val="Ttulo3"/>
    <w:uiPriority w:val="9"/>
    <w:rsid w:val="005C72B8"/>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711C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568">
      <w:bodyDiv w:val="1"/>
      <w:marLeft w:val="0"/>
      <w:marRight w:val="0"/>
      <w:marTop w:val="0"/>
      <w:marBottom w:val="0"/>
      <w:divBdr>
        <w:top w:val="none" w:sz="0" w:space="0" w:color="auto"/>
        <w:left w:val="none" w:sz="0" w:space="0" w:color="auto"/>
        <w:bottom w:val="none" w:sz="0" w:space="0" w:color="auto"/>
        <w:right w:val="none" w:sz="0" w:space="0" w:color="auto"/>
      </w:divBdr>
      <w:divsChild>
        <w:div w:id="503862646">
          <w:marLeft w:val="0"/>
          <w:marRight w:val="0"/>
          <w:marTop w:val="120"/>
          <w:marBottom w:val="120"/>
          <w:divBdr>
            <w:top w:val="none" w:sz="0" w:space="0" w:color="auto"/>
            <w:left w:val="none" w:sz="0" w:space="0" w:color="auto"/>
            <w:bottom w:val="none" w:sz="0" w:space="0" w:color="auto"/>
            <w:right w:val="none" w:sz="0" w:space="0" w:color="auto"/>
          </w:divBdr>
        </w:div>
        <w:div w:id="640355150">
          <w:marLeft w:val="0"/>
          <w:marRight w:val="0"/>
          <w:marTop w:val="120"/>
          <w:marBottom w:val="120"/>
          <w:divBdr>
            <w:top w:val="none" w:sz="0" w:space="0" w:color="auto"/>
            <w:left w:val="none" w:sz="0" w:space="0" w:color="auto"/>
            <w:bottom w:val="none" w:sz="0" w:space="0" w:color="auto"/>
            <w:right w:val="none" w:sz="0" w:space="0" w:color="auto"/>
          </w:divBdr>
        </w:div>
        <w:div w:id="917636530">
          <w:marLeft w:val="0"/>
          <w:marRight w:val="0"/>
          <w:marTop w:val="120"/>
          <w:marBottom w:val="120"/>
          <w:divBdr>
            <w:top w:val="none" w:sz="0" w:space="0" w:color="auto"/>
            <w:left w:val="none" w:sz="0" w:space="0" w:color="auto"/>
            <w:bottom w:val="none" w:sz="0" w:space="0" w:color="auto"/>
            <w:right w:val="none" w:sz="0" w:space="0" w:color="auto"/>
          </w:divBdr>
        </w:div>
        <w:div w:id="1355568682">
          <w:marLeft w:val="0"/>
          <w:marRight w:val="0"/>
          <w:marTop w:val="120"/>
          <w:marBottom w:val="120"/>
          <w:divBdr>
            <w:top w:val="none" w:sz="0" w:space="0" w:color="auto"/>
            <w:left w:val="none" w:sz="0" w:space="0" w:color="auto"/>
            <w:bottom w:val="none" w:sz="0" w:space="0" w:color="auto"/>
            <w:right w:val="none" w:sz="0" w:space="0" w:color="auto"/>
          </w:divBdr>
        </w:div>
        <w:div w:id="1463308416">
          <w:marLeft w:val="0"/>
          <w:marRight w:val="0"/>
          <w:marTop w:val="120"/>
          <w:marBottom w:val="120"/>
          <w:divBdr>
            <w:top w:val="none" w:sz="0" w:space="0" w:color="auto"/>
            <w:left w:val="none" w:sz="0" w:space="0" w:color="auto"/>
            <w:bottom w:val="none" w:sz="0" w:space="0" w:color="auto"/>
            <w:right w:val="none" w:sz="0" w:space="0" w:color="auto"/>
          </w:divBdr>
        </w:div>
        <w:div w:id="1666013192">
          <w:marLeft w:val="0"/>
          <w:marRight w:val="0"/>
          <w:marTop w:val="120"/>
          <w:marBottom w:val="120"/>
          <w:divBdr>
            <w:top w:val="none" w:sz="0" w:space="0" w:color="auto"/>
            <w:left w:val="none" w:sz="0" w:space="0" w:color="auto"/>
            <w:bottom w:val="none" w:sz="0" w:space="0" w:color="auto"/>
            <w:right w:val="none" w:sz="0" w:space="0" w:color="auto"/>
          </w:divBdr>
        </w:div>
        <w:div w:id="1729449634">
          <w:marLeft w:val="0"/>
          <w:marRight w:val="0"/>
          <w:marTop w:val="120"/>
          <w:marBottom w:val="120"/>
          <w:divBdr>
            <w:top w:val="none" w:sz="0" w:space="0" w:color="auto"/>
            <w:left w:val="none" w:sz="0" w:space="0" w:color="auto"/>
            <w:bottom w:val="none" w:sz="0" w:space="0" w:color="auto"/>
            <w:right w:val="none" w:sz="0" w:space="0" w:color="auto"/>
          </w:divBdr>
        </w:div>
        <w:div w:id="1973054008">
          <w:marLeft w:val="0"/>
          <w:marRight w:val="0"/>
          <w:marTop w:val="120"/>
          <w:marBottom w:val="120"/>
          <w:divBdr>
            <w:top w:val="none" w:sz="0" w:space="0" w:color="auto"/>
            <w:left w:val="none" w:sz="0" w:space="0" w:color="auto"/>
            <w:bottom w:val="none" w:sz="0" w:space="0" w:color="auto"/>
            <w:right w:val="none" w:sz="0" w:space="0" w:color="auto"/>
          </w:divBdr>
        </w:div>
      </w:divsChild>
    </w:div>
    <w:div w:id="18506952">
      <w:bodyDiv w:val="1"/>
      <w:marLeft w:val="0"/>
      <w:marRight w:val="0"/>
      <w:marTop w:val="0"/>
      <w:marBottom w:val="0"/>
      <w:divBdr>
        <w:top w:val="none" w:sz="0" w:space="0" w:color="auto"/>
        <w:left w:val="none" w:sz="0" w:space="0" w:color="auto"/>
        <w:bottom w:val="none" w:sz="0" w:space="0" w:color="auto"/>
        <w:right w:val="none" w:sz="0" w:space="0" w:color="auto"/>
      </w:divBdr>
    </w:div>
    <w:div w:id="40597024">
      <w:bodyDiv w:val="1"/>
      <w:marLeft w:val="0"/>
      <w:marRight w:val="0"/>
      <w:marTop w:val="0"/>
      <w:marBottom w:val="0"/>
      <w:divBdr>
        <w:top w:val="none" w:sz="0" w:space="0" w:color="auto"/>
        <w:left w:val="none" w:sz="0" w:space="0" w:color="auto"/>
        <w:bottom w:val="none" w:sz="0" w:space="0" w:color="auto"/>
        <w:right w:val="none" w:sz="0" w:space="0" w:color="auto"/>
      </w:divBdr>
    </w:div>
    <w:div w:id="103425929">
      <w:bodyDiv w:val="1"/>
      <w:marLeft w:val="0"/>
      <w:marRight w:val="0"/>
      <w:marTop w:val="0"/>
      <w:marBottom w:val="0"/>
      <w:divBdr>
        <w:top w:val="none" w:sz="0" w:space="0" w:color="auto"/>
        <w:left w:val="none" w:sz="0" w:space="0" w:color="auto"/>
        <w:bottom w:val="none" w:sz="0" w:space="0" w:color="auto"/>
        <w:right w:val="none" w:sz="0" w:space="0" w:color="auto"/>
      </w:divBdr>
      <w:divsChild>
        <w:div w:id="311831876">
          <w:marLeft w:val="0"/>
          <w:marRight w:val="0"/>
          <w:marTop w:val="0"/>
          <w:marBottom w:val="0"/>
          <w:divBdr>
            <w:top w:val="none" w:sz="0" w:space="0" w:color="auto"/>
            <w:left w:val="none" w:sz="0" w:space="0" w:color="auto"/>
            <w:bottom w:val="none" w:sz="0" w:space="0" w:color="auto"/>
            <w:right w:val="none" w:sz="0" w:space="0" w:color="auto"/>
          </w:divBdr>
          <w:divsChild>
            <w:div w:id="77218357">
              <w:marLeft w:val="0"/>
              <w:marRight w:val="0"/>
              <w:marTop w:val="0"/>
              <w:marBottom w:val="0"/>
              <w:divBdr>
                <w:top w:val="none" w:sz="0" w:space="0" w:color="auto"/>
                <w:left w:val="none" w:sz="0" w:space="0" w:color="auto"/>
                <w:bottom w:val="none" w:sz="0" w:space="0" w:color="auto"/>
                <w:right w:val="none" w:sz="0" w:space="0" w:color="auto"/>
              </w:divBdr>
            </w:div>
          </w:divsChild>
        </w:div>
        <w:div w:id="1894147371">
          <w:marLeft w:val="0"/>
          <w:marRight w:val="0"/>
          <w:marTop w:val="0"/>
          <w:marBottom w:val="0"/>
          <w:divBdr>
            <w:top w:val="none" w:sz="0" w:space="0" w:color="auto"/>
            <w:left w:val="none" w:sz="0" w:space="0" w:color="auto"/>
            <w:bottom w:val="none" w:sz="0" w:space="0" w:color="auto"/>
            <w:right w:val="none" w:sz="0" w:space="0" w:color="auto"/>
          </w:divBdr>
          <w:divsChild>
            <w:div w:id="675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340">
      <w:bodyDiv w:val="1"/>
      <w:marLeft w:val="0"/>
      <w:marRight w:val="0"/>
      <w:marTop w:val="0"/>
      <w:marBottom w:val="0"/>
      <w:divBdr>
        <w:top w:val="none" w:sz="0" w:space="0" w:color="auto"/>
        <w:left w:val="none" w:sz="0" w:space="0" w:color="auto"/>
        <w:bottom w:val="none" w:sz="0" w:space="0" w:color="auto"/>
        <w:right w:val="none" w:sz="0" w:space="0" w:color="auto"/>
      </w:divBdr>
    </w:div>
    <w:div w:id="159781309">
      <w:bodyDiv w:val="1"/>
      <w:marLeft w:val="0"/>
      <w:marRight w:val="0"/>
      <w:marTop w:val="0"/>
      <w:marBottom w:val="0"/>
      <w:divBdr>
        <w:top w:val="none" w:sz="0" w:space="0" w:color="auto"/>
        <w:left w:val="none" w:sz="0" w:space="0" w:color="auto"/>
        <w:bottom w:val="none" w:sz="0" w:space="0" w:color="auto"/>
        <w:right w:val="none" w:sz="0" w:space="0" w:color="auto"/>
      </w:divBdr>
    </w:div>
    <w:div w:id="194200234">
      <w:bodyDiv w:val="1"/>
      <w:marLeft w:val="0"/>
      <w:marRight w:val="0"/>
      <w:marTop w:val="0"/>
      <w:marBottom w:val="0"/>
      <w:divBdr>
        <w:top w:val="none" w:sz="0" w:space="0" w:color="auto"/>
        <w:left w:val="none" w:sz="0" w:space="0" w:color="auto"/>
        <w:bottom w:val="none" w:sz="0" w:space="0" w:color="auto"/>
        <w:right w:val="none" w:sz="0" w:space="0" w:color="auto"/>
      </w:divBdr>
    </w:div>
    <w:div w:id="203642992">
      <w:bodyDiv w:val="1"/>
      <w:marLeft w:val="0"/>
      <w:marRight w:val="0"/>
      <w:marTop w:val="0"/>
      <w:marBottom w:val="0"/>
      <w:divBdr>
        <w:top w:val="none" w:sz="0" w:space="0" w:color="auto"/>
        <w:left w:val="none" w:sz="0" w:space="0" w:color="auto"/>
        <w:bottom w:val="none" w:sz="0" w:space="0" w:color="auto"/>
        <w:right w:val="none" w:sz="0" w:space="0" w:color="auto"/>
      </w:divBdr>
    </w:div>
    <w:div w:id="233860343">
      <w:bodyDiv w:val="1"/>
      <w:marLeft w:val="0"/>
      <w:marRight w:val="0"/>
      <w:marTop w:val="0"/>
      <w:marBottom w:val="0"/>
      <w:divBdr>
        <w:top w:val="none" w:sz="0" w:space="0" w:color="auto"/>
        <w:left w:val="none" w:sz="0" w:space="0" w:color="auto"/>
        <w:bottom w:val="none" w:sz="0" w:space="0" w:color="auto"/>
        <w:right w:val="none" w:sz="0" w:space="0" w:color="auto"/>
      </w:divBdr>
    </w:div>
    <w:div w:id="263655411">
      <w:bodyDiv w:val="1"/>
      <w:marLeft w:val="0"/>
      <w:marRight w:val="0"/>
      <w:marTop w:val="0"/>
      <w:marBottom w:val="0"/>
      <w:divBdr>
        <w:top w:val="none" w:sz="0" w:space="0" w:color="auto"/>
        <w:left w:val="none" w:sz="0" w:space="0" w:color="auto"/>
        <w:bottom w:val="none" w:sz="0" w:space="0" w:color="auto"/>
        <w:right w:val="none" w:sz="0" w:space="0" w:color="auto"/>
      </w:divBdr>
    </w:div>
    <w:div w:id="264504362">
      <w:bodyDiv w:val="1"/>
      <w:marLeft w:val="0"/>
      <w:marRight w:val="0"/>
      <w:marTop w:val="0"/>
      <w:marBottom w:val="0"/>
      <w:divBdr>
        <w:top w:val="none" w:sz="0" w:space="0" w:color="auto"/>
        <w:left w:val="none" w:sz="0" w:space="0" w:color="auto"/>
        <w:bottom w:val="none" w:sz="0" w:space="0" w:color="auto"/>
        <w:right w:val="none" w:sz="0" w:space="0" w:color="auto"/>
      </w:divBdr>
    </w:div>
    <w:div w:id="465513901">
      <w:bodyDiv w:val="1"/>
      <w:marLeft w:val="0"/>
      <w:marRight w:val="0"/>
      <w:marTop w:val="0"/>
      <w:marBottom w:val="0"/>
      <w:divBdr>
        <w:top w:val="none" w:sz="0" w:space="0" w:color="auto"/>
        <w:left w:val="none" w:sz="0" w:space="0" w:color="auto"/>
        <w:bottom w:val="none" w:sz="0" w:space="0" w:color="auto"/>
        <w:right w:val="none" w:sz="0" w:space="0" w:color="auto"/>
      </w:divBdr>
    </w:div>
    <w:div w:id="479224906">
      <w:bodyDiv w:val="1"/>
      <w:marLeft w:val="0"/>
      <w:marRight w:val="0"/>
      <w:marTop w:val="0"/>
      <w:marBottom w:val="0"/>
      <w:divBdr>
        <w:top w:val="none" w:sz="0" w:space="0" w:color="auto"/>
        <w:left w:val="none" w:sz="0" w:space="0" w:color="auto"/>
        <w:bottom w:val="none" w:sz="0" w:space="0" w:color="auto"/>
        <w:right w:val="none" w:sz="0" w:space="0" w:color="auto"/>
      </w:divBdr>
    </w:div>
    <w:div w:id="493838156">
      <w:bodyDiv w:val="1"/>
      <w:marLeft w:val="0"/>
      <w:marRight w:val="0"/>
      <w:marTop w:val="0"/>
      <w:marBottom w:val="0"/>
      <w:divBdr>
        <w:top w:val="none" w:sz="0" w:space="0" w:color="auto"/>
        <w:left w:val="none" w:sz="0" w:space="0" w:color="auto"/>
        <w:bottom w:val="none" w:sz="0" w:space="0" w:color="auto"/>
        <w:right w:val="none" w:sz="0" w:space="0" w:color="auto"/>
      </w:divBdr>
    </w:div>
    <w:div w:id="494498764">
      <w:bodyDiv w:val="1"/>
      <w:marLeft w:val="0"/>
      <w:marRight w:val="0"/>
      <w:marTop w:val="0"/>
      <w:marBottom w:val="0"/>
      <w:divBdr>
        <w:top w:val="none" w:sz="0" w:space="0" w:color="auto"/>
        <w:left w:val="none" w:sz="0" w:space="0" w:color="auto"/>
        <w:bottom w:val="none" w:sz="0" w:space="0" w:color="auto"/>
        <w:right w:val="none" w:sz="0" w:space="0" w:color="auto"/>
      </w:divBdr>
    </w:div>
    <w:div w:id="495998507">
      <w:bodyDiv w:val="1"/>
      <w:marLeft w:val="0"/>
      <w:marRight w:val="0"/>
      <w:marTop w:val="0"/>
      <w:marBottom w:val="0"/>
      <w:divBdr>
        <w:top w:val="none" w:sz="0" w:space="0" w:color="auto"/>
        <w:left w:val="none" w:sz="0" w:space="0" w:color="auto"/>
        <w:bottom w:val="none" w:sz="0" w:space="0" w:color="auto"/>
        <w:right w:val="none" w:sz="0" w:space="0" w:color="auto"/>
      </w:divBdr>
    </w:div>
    <w:div w:id="508101928">
      <w:bodyDiv w:val="1"/>
      <w:marLeft w:val="0"/>
      <w:marRight w:val="0"/>
      <w:marTop w:val="0"/>
      <w:marBottom w:val="0"/>
      <w:divBdr>
        <w:top w:val="none" w:sz="0" w:space="0" w:color="auto"/>
        <w:left w:val="none" w:sz="0" w:space="0" w:color="auto"/>
        <w:bottom w:val="none" w:sz="0" w:space="0" w:color="auto"/>
        <w:right w:val="none" w:sz="0" w:space="0" w:color="auto"/>
      </w:divBdr>
      <w:divsChild>
        <w:div w:id="161162750">
          <w:marLeft w:val="0"/>
          <w:marRight w:val="0"/>
          <w:marTop w:val="0"/>
          <w:marBottom w:val="0"/>
          <w:divBdr>
            <w:top w:val="none" w:sz="0" w:space="0" w:color="auto"/>
            <w:left w:val="none" w:sz="0" w:space="0" w:color="auto"/>
            <w:bottom w:val="none" w:sz="0" w:space="0" w:color="auto"/>
            <w:right w:val="none" w:sz="0" w:space="0" w:color="auto"/>
          </w:divBdr>
        </w:div>
      </w:divsChild>
    </w:div>
    <w:div w:id="510484684">
      <w:bodyDiv w:val="1"/>
      <w:marLeft w:val="0"/>
      <w:marRight w:val="0"/>
      <w:marTop w:val="0"/>
      <w:marBottom w:val="0"/>
      <w:divBdr>
        <w:top w:val="none" w:sz="0" w:space="0" w:color="auto"/>
        <w:left w:val="none" w:sz="0" w:space="0" w:color="auto"/>
        <w:bottom w:val="none" w:sz="0" w:space="0" w:color="auto"/>
        <w:right w:val="none" w:sz="0" w:space="0" w:color="auto"/>
      </w:divBdr>
    </w:div>
    <w:div w:id="548108769">
      <w:bodyDiv w:val="1"/>
      <w:marLeft w:val="0"/>
      <w:marRight w:val="0"/>
      <w:marTop w:val="0"/>
      <w:marBottom w:val="0"/>
      <w:divBdr>
        <w:top w:val="none" w:sz="0" w:space="0" w:color="auto"/>
        <w:left w:val="none" w:sz="0" w:space="0" w:color="auto"/>
        <w:bottom w:val="none" w:sz="0" w:space="0" w:color="auto"/>
        <w:right w:val="none" w:sz="0" w:space="0" w:color="auto"/>
      </w:divBdr>
    </w:div>
    <w:div w:id="576868765">
      <w:bodyDiv w:val="1"/>
      <w:marLeft w:val="0"/>
      <w:marRight w:val="0"/>
      <w:marTop w:val="0"/>
      <w:marBottom w:val="0"/>
      <w:divBdr>
        <w:top w:val="none" w:sz="0" w:space="0" w:color="auto"/>
        <w:left w:val="none" w:sz="0" w:space="0" w:color="auto"/>
        <w:bottom w:val="none" w:sz="0" w:space="0" w:color="auto"/>
        <w:right w:val="none" w:sz="0" w:space="0" w:color="auto"/>
      </w:divBdr>
    </w:div>
    <w:div w:id="651061043">
      <w:bodyDiv w:val="1"/>
      <w:marLeft w:val="0"/>
      <w:marRight w:val="0"/>
      <w:marTop w:val="0"/>
      <w:marBottom w:val="0"/>
      <w:divBdr>
        <w:top w:val="none" w:sz="0" w:space="0" w:color="auto"/>
        <w:left w:val="none" w:sz="0" w:space="0" w:color="auto"/>
        <w:bottom w:val="none" w:sz="0" w:space="0" w:color="auto"/>
        <w:right w:val="none" w:sz="0" w:space="0" w:color="auto"/>
      </w:divBdr>
    </w:div>
    <w:div w:id="670907544">
      <w:bodyDiv w:val="1"/>
      <w:marLeft w:val="0"/>
      <w:marRight w:val="0"/>
      <w:marTop w:val="0"/>
      <w:marBottom w:val="0"/>
      <w:divBdr>
        <w:top w:val="none" w:sz="0" w:space="0" w:color="auto"/>
        <w:left w:val="none" w:sz="0" w:space="0" w:color="auto"/>
        <w:bottom w:val="none" w:sz="0" w:space="0" w:color="auto"/>
        <w:right w:val="none" w:sz="0" w:space="0" w:color="auto"/>
      </w:divBdr>
    </w:div>
    <w:div w:id="715813165">
      <w:bodyDiv w:val="1"/>
      <w:marLeft w:val="0"/>
      <w:marRight w:val="0"/>
      <w:marTop w:val="0"/>
      <w:marBottom w:val="0"/>
      <w:divBdr>
        <w:top w:val="none" w:sz="0" w:space="0" w:color="auto"/>
        <w:left w:val="none" w:sz="0" w:space="0" w:color="auto"/>
        <w:bottom w:val="none" w:sz="0" w:space="0" w:color="auto"/>
        <w:right w:val="none" w:sz="0" w:space="0" w:color="auto"/>
      </w:divBdr>
    </w:div>
    <w:div w:id="735470072">
      <w:bodyDiv w:val="1"/>
      <w:marLeft w:val="0"/>
      <w:marRight w:val="0"/>
      <w:marTop w:val="0"/>
      <w:marBottom w:val="0"/>
      <w:divBdr>
        <w:top w:val="none" w:sz="0" w:space="0" w:color="auto"/>
        <w:left w:val="none" w:sz="0" w:space="0" w:color="auto"/>
        <w:bottom w:val="none" w:sz="0" w:space="0" w:color="auto"/>
        <w:right w:val="none" w:sz="0" w:space="0" w:color="auto"/>
      </w:divBdr>
    </w:div>
    <w:div w:id="762647826">
      <w:bodyDiv w:val="1"/>
      <w:marLeft w:val="0"/>
      <w:marRight w:val="0"/>
      <w:marTop w:val="0"/>
      <w:marBottom w:val="0"/>
      <w:divBdr>
        <w:top w:val="none" w:sz="0" w:space="0" w:color="auto"/>
        <w:left w:val="none" w:sz="0" w:space="0" w:color="auto"/>
        <w:bottom w:val="none" w:sz="0" w:space="0" w:color="auto"/>
        <w:right w:val="none" w:sz="0" w:space="0" w:color="auto"/>
      </w:divBdr>
    </w:div>
    <w:div w:id="808521466">
      <w:bodyDiv w:val="1"/>
      <w:marLeft w:val="0"/>
      <w:marRight w:val="0"/>
      <w:marTop w:val="0"/>
      <w:marBottom w:val="0"/>
      <w:divBdr>
        <w:top w:val="none" w:sz="0" w:space="0" w:color="auto"/>
        <w:left w:val="none" w:sz="0" w:space="0" w:color="auto"/>
        <w:bottom w:val="none" w:sz="0" w:space="0" w:color="auto"/>
        <w:right w:val="none" w:sz="0" w:space="0" w:color="auto"/>
      </w:divBdr>
    </w:div>
    <w:div w:id="861430287">
      <w:bodyDiv w:val="1"/>
      <w:marLeft w:val="0"/>
      <w:marRight w:val="0"/>
      <w:marTop w:val="0"/>
      <w:marBottom w:val="0"/>
      <w:divBdr>
        <w:top w:val="none" w:sz="0" w:space="0" w:color="auto"/>
        <w:left w:val="none" w:sz="0" w:space="0" w:color="auto"/>
        <w:bottom w:val="none" w:sz="0" w:space="0" w:color="auto"/>
        <w:right w:val="none" w:sz="0" w:space="0" w:color="auto"/>
      </w:divBdr>
    </w:div>
    <w:div w:id="882791380">
      <w:bodyDiv w:val="1"/>
      <w:marLeft w:val="0"/>
      <w:marRight w:val="0"/>
      <w:marTop w:val="0"/>
      <w:marBottom w:val="0"/>
      <w:divBdr>
        <w:top w:val="none" w:sz="0" w:space="0" w:color="auto"/>
        <w:left w:val="none" w:sz="0" w:space="0" w:color="auto"/>
        <w:bottom w:val="none" w:sz="0" w:space="0" w:color="auto"/>
        <w:right w:val="none" w:sz="0" w:space="0" w:color="auto"/>
      </w:divBdr>
    </w:div>
    <w:div w:id="906846265">
      <w:bodyDiv w:val="1"/>
      <w:marLeft w:val="0"/>
      <w:marRight w:val="0"/>
      <w:marTop w:val="0"/>
      <w:marBottom w:val="0"/>
      <w:divBdr>
        <w:top w:val="none" w:sz="0" w:space="0" w:color="auto"/>
        <w:left w:val="none" w:sz="0" w:space="0" w:color="auto"/>
        <w:bottom w:val="none" w:sz="0" w:space="0" w:color="auto"/>
        <w:right w:val="none" w:sz="0" w:space="0" w:color="auto"/>
      </w:divBdr>
    </w:div>
    <w:div w:id="932855198">
      <w:bodyDiv w:val="1"/>
      <w:marLeft w:val="0"/>
      <w:marRight w:val="0"/>
      <w:marTop w:val="0"/>
      <w:marBottom w:val="0"/>
      <w:divBdr>
        <w:top w:val="none" w:sz="0" w:space="0" w:color="auto"/>
        <w:left w:val="none" w:sz="0" w:space="0" w:color="auto"/>
        <w:bottom w:val="none" w:sz="0" w:space="0" w:color="auto"/>
        <w:right w:val="none" w:sz="0" w:space="0" w:color="auto"/>
      </w:divBdr>
    </w:div>
    <w:div w:id="1016922639">
      <w:bodyDiv w:val="1"/>
      <w:marLeft w:val="0"/>
      <w:marRight w:val="0"/>
      <w:marTop w:val="0"/>
      <w:marBottom w:val="0"/>
      <w:divBdr>
        <w:top w:val="none" w:sz="0" w:space="0" w:color="auto"/>
        <w:left w:val="none" w:sz="0" w:space="0" w:color="auto"/>
        <w:bottom w:val="none" w:sz="0" w:space="0" w:color="auto"/>
        <w:right w:val="none" w:sz="0" w:space="0" w:color="auto"/>
      </w:divBdr>
    </w:div>
    <w:div w:id="1022779789">
      <w:bodyDiv w:val="1"/>
      <w:marLeft w:val="0"/>
      <w:marRight w:val="0"/>
      <w:marTop w:val="0"/>
      <w:marBottom w:val="0"/>
      <w:divBdr>
        <w:top w:val="none" w:sz="0" w:space="0" w:color="auto"/>
        <w:left w:val="none" w:sz="0" w:space="0" w:color="auto"/>
        <w:bottom w:val="none" w:sz="0" w:space="0" w:color="auto"/>
        <w:right w:val="none" w:sz="0" w:space="0" w:color="auto"/>
      </w:divBdr>
    </w:div>
    <w:div w:id="1028872072">
      <w:bodyDiv w:val="1"/>
      <w:marLeft w:val="0"/>
      <w:marRight w:val="0"/>
      <w:marTop w:val="0"/>
      <w:marBottom w:val="0"/>
      <w:divBdr>
        <w:top w:val="none" w:sz="0" w:space="0" w:color="auto"/>
        <w:left w:val="none" w:sz="0" w:space="0" w:color="auto"/>
        <w:bottom w:val="none" w:sz="0" w:space="0" w:color="auto"/>
        <w:right w:val="none" w:sz="0" w:space="0" w:color="auto"/>
      </w:divBdr>
      <w:divsChild>
        <w:div w:id="60374512">
          <w:marLeft w:val="0"/>
          <w:marRight w:val="0"/>
          <w:marTop w:val="120"/>
          <w:marBottom w:val="120"/>
          <w:divBdr>
            <w:top w:val="none" w:sz="0" w:space="0" w:color="auto"/>
            <w:left w:val="none" w:sz="0" w:space="0" w:color="auto"/>
            <w:bottom w:val="none" w:sz="0" w:space="0" w:color="auto"/>
            <w:right w:val="none" w:sz="0" w:space="0" w:color="auto"/>
          </w:divBdr>
        </w:div>
        <w:div w:id="71513787">
          <w:marLeft w:val="0"/>
          <w:marRight w:val="0"/>
          <w:marTop w:val="120"/>
          <w:marBottom w:val="120"/>
          <w:divBdr>
            <w:top w:val="none" w:sz="0" w:space="0" w:color="auto"/>
            <w:left w:val="none" w:sz="0" w:space="0" w:color="auto"/>
            <w:bottom w:val="none" w:sz="0" w:space="0" w:color="auto"/>
            <w:right w:val="none" w:sz="0" w:space="0" w:color="auto"/>
          </w:divBdr>
        </w:div>
        <w:div w:id="570430474">
          <w:marLeft w:val="0"/>
          <w:marRight w:val="0"/>
          <w:marTop w:val="120"/>
          <w:marBottom w:val="120"/>
          <w:divBdr>
            <w:top w:val="none" w:sz="0" w:space="0" w:color="auto"/>
            <w:left w:val="none" w:sz="0" w:space="0" w:color="auto"/>
            <w:bottom w:val="none" w:sz="0" w:space="0" w:color="auto"/>
            <w:right w:val="none" w:sz="0" w:space="0" w:color="auto"/>
          </w:divBdr>
        </w:div>
        <w:div w:id="801773434">
          <w:marLeft w:val="0"/>
          <w:marRight w:val="0"/>
          <w:marTop w:val="120"/>
          <w:marBottom w:val="120"/>
          <w:divBdr>
            <w:top w:val="none" w:sz="0" w:space="0" w:color="auto"/>
            <w:left w:val="none" w:sz="0" w:space="0" w:color="auto"/>
            <w:bottom w:val="none" w:sz="0" w:space="0" w:color="auto"/>
            <w:right w:val="none" w:sz="0" w:space="0" w:color="auto"/>
          </w:divBdr>
        </w:div>
        <w:div w:id="1390955238">
          <w:marLeft w:val="0"/>
          <w:marRight w:val="0"/>
          <w:marTop w:val="120"/>
          <w:marBottom w:val="120"/>
          <w:divBdr>
            <w:top w:val="none" w:sz="0" w:space="0" w:color="auto"/>
            <w:left w:val="none" w:sz="0" w:space="0" w:color="auto"/>
            <w:bottom w:val="none" w:sz="0" w:space="0" w:color="auto"/>
            <w:right w:val="none" w:sz="0" w:space="0" w:color="auto"/>
          </w:divBdr>
        </w:div>
        <w:div w:id="1478647623">
          <w:marLeft w:val="0"/>
          <w:marRight w:val="0"/>
          <w:marTop w:val="120"/>
          <w:marBottom w:val="120"/>
          <w:divBdr>
            <w:top w:val="none" w:sz="0" w:space="0" w:color="auto"/>
            <w:left w:val="none" w:sz="0" w:space="0" w:color="auto"/>
            <w:bottom w:val="none" w:sz="0" w:space="0" w:color="auto"/>
            <w:right w:val="none" w:sz="0" w:space="0" w:color="auto"/>
          </w:divBdr>
        </w:div>
        <w:div w:id="1534224844">
          <w:marLeft w:val="0"/>
          <w:marRight w:val="0"/>
          <w:marTop w:val="120"/>
          <w:marBottom w:val="120"/>
          <w:divBdr>
            <w:top w:val="none" w:sz="0" w:space="0" w:color="auto"/>
            <w:left w:val="none" w:sz="0" w:space="0" w:color="auto"/>
            <w:bottom w:val="none" w:sz="0" w:space="0" w:color="auto"/>
            <w:right w:val="none" w:sz="0" w:space="0" w:color="auto"/>
          </w:divBdr>
        </w:div>
        <w:div w:id="1570111489">
          <w:marLeft w:val="0"/>
          <w:marRight w:val="0"/>
          <w:marTop w:val="120"/>
          <w:marBottom w:val="120"/>
          <w:divBdr>
            <w:top w:val="none" w:sz="0" w:space="0" w:color="auto"/>
            <w:left w:val="none" w:sz="0" w:space="0" w:color="auto"/>
            <w:bottom w:val="none" w:sz="0" w:space="0" w:color="auto"/>
            <w:right w:val="none" w:sz="0" w:space="0" w:color="auto"/>
          </w:divBdr>
        </w:div>
      </w:divsChild>
    </w:div>
    <w:div w:id="1115641286">
      <w:bodyDiv w:val="1"/>
      <w:marLeft w:val="0"/>
      <w:marRight w:val="0"/>
      <w:marTop w:val="0"/>
      <w:marBottom w:val="0"/>
      <w:divBdr>
        <w:top w:val="none" w:sz="0" w:space="0" w:color="auto"/>
        <w:left w:val="none" w:sz="0" w:space="0" w:color="auto"/>
        <w:bottom w:val="none" w:sz="0" w:space="0" w:color="auto"/>
        <w:right w:val="none" w:sz="0" w:space="0" w:color="auto"/>
      </w:divBdr>
    </w:div>
    <w:div w:id="1171221038">
      <w:bodyDiv w:val="1"/>
      <w:marLeft w:val="0"/>
      <w:marRight w:val="0"/>
      <w:marTop w:val="0"/>
      <w:marBottom w:val="0"/>
      <w:divBdr>
        <w:top w:val="none" w:sz="0" w:space="0" w:color="auto"/>
        <w:left w:val="none" w:sz="0" w:space="0" w:color="auto"/>
        <w:bottom w:val="none" w:sz="0" w:space="0" w:color="auto"/>
        <w:right w:val="none" w:sz="0" w:space="0" w:color="auto"/>
      </w:divBdr>
    </w:div>
    <w:div w:id="1292053121">
      <w:bodyDiv w:val="1"/>
      <w:marLeft w:val="0"/>
      <w:marRight w:val="0"/>
      <w:marTop w:val="0"/>
      <w:marBottom w:val="0"/>
      <w:divBdr>
        <w:top w:val="none" w:sz="0" w:space="0" w:color="auto"/>
        <w:left w:val="none" w:sz="0" w:space="0" w:color="auto"/>
        <w:bottom w:val="none" w:sz="0" w:space="0" w:color="auto"/>
        <w:right w:val="none" w:sz="0" w:space="0" w:color="auto"/>
      </w:divBdr>
    </w:div>
    <w:div w:id="1313411780">
      <w:bodyDiv w:val="1"/>
      <w:marLeft w:val="0"/>
      <w:marRight w:val="0"/>
      <w:marTop w:val="0"/>
      <w:marBottom w:val="0"/>
      <w:divBdr>
        <w:top w:val="none" w:sz="0" w:space="0" w:color="auto"/>
        <w:left w:val="none" w:sz="0" w:space="0" w:color="auto"/>
        <w:bottom w:val="none" w:sz="0" w:space="0" w:color="auto"/>
        <w:right w:val="none" w:sz="0" w:space="0" w:color="auto"/>
      </w:divBdr>
    </w:div>
    <w:div w:id="1314682821">
      <w:bodyDiv w:val="1"/>
      <w:marLeft w:val="0"/>
      <w:marRight w:val="0"/>
      <w:marTop w:val="0"/>
      <w:marBottom w:val="0"/>
      <w:divBdr>
        <w:top w:val="none" w:sz="0" w:space="0" w:color="auto"/>
        <w:left w:val="none" w:sz="0" w:space="0" w:color="auto"/>
        <w:bottom w:val="none" w:sz="0" w:space="0" w:color="auto"/>
        <w:right w:val="none" w:sz="0" w:space="0" w:color="auto"/>
      </w:divBdr>
    </w:div>
    <w:div w:id="1341471824">
      <w:bodyDiv w:val="1"/>
      <w:marLeft w:val="0"/>
      <w:marRight w:val="0"/>
      <w:marTop w:val="0"/>
      <w:marBottom w:val="0"/>
      <w:divBdr>
        <w:top w:val="none" w:sz="0" w:space="0" w:color="auto"/>
        <w:left w:val="none" w:sz="0" w:space="0" w:color="auto"/>
        <w:bottom w:val="none" w:sz="0" w:space="0" w:color="auto"/>
        <w:right w:val="none" w:sz="0" w:space="0" w:color="auto"/>
      </w:divBdr>
    </w:div>
    <w:div w:id="1499274754">
      <w:bodyDiv w:val="1"/>
      <w:marLeft w:val="0"/>
      <w:marRight w:val="0"/>
      <w:marTop w:val="0"/>
      <w:marBottom w:val="0"/>
      <w:divBdr>
        <w:top w:val="none" w:sz="0" w:space="0" w:color="auto"/>
        <w:left w:val="none" w:sz="0" w:space="0" w:color="auto"/>
        <w:bottom w:val="none" w:sz="0" w:space="0" w:color="auto"/>
        <w:right w:val="none" w:sz="0" w:space="0" w:color="auto"/>
      </w:divBdr>
    </w:div>
    <w:div w:id="1578053077">
      <w:bodyDiv w:val="1"/>
      <w:marLeft w:val="0"/>
      <w:marRight w:val="0"/>
      <w:marTop w:val="0"/>
      <w:marBottom w:val="0"/>
      <w:divBdr>
        <w:top w:val="none" w:sz="0" w:space="0" w:color="auto"/>
        <w:left w:val="none" w:sz="0" w:space="0" w:color="auto"/>
        <w:bottom w:val="none" w:sz="0" w:space="0" w:color="auto"/>
        <w:right w:val="none" w:sz="0" w:space="0" w:color="auto"/>
      </w:divBdr>
    </w:div>
    <w:div w:id="1589390873">
      <w:bodyDiv w:val="1"/>
      <w:marLeft w:val="0"/>
      <w:marRight w:val="0"/>
      <w:marTop w:val="0"/>
      <w:marBottom w:val="0"/>
      <w:divBdr>
        <w:top w:val="none" w:sz="0" w:space="0" w:color="auto"/>
        <w:left w:val="none" w:sz="0" w:space="0" w:color="auto"/>
        <w:bottom w:val="none" w:sz="0" w:space="0" w:color="auto"/>
        <w:right w:val="none" w:sz="0" w:space="0" w:color="auto"/>
      </w:divBdr>
      <w:divsChild>
        <w:div w:id="873931471">
          <w:marLeft w:val="360"/>
          <w:marRight w:val="0"/>
          <w:marTop w:val="200"/>
          <w:marBottom w:val="0"/>
          <w:divBdr>
            <w:top w:val="none" w:sz="0" w:space="0" w:color="auto"/>
            <w:left w:val="none" w:sz="0" w:space="0" w:color="auto"/>
            <w:bottom w:val="none" w:sz="0" w:space="0" w:color="auto"/>
            <w:right w:val="none" w:sz="0" w:space="0" w:color="auto"/>
          </w:divBdr>
        </w:div>
        <w:div w:id="1970284000">
          <w:marLeft w:val="360"/>
          <w:marRight w:val="0"/>
          <w:marTop w:val="200"/>
          <w:marBottom w:val="0"/>
          <w:divBdr>
            <w:top w:val="none" w:sz="0" w:space="0" w:color="auto"/>
            <w:left w:val="none" w:sz="0" w:space="0" w:color="auto"/>
            <w:bottom w:val="none" w:sz="0" w:space="0" w:color="auto"/>
            <w:right w:val="none" w:sz="0" w:space="0" w:color="auto"/>
          </w:divBdr>
        </w:div>
      </w:divsChild>
    </w:div>
    <w:div w:id="1593472030">
      <w:bodyDiv w:val="1"/>
      <w:marLeft w:val="0"/>
      <w:marRight w:val="0"/>
      <w:marTop w:val="0"/>
      <w:marBottom w:val="0"/>
      <w:divBdr>
        <w:top w:val="none" w:sz="0" w:space="0" w:color="auto"/>
        <w:left w:val="none" w:sz="0" w:space="0" w:color="auto"/>
        <w:bottom w:val="none" w:sz="0" w:space="0" w:color="auto"/>
        <w:right w:val="none" w:sz="0" w:space="0" w:color="auto"/>
      </w:divBdr>
    </w:div>
    <w:div w:id="1619140312">
      <w:bodyDiv w:val="1"/>
      <w:marLeft w:val="0"/>
      <w:marRight w:val="0"/>
      <w:marTop w:val="0"/>
      <w:marBottom w:val="0"/>
      <w:divBdr>
        <w:top w:val="none" w:sz="0" w:space="0" w:color="auto"/>
        <w:left w:val="none" w:sz="0" w:space="0" w:color="auto"/>
        <w:bottom w:val="none" w:sz="0" w:space="0" w:color="auto"/>
        <w:right w:val="none" w:sz="0" w:space="0" w:color="auto"/>
      </w:divBdr>
    </w:div>
    <w:div w:id="1626616350">
      <w:bodyDiv w:val="1"/>
      <w:marLeft w:val="0"/>
      <w:marRight w:val="0"/>
      <w:marTop w:val="0"/>
      <w:marBottom w:val="0"/>
      <w:divBdr>
        <w:top w:val="none" w:sz="0" w:space="0" w:color="auto"/>
        <w:left w:val="none" w:sz="0" w:space="0" w:color="auto"/>
        <w:bottom w:val="none" w:sz="0" w:space="0" w:color="auto"/>
        <w:right w:val="none" w:sz="0" w:space="0" w:color="auto"/>
      </w:divBdr>
      <w:divsChild>
        <w:div w:id="997226825">
          <w:marLeft w:val="0"/>
          <w:marRight w:val="0"/>
          <w:marTop w:val="0"/>
          <w:marBottom w:val="0"/>
          <w:divBdr>
            <w:top w:val="none" w:sz="0" w:space="0" w:color="auto"/>
            <w:left w:val="none" w:sz="0" w:space="0" w:color="auto"/>
            <w:bottom w:val="none" w:sz="0" w:space="0" w:color="auto"/>
            <w:right w:val="none" w:sz="0" w:space="0" w:color="auto"/>
          </w:divBdr>
          <w:divsChild>
            <w:div w:id="261914558">
              <w:marLeft w:val="0"/>
              <w:marRight w:val="0"/>
              <w:marTop w:val="0"/>
              <w:marBottom w:val="0"/>
              <w:divBdr>
                <w:top w:val="none" w:sz="0" w:space="0" w:color="auto"/>
                <w:left w:val="none" w:sz="0" w:space="0" w:color="auto"/>
                <w:bottom w:val="none" w:sz="0" w:space="0" w:color="auto"/>
                <w:right w:val="none" w:sz="0" w:space="0" w:color="auto"/>
              </w:divBdr>
            </w:div>
          </w:divsChild>
        </w:div>
        <w:div w:id="1365211762">
          <w:marLeft w:val="0"/>
          <w:marRight w:val="0"/>
          <w:marTop w:val="0"/>
          <w:marBottom w:val="0"/>
          <w:divBdr>
            <w:top w:val="none" w:sz="0" w:space="0" w:color="auto"/>
            <w:left w:val="none" w:sz="0" w:space="0" w:color="auto"/>
            <w:bottom w:val="none" w:sz="0" w:space="0" w:color="auto"/>
            <w:right w:val="none" w:sz="0" w:space="0" w:color="auto"/>
          </w:divBdr>
          <w:divsChild>
            <w:div w:id="2134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060">
      <w:bodyDiv w:val="1"/>
      <w:marLeft w:val="0"/>
      <w:marRight w:val="0"/>
      <w:marTop w:val="0"/>
      <w:marBottom w:val="0"/>
      <w:divBdr>
        <w:top w:val="none" w:sz="0" w:space="0" w:color="auto"/>
        <w:left w:val="none" w:sz="0" w:space="0" w:color="auto"/>
        <w:bottom w:val="none" w:sz="0" w:space="0" w:color="auto"/>
        <w:right w:val="none" w:sz="0" w:space="0" w:color="auto"/>
      </w:divBdr>
    </w:div>
    <w:div w:id="1800101644">
      <w:bodyDiv w:val="1"/>
      <w:marLeft w:val="0"/>
      <w:marRight w:val="0"/>
      <w:marTop w:val="0"/>
      <w:marBottom w:val="0"/>
      <w:divBdr>
        <w:top w:val="none" w:sz="0" w:space="0" w:color="auto"/>
        <w:left w:val="none" w:sz="0" w:space="0" w:color="auto"/>
        <w:bottom w:val="none" w:sz="0" w:space="0" w:color="auto"/>
        <w:right w:val="none" w:sz="0" w:space="0" w:color="auto"/>
      </w:divBdr>
    </w:div>
    <w:div w:id="1992443967">
      <w:bodyDiv w:val="1"/>
      <w:marLeft w:val="0"/>
      <w:marRight w:val="0"/>
      <w:marTop w:val="0"/>
      <w:marBottom w:val="0"/>
      <w:divBdr>
        <w:top w:val="none" w:sz="0" w:space="0" w:color="auto"/>
        <w:left w:val="none" w:sz="0" w:space="0" w:color="auto"/>
        <w:bottom w:val="none" w:sz="0" w:space="0" w:color="auto"/>
        <w:right w:val="none" w:sz="0" w:space="0" w:color="auto"/>
      </w:divBdr>
    </w:div>
    <w:div w:id="2002811262">
      <w:bodyDiv w:val="1"/>
      <w:marLeft w:val="0"/>
      <w:marRight w:val="0"/>
      <w:marTop w:val="0"/>
      <w:marBottom w:val="0"/>
      <w:divBdr>
        <w:top w:val="none" w:sz="0" w:space="0" w:color="auto"/>
        <w:left w:val="none" w:sz="0" w:space="0" w:color="auto"/>
        <w:bottom w:val="none" w:sz="0" w:space="0" w:color="auto"/>
        <w:right w:val="none" w:sz="0" w:space="0" w:color="auto"/>
      </w:divBdr>
    </w:div>
    <w:div w:id="2007513567">
      <w:bodyDiv w:val="1"/>
      <w:marLeft w:val="0"/>
      <w:marRight w:val="0"/>
      <w:marTop w:val="0"/>
      <w:marBottom w:val="0"/>
      <w:divBdr>
        <w:top w:val="none" w:sz="0" w:space="0" w:color="auto"/>
        <w:left w:val="none" w:sz="0" w:space="0" w:color="auto"/>
        <w:bottom w:val="none" w:sz="0" w:space="0" w:color="auto"/>
        <w:right w:val="none" w:sz="0" w:space="0" w:color="auto"/>
      </w:divBdr>
    </w:div>
    <w:div w:id="2015498621">
      <w:bodyDiv w:val="1"/>
      <w:marLeft w:val="0"/>
      <w:marRight w:val="0"/>
      <w:marTop w:val="0"/>
      <w:marBottom w:val="0"/>
      <w:divBdr>
        <w:top w:val="none" w:sz="0" w:space="0" w:color="auto"/>
        <w:left w:val="none" w:sz="0" w:space="0" w:color="auto"/>
        <w:bottom w:val="none" w:sz="0" w:space="0" w:color="auto"/>
        <w:right w:val="none" w:sz="0" w:space="0" w:color="auto"/>
      </w:divBdr>
    </w:div>
    <w:div w:id="2064987273">
      <w:bodyDiv w:val="1"/>
      <w:marLeft w:val="0"/>
      <w:marRight w:val="0"/>
      <w:marTop w:val="0"/>
      <w:marBottom w:val="0"/>
      <w:divBdr>
        <w:top w:val="none" w:sz="0" w:space="0" w:color="auto"/>
        <w:left w:val="none" w:sz="0" w:space="0" w:color="auto"/>
        <w:bottom w:val="none" w:sz="0" w:space="0" w:color="auto"/>
        <w:right w:val="none" w:sz="0" w:space="0" w:color="auto"/>
      </w:divBdr>
    </w:div>
    <w:div w:id="2129200066">
      <w:bodyDiv w:val="1"/>
      <w:marLeft w:val="0"/>
      <w:marRight w:val="0"/>
      <w:marTop w:val="0"/>
      <w:marBottom w:val="0"/>
      <w:divBdr>
        <w:top w:val="none" w:sz="0" w:space="0" w:color="auto"/>
        <w:left w:val="none" w:sz="0" w:space="0" w:color="auto"/>
        <w:bottom w:val="none" w:sz="0" w:space="0" w:color="auto"/>
        <w:right w:val="none" w:sz="0" w:space="0" w:color="auto"/>
      </w:divBdr>
    </w:div>
    <w:div w:id="2134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4C6A-698D-49BD-B989-23C61279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Pages>
  <Words>1280</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agerp</dc:creator>
  <cp:lastModifiedBy>Priscila Bernardo Almeida Ferreira</cp:lastModifiedBy>
  <cp:revision>33</cp:revision>
  <cp:lastPrinted>2023-02-07T16:15:00Z</cp:lastPrinted>
  <dcterms:created xsi:type="dcterms:W3CDTF">2023-01-11T17:11:00Z</dcterms:created>
  <dcterms:modified xsi:type="dcterms:W3CDTF">2023-02-08T12:55:00Z</dcterms:modified>
</cp:coreProperties>
</file>