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0C1FB" w14:textId="11D55E71" w:rsidR="001042BE" w:rsidRPr="00422773" w:rsidRDefault="001042BE" w:rsidP="001042BE">
      <w:pPr>
        <w:rPr>
          <w:rFonts w:ascii="Arial" w:hAnsi="Arial" w:cs="Arial"/>
          <w:sz w:val="24"/>
          <w:szCs w:val="24"/>
        </w:rPr>
      </w:pPr>
    </w:p>
    <w:p w14:paraId="4194C8E7" w14:textId="03EC1412" w:rsidR="001042BE" w:rsidRPr="00422773" w:rsidRDefault="001042BE" w:rsidP="001042BE">
      <w:pPr>
        <w:rPr>
          <w:rFonts w:ascii="Arial" w:hAnsi="Arial" w:cs="Arial"/>
          <w:sz w:val="24"/>
          <w:szCs w:val="24"/>
        </w:rPr>
      </w:pPr>
    </w:p>
    <w:p w14:paraId="12CABB54" w14:textId="06812F41" w:rsidR="001042BE" w:rsidRPr="00422773" w:rsidRDefault="001042BE" w:rsidP="001042BE">
      <w:pPr>
        <w:rPr>
          <w:rFonts w:ascii="Arial" w:hAnsi="Arial" w:cs="Arial"/>
          <w:sz w:val="24"/>
          <w:szCs w:val="24"/>
        </w:rPr>
      </w:pPr>
    </w:p>
    <w:p w14:paraId="13C1EE8E" w14:textId="77777777" w:rsidR="00C01F08" w:rsidRDefault="00C01F08" w:rsidP="008C0BD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1385CF5" w14:textId="6D4560B6" w:rsidR="008C0BD2" w:rsidRDefault="008C0BD2" w:rsidP="008C0BD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22773">
        <w:rPr>
          <w:rFonts w:ascii="Arial" w:hAnsi="Arial" w:cs="Arial"/>
          <w:b/>
          <w:bCs/>
          <w:sz w:val="24"/>
          <w:szCs w:val="24"/>
        </w:rPr>
        <w:t>PROJETO DE LEI ORDINÁRIA Nº _______/2023</w:t>
      </w:r>
    </w:p>
    <w:p w14:paraId="199C0A13" w14:textId="77777777" w:rsidR="00C01F08" w:rsidRPr="00422773" w:rsidRDefault="00C01F08" w:rsidP="008C0BD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23A0972" w14:textId="7B73B9C2" w:rsidR="00A44A13" w:rsidRPr="00A44A13" w:rsidRDefault="00A44A13" w:rsidP="00C01F08">
      <w:pPr>
        <w:pStyle w:val="NormalWeb"/>
        <w:shd w:val="clear" w:color="auto" w:fill="FFFFFF"/>
        <w:spacing w:before="0" w:beforeAutospacing="0"/>
        <w:ind w:left="4111"/>
        <w:jc w:val="both"/>
        <w:rPr>
          <w:rFonts w:ascii="Segoe UI" w:hAnsi="Segoe UI" w:cs="Segoe UI"/>
          <w:b/>
          <w:bCs/>
          <w:sz w:val="26"/>
          <w:szCs w:val="26"/>
        </w:rPr>
      </w:pPr>
      <w:r w:rsidRPr="00A44A13">
        <w:rPr>
          <w:rFonts w:ascii="Segoe UI" w:hAnsi="Segoe UI" w:cs="Segoe UI"/>
          <w:b/>
          <w:bCs/>
          <w:sz w:val="26"/>
          <w:szCs w:val="26"/>
        </w:rPr>
        <w:t>Institui a semana de Luta contra a Mastite, no âmbito do Estado do Maranhão.</w:t>
      </w:r>
    </w:p>
    <w:p w14:paraId="733C72E1" w14:textId="77777777" w:rsidR="00A44A13" w:rsidRPr="00EC375A" w:rsidRDefault="00A44A13" w:rsidP="00A44A13">
      <w:pPr>
        <w:pStyle w:val="NormalWeb"/>
        <w:shd w:val="clear" w:color="auto" w:fill="FFFFFF"/>
        <w:spacing w:before="0" w:beforeAutospacing="0"/>
        <w:ind w:left="4111"/>
        <w:rPr>
          <w:rFonts w:ascii="Segoe UI" w:hAnsi="Segoe UI" w:cs="Segoe UI"/>
          <w:b/>
          <w:bCs/>
          <w:color w:val="191D27"/>
          <w:sz w:val="26"/>
          <w:szCs w:val="26"/>
        </w:rPr>
      </w:pPr>
    </w:p>
    <w:p w14:paraId="0CD483F0" w14:textId="77777777" w:rsidR="00A44A13" w:rsidRPr="00EF74ED" w:rsidRDefault="00A44A13" w:rsidP="00A44A13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74ED">
        <w:rPr>
          <w:rFonts w:ascii="Arial" w:hAnsi="Arial" w:cs="Arial"/>
          <w:b/>
          <w:bCs/>
          <w:sz w:val="24"/>
          <w:szCs w:val="24"/>
        </w:rPr>
        <w:t>Art. 1º</w:t>
      </w:r>
      <w:r w:rsidRPr="00EF74ED">
        <w:rPr>
          <w:rFonts w:ascii="Arial" w:hAnsi="Arial" w:cs="Arial"/>
          <w:sz w:val="24"/>
          <w:szCs w:val="24"/>
        </w:rPr>
        <w:t xml:space="preserve"> – Fica instituída a Semana de Luta contra a Mastite de Mama, a ser realizado anualmente na terceira semana do mês de julho, fazendo parte do Calendário Oficial do Estado do Maranhão.</w:t>
      </w:r>
    </w:p>
    <w:p w14:paraId="43CCF969" w14:textId="77777777" w:rsidR="00A44A13" w:rsidRPr="00EF74ED" w:rsidRDefault="00A44A13" w:rsidP="00A44A13">
      <w:pPr>
        <w:pStyle w:val="NormalWeb"/>
        <w:shd w:val="clear" w:color="auto" w:fill="FFFFFF" w:themeFill="background1"/>
        <w:spacing w:before="0" w:beforeAutospacing="0"/>
        <w:jc w:val="both"/>
        <w:rPr>
          <w:rFonts w:ascii="Arial" w:hAnsi="Arial" w:cs="Arial"/>
        </w:rPr>
      </w:pPr>
      <w:r w:rsidRPr="00EF74ED">
        <w:rPr>
          <w:rFonts w:ascii="Arial" w:hAnsi="Arial" w:cs="Arial"/>
        </w:rPr>
        <w:t>Parágrafo único – Na semana a que se refere o caput artigo, o poder público, as empresas e as entidades civis promoverão atendimentos, exames, palestras e outras atividades que visem à conscientização da população e à redução dos índices de mortalidade vinculada ao câncer de mama.</w:t>
      </w:r>
    </w:p>
    <w:p w14:paraId="29890A89" w14:textId="77777777" w:rsidR="00A44A13" w:rsidRPr="00EF74ED" w:rsidRDefault="00A44A13" w:rsidP="00A44A13">
      <w:pPr>
        <w:pStyle w:val="NormalWeb"/>
        <w:shd w:val="clear" w:color="auto" w:fill="FFFFFF" w:themeFill="background1"/>
        <w:spacing w:before="0" w:beforeAutospacing="0"/>
        <w:jc w:val="both"/>
        <w:rPr>
          <w:rFonts w:ascii="Arial" w:hAnsi="Arial" w:cs="Arial"/>
        </w:rPr>
      </w:pPr>
      <w:r w:rsidRPr="00EF74ED">
        <w:rPr>
          <w:rFonts w:ascii="Arial" w:hAnsi="Arial" w:cs="Arial"/>
          <w:b/>
          <w:bCs/>
        </w:rPr>
        <w:t>Art. 2º</w:t>
      </w:r>
      <w:r w:rsidRPr="00EF74ED">
        <w:rPr>
          <w:rFonts w:ascii="Arial" w:hAnsi="Arial" w:cs="Arial"/>
        </w:rPr>
        <w:t xml:space="preserve"> – Esta lei entra em vigor na data de sua publicação.</w:t>
      </w:r>
    </w:p>
    <w:p w14:paraId="0BD04E4A" w14:textId="77777777" w:rsidR="00145747" w:rsidRPr="00EF74ED" w:rsidRDefault="00145747" w:rsidP="00A44A13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42CDC8CE" w14:textId="141FF7F2" w:rsidR="00145747" w:rsidRPr="00EF74ED" w:rsidRDefault="00145747" w:rsidP="00C01F08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  <w:r w:rsidRPr="00EF74ED">
        <w:rPr>
          <w:rFonts w:ascii="Arial" w:hAnsi="Arial" w:cs="Arial"/>
          <w:color w:val="000000"/>
        </w:rPr>
        <w:t xml:space="preserve">Assembleia Legislativa do Estado do Maranhão, </w:t>
      </w:r>
      <w:r w:rsidR="00A44A13" w:rsidRPr="00EF74ED">
        <w:rPr>
          <w:rFonts w:ascii="Arial" w:hAnsi="Arial" w:cs="Arial"/>
          <w:color w:val="000000"/>
        </w:rPr>
        <w:t>21</w:t>
      </w:r>
      <w:r w:rsidRPr="00EF74ED">
        <w:rPr>
          <w:rFonts w:ascii="Arial" w:hAnsi="Arial" w:cs="Arial"/>
          <w:color w:val="000000"/>
        </w:rPr>
        <w:t xml:space="preserve"> de </w:t>
      </w:r>
      <w:r w:rsidR="00A44A13" w:rsidRPr="00EF74ED">
        <w:rPr>
          <w:rFonts w:ascii="Arial" w:hAnsi="Arial" w:cs="Arial"/>
          <w:color w:val="000000"/>
        </w:rPr>
        <w:t>junho</w:t>
      </w:r>
      <w:r w:rsidRPr="00EF74ED">
        <w:rPr>
          <w:rFonts w:ascii="Arial" w:hAnsi="Arial" w:cs="Arial"/>
          <w:color w:val="000000"/>
        </w:rPr>
        <w:t xml:space="preserve"> de 2023.</w:t>
      </w:r>
    </w:p>
    <w:p w14:paraId="0FE5FAC6" w14:textId="77777777" w:rsidR="00145747" w:rsidRPr="00EF74ED" w:rsidRDefault="00145747" w:rsidP="00145747">
      <w:pPr>
        <w:jc w:val="both"/>
        <w:rPr>
          <w:rFonts w:ascii="Arial" w:hAnsi="Arial" w:cs="Arial"/>
          <w:sz w:val="24"/>
          <w:szCs w:val="24"/>
        </w:rPr>
      </w:pPr>
    </w:p>
    <w:p w14:paraId="04D22C9D" w14:textId="77777777" w:rsidR="00145747" w:rsidRPr="00EF74ED" w:rsidRDefault="00145747" w:rsidP="00C01F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74ED">
        <w:rPr>
          <w:rFonts w:ascii="Arial" w:hAnsi="Arial" w:cs="Arial"/>
          <w:b/>
          <w:sz w:val="24"/>
          <w:szCs w:val="24"/>
        </w:rPr>
        <w:t xml:space="preserve">Daniella </w:t>
      </w:r>
    </w:p>
    <w:p w14:paraId="0E063CBC" w14:textId="77777777" w:rsidR="00145747" w:rsidRPr="00EF74ED" w:rsidRDefault="00145747" w:rsidP="00C01F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74ED">
        <w:rPr>
          <w:rFonts w:ascii="Arial" w:hAnsi="Arial" w:cs="Arial"/>
          <w:sz w:val="24"/>
          <w:szCs w:val="24"/>
        </w:rPr>
        <w:t>Deputada Estadual - PSB</w:t>
      </w:r>
    </w:p>
    <w:p w14:paraId="2054A688" w14:textId="77777777" w:rsidR="00145747" w:rsidRPr="00EF74ED" w:rsidRDefault="00145747" w:rsidP="00145747">
      <w:pPr>
        <w:jc w:val="both"/>
        <w:rPr>
          <w:rFonts w:ascii="Arial" w:hAnsi="Arial" w:cs="Arial"/>
          <w:sz w:val="24"/>
          <w:szCs w:val="24"/>
        </w:rPr>
      </w:pPr>
    </w:p>
    <w:p w14:paraId="1FD30E34" w14:textId="2EAF2A47" w:rsidR="001042BE" w:rsidRPr="00EF74ED" w:rsidRDefault="001042BE" w:rsidP="001042BE">
      <w:pPr>
        <w:rPr>
          <w:rFonts w:ascii="Arial" w:hAnsi="Arial" w:cs="Arial"/>
          <w:sz w:val="24"/>
          <w:szCs w:val="24"/>
        </w:rPr>
      </w:pPr>
    </w:p>
    <w:p w14:paraId="10F5BD2A" w14:textId="3E669FCB" w:rsidR="00145747" w:rsidRPr="00EF74ED" w:rsidRDefault="00145747" w:rsidP="001042BE">
      <w:pPr>
        <w:rPr>
          <w:rFonts w:ascii="Arial" w:hAnsi="Arial" w:cs="Arial"/>
          <w:sz w:val="24"/>
          <w:szCs w:val="24"/>
        </w:rPr>
      </w:pPr>
    </w:p>
    <w:p w14:paraId="020CF6AE" w14:textId="10BE89A8" w:rsidR="00145747" w:rsidRDefault="00145747" w:rsidP="001042BE">
      <w:pPr>
        <w:rPr>
          <w:rFonts w:ascii="Arial" w:hAnsi="Arial" w:cs="Arial"/>
          <w:sz w:val="24"/>
          <w:szCs w:val="24"/>
        </w:rPr>
      </w:pPr>
    </w:p>
    <w:p w14:paraId="78B3A488" w14:textId="1EBBDF95" w:rsidR="00C01F08" w:rsidRDefault="00C01F08" w:rsidP="001042BE">
      <w:pPr>
        <w:rPr>
          <w:rFonts w:ascii="Arial" w:hAnsi="Arial" w:cs="Arial"/>
          <w:sz w:val="24"/>
          <w:szCs w:val="24"/>
        </w:rPr>
      </w:pPr>
    </w:p>
    <w:p w14:paraId="287D1971" w14:textId="6245D45F" w:rsidR="00C01F08" w:rsidRDefault="00C01F08" w:rsidP="001042BE">
      <w:pPr>
        <w:rPr>
          <w:rFonts w:ascii="Arial" w:hAnsi="Arial" w:cs="Arial"/>
          <w:sz w:val="24"/>
          <w:szCs w:val="24"/>
        </w:rPr>
      </w:pPr>
    </w:p>
    <w:p w14:paraId="2BF135ED" w14:textId="77777777" w:rsidR="00C01F08" w:rsidRDefault="00C01F08" w:rsidP="001042BE">
      <w:pPr>
        <w:rPr>
          <w:rFonts w:ascii="Arial" w:hAnsi="Arial" w:cs="Arial"/>
          <w:sz w:val="24"/>
          <w:szCs w:val="24"/>
        </w:rPr>
      </w:pPr>
    </w:p>
    <w:p w14:paraId="73942CC7" w14:textId="1686CD13" w:rsidR="00145747" w:rsidRDefault="00145747" w:rsidP="001042BE">
      <w:pPr>
        <w:rPr>
          <w:rFonts w:ascii="Arial" w:hAnsi="Arial" w:cs="Arial"/>
          <w:sz w:val="24"/>
          <w:szCs w:val="24"/>
        </w:rPr>
      </w:pPr>
    </w:p>
    <w:p w14:paraId="4C761244" w14:textId="68A795AA" w:rsidR="00145747" w:rsidRDefault="00145747" w:rsidP="001042BE">
      <w:pPr>
        <w:rPr>
          <w:rFonts w:ascii="Arial" w:hAnsi="Arial" w:cs="Arial"/>
          <w:sz w:val="24"/>
          <w:szCs w:val="24"/>
        </w:rPr>
      </w:pPr>
    </w:p>
    <w:p w14:paraId="0025883B" w14:textId="3AE8015F" w:rsidR="00145747" w:rsidRDefault="00145747" w:rsidP="001042BE">
      <w:pPr>
        <w:rPr>
          <w:rFonts w:ascii="Arial" w:hAnsi="Arial" w:cs="Arial"/>
          <w:sz w:val="24"/>
          <w:szCs w:val="24"/>
        </w:rPr>
      </w:pPr>
    </w:p>
    <w:p w14:paraId="346D7835" w14:textId="77777777" w:rsidR="00EF74ED" w:rsidRDefault="00EF74ED" w:rsidP="00EF74E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B80219" w14:textId="5FAE90C6" w:rsidR="00872BEC" w:rsidRDefault="00145747" w:rsidP="00EF74E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45747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14:paraId="46F4E74D" w14:textId="77777777" w:rsidR="00C01F08" w:rsidRDefault="00C01F08" w:rsidP="00EF74E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</w:p>
    <w:p w14:paraId="09524B5D" w14:textId="77777777" w:rsidR="00A44A13" w:rsidRDefault="00A44A13" w:rsidP="00EF74ED">
      <w:pPr>
        <w:tabs>
          <w:tab w:val="left" w:pos="1134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44A13">
        <w:rPr>
          <w:rFonts w:ascii="Arial" w:hAnsi="Arial" w:cs="Arial"/>
          <w:sz w:val="24"/>
          <w:szCs w:val="24"/>
          <w:shd w:val="clear" w:color="auto" w:fill="FFFFFF"/>
        </w:rPr>
        <w:t>Mastite é uma inflamação da glândula mamária, seguida de infecção por bactérias, em geral, por estafilococos, embora outros micro-organismos patogênicos possam estar envolvidos.  </w:t>
      </w:r>
    </w:p>
    <w:p w14:paraId="002D0DA5" w14:textId="6FCF9349" w:rsidR="00A44A13" w:rsidRDefault="00A44A13" w:rsidP="00EF74ED">
      <w:pPr>
        <w:tabs>
          <w:tab w:val="left" w:pos="1134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44A13">
        <w:rPr>
          <w:rFonts w:ascii="Arial" w:hAnsi="Arial" w:cs="Arial"/>
          <w:sz w:val="24"/>
          <w:szCs w:val="24"/>
          <w:shd w:val="clear" w:color="auto" w:fill="FFFFFF"/>
        </w:rPr>
        <w:t>A condição se instala quando existe um acúmulo de leite retido nos ductos lactíferos, canais que levam o leite materno desde os alvéolos mamários, onde é produzido, até o seio lactífero situado atrás da aréola, estrutura de pele mais escura ao redor dos mamilos.  O bloqueio de um ou mais ductos lactíferos pode impedir o fluxo natural do leite, criando, assim, um ambiente propício para a proliferação de agentes infecciosos.</w:t>
      </w:r>
    </w:p>
    <w:p w14:paraId="4953390B" w14:textId="1CDA8BC4" w:rsidR="00A44A13" w:rsidRPr="00A44A13" w:rsidRDefault="00A44A13" w:rsidP="00EF74ED">
      <w:pPr>
        <w:pStyle w:val="NormalWeb"/>
        <w:shd w:val="clear" w:color="auto" w:fill="FFFFFF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A44A13">
        <w:rPr>
          <w:rFonts w:ascii="Arial" w:hAnsi="Arial" w:cs="Arial"/>
        </w:rPr>
        <w:t>s sintomas clínicos da mastite puerperal incluem: dor local (mastalgia), inchaço (edema), vermelhidão (hiperemia), calor (aumento da temperatura no local), queimação e perda de função do órgão comprometido.</w:t>
      </w:r>
    </w:p>
    <w:p w14:paraId="18C03F8D" w14:textId="77777777" w:rsidR="00A44A13" w:rsidRPr="00A44A13" w:rsidRDefault="00A44A13" w:rsidP="00EF74ED">
      <w:pPr>
        <w:pStyle w:val="NormalWeb"/>
        <w:shd w:val="clear" w:color="auto" w:fill="FFFFFF"/>
        <w:ind w:firstLine="1134"/>
        <w:jc w:val="both"/>
        <w:rPr>
          <w:rFonts w:ascii="Arial" w:hAnsi="Arial" w:cs="Arial"/>
        </w:rPr>
      </w:pPr>
      <w:r w:rsidRPr="00A44A13">
        <w:rPr>
          <w:rFonts w:ascii="Arial" w:hAnsi="Arial" w:cs="Arial"/>
        </w:rPr>
        <w:t>Esses sintomas podem surgir repentinamente e virem acompanhados de febre alta, calafrios, sensibilidade ao toque, mal-estar, </w:t>
      </w:r>
      <w:hyperlink r:id="rId7" w:tgtFrame="_blank" w:history="1">
        <w:r w:rsidRPr="00EF74ED">
          <w:rPr>
            <w:rStyle w:val="Hyperlink"/>
            <w:rFonts w:ascii="Arial" w:hAnsi="Arial" w:cs="Arial"/>
            <w:color w:val="auto"/>
            <w:u w:val="none"/>
          </w:rPr>
          <w:t>taquicardia</w:t>
        </w:r>
      </w:hyperlink>
      <w:r w:rsidRPr="00A44A13">
        <w:rPr>
          <w:rFonts w:ascii="Arial" w:hAnsi="Arial" w:cs="Arial"/>
        </w:rPr>
        <w:t>, cansaço extremo, estresse, ansiedade. A presença de espessamento do tecido mamário, ingurgitamento e nódulos são outros sinais possíveis da mastite.</w:t>
      </w:r>
    </w:p>
    <w:p w14:paraId="2252D4EC" w14:textId="77777777" w:rsidR="00A44A13" w:rsidRDefault="00A44A13" w:rsidP="00EF74ED">
      <w:pPr>
        <w:pStyle w:val="NormalWeb"/>
        <w:shd w:val="clear" w:color="auto" w:fill="FFFFFF"/>
        <w:ind w:firstLine="1134"/>
        <w:jc w:val="both"/>
        <w:rPr>
          <w:rFonts w:ascii="Arial" w:hAnsi="Arial" w:cs="Arial"/>
        </w:rPr>
      </w:pPr>
      <w:r w:rsidRPr="00A44A13">
        <w:rPr>
          <w:rFonts w:ascii="Arial" w:hAnsi="Arial" w:cs="Arial"/>
        </w:rPr>
        <w:t>Infelizmente, tais ocorrências podem interferir negativamente nos cuidados que a mãe dispensa ao bebê. Podem também favorecer o desmame precoce e desnecessário nessas condições.</w:t>
      </w:r>
    </w:p>
    <w:p w14:paraId="756F75B5" w14:textId="43FFA4F9" w:rsidR="00EF74ED" w:rsidRPr="00A44A13" w:rsidRDefault="00EF74ED" w:rsidP="00EF74ED">
      <w:pPr>
        <w:pStyle w:val="NormalWeb"/>
        <w:shd w:val="clear" w:color="auto" w:fill="FFFFFF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desses problemas fisiológicos, acarretam à mãe nesse período de amamentação, sentimento de frustações e até depressivos, sendo bastante grave à saúde da mulher como um todo.</w:t>
      </w:r>
    </w:p>
    <w:p w14:paraId="542A99A1" w14:textId="315AB70C" w:rsidR="00C46B07" w:rsidRDefault="00C46B07" w:rsidP="00EF74ED">
      <w:pPr>
        <w:tabs>
          <w:tab w:val="left" w:pos="1134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tudo exposto, e a importância do tema, pedimos aos nobres pares a aprovação do projeto de lei em tela.</w:t>
      </w:r>
    </w:p>
    <w:p w14:paraId="087701FC" w14:textId="77777777" w:rsidR="00EF74ED" w:rsidRDefault="00EF74ED" w:rsidP="00EF74E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2E24EF" w14:textId="66A95035" w:rsidR="00C46B07" w:rsidRPr="00FC0B50" w:rsidRDefault="00C46B07" w:rsidP="00EF74E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0B50">
        <w:rPr>
          <w:rFonts w:ascii="Arial" w:hAnsi="Arial" w:cs="Arial"/>
          <w:b/>
          <w:sz w:val="24"/>
          <w:szCs w:val="24"/>
        </w:rPr>
        <w:t xml:space="preserve">Daniella </w:t>
      </w:r>
    </w:p>
    <w:p w14:paraId="1C4BA2A4" w14:textId="77777777" w:rsidR="00C46B07" w:rsidRPr="00FC0B50" w:rsidRDefault="00C46B07" w:rsidP="00EF74E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C0B50">
        <w:rPr>
          <w:rFonts w:ascii="Arial" w:hAnsi="Arial" w:cs="Arial"/>
          <w:sz w:val="24"/>
          <w:szCs w:val="24"/>
        </w:rPr>
        <w:t>Deputada Estadual - PSB</w:t>
      </w:r>
    </w:p>
    <w:p w14:paraId="4D5C42E1" w14:textId="5D97B5FD" w:rsidR="00872BEC" w:rsidRPr="00422773" w:rsidRDefault="00872BEC" w:rsidP="00872BEC">
      <w:pPr>
        <w:tabs>
          <w:tab w:val="left" w:pos="6615"/>
        </w:tabs>
        <w:rPr>
          <w:rFonts w:ascii="Arial" w:hAnsi="Arial" w:cs="Arial"/>
          <w:sz w:val="24"/>
          <w:szCs w:val="24"/>
        </w:rPr>
      </w:pPr>
    </w:p>
    <w:sectPr w:rsidR="00872BEC" w:rsidRPr="00422773" w:rsidSect="00C01F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04658" w14:textId="77777777" w:rsidR="0066704B" w:rsidRDefault="0066704B" w:rsidP="001042BE">
      <w:pPr>
        <w:spacing w:after="0" w:line="240" w:lineRule="auto"/>
      </w:pPr>
      <w:r>
        <w:separator/>
      </w:r>
    </w:p>
  </w:endnote>
  <w:endnote w:type="continuationSeparator" w:id="0">
    <w:p w14:paraId="1761C736" w14:textId="77777777" w:rsidR="0066704B" w:rsidRDefault="0066704B" w:rsidP="0010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A708E" w14:textId="77777777" w:rsidR="001042BE" w:rsidRDefault="001042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1DA50" w14:textId="780E8385" w:rsidR="001042BE" w:rsidRDefault="001042BE">
    <w:pPr>
      <w:pStyle w:val="Rodap"/>
    </w:pPr>
    <w:r>
      <w:rPr>
        <w:noProof/>
      </w:rPr>
      <w:drawing>
        <wp:inline distT="0" distB="0" distL="0" distR="0" wp14:anchorId="5FD8837E" wp14:editId="35FB1C51">
          <wp:extent cx="5400040" cy="622300"/>
          <wp:effectExtent l="0" t="0" r="0" b="6350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808641" w14:textId="77777777" w:rsidR="001042BE" w:rsidRDefault="001042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71F54" w14:textId="77777777" w:rsidR="001042BE" w:rsidRDefault="001042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09BDE" w14:textId="77777777" w:rsidR="0066704B" w:rsidRDefault="0066704B" w:rsidP="001042BE">
      <w:pPr>
        <w:spacing w:after="0" w:line="240" w:lineRule="auto"/>
      </w:pPr>
      <w:r>
        <w:separator/>
      </w:r>
    </w:p>
  </w:footnote>
  <w:footnote w:type="continuationSeparator" w:id="0">
    <w:p w14:paraId="7127D22A" w14:textId="77777777" w:rsidR="0066704B" w:rsidRDefault="0066704B" w:rsidP="00104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73ABE" w14:textId="3CCC5A5E" w:rsidR="001042BE" w:rsidRDefault="0066704B">
    <w:pPr>
      <w:pStyle w:val="Cabealho"/>
    </w:pPr>
    <w:r>
      <w:rPr>
        <w:noProof/>
      </w:rPr>
      <w:pict w14:anchorId="06B39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6" o:spid="_x0000_s2069" type="#_x0000_t75" style="position:absolute;margin-left:0;margin-top:0;width:424.75pt;height:474.85pt;z-index:-251656192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DB009" w14:textId="32888D89" w:rsidR="001042BE" w:rsidRDefault="0066704B" w:rsidP="001042BE">
    <w:pPr>
      <w:pStyle w:val="Cabealho"/>
      <w:tabs>
        <w:tab w:val="clear" w:pos="4252"/>
        <w:tab w:val="clear" w:pos="8504"/>
        <w:tab w:val="left" w:pos="2445"/>
      </w:tabs>
    </w:pPr>
    <w:r>
      <w:rPr>
        <w:noProof/>
      </w:rPr>
      <w:pict w14:anchorId="3BAA8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7" o:spid="_x0000_s2070" type="#_x0000_t75" style="position:absolute;margin-left:0;margin-top:0;width:424.75pt;height:474.85pt;z-index:-251655168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  <w:r w:rsidR="001042BE">
      <w:tab/>
    </w:r>
    <w:r w:rsidR="001042BE">
      <w:rPr>
        <w:noProof/>
      </w:rPr>
      <w:drawing>
        <wp:anchor distT="0" distB="0" distL="114300" distR="114300" simplePos="0" relativeHeight="251658240" behindDoc="0" locked="0" layoutInCell="1" allowOverlap="1" wp14:anchorId="7D4A0EC8" wp14:editId="23006AEF">
          <wp:simplePos x="2628900" y="447675"/>
          <wp:positionH relativeFrom="column">
            <wp:align>center</wp:align>
          </wp:positionH>
          <wp:positionV relativeFrom="paragraph">
            <wp:posOffset>0</wp:posOffset>
          </wp:positionV>
          <wp:extent cx="3823200" cy="1238400"/>
          <wp:effectExtent l="0" t="0" r="6350" b="0"/>
          <wp:wrapSquare wrapText="bothSides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6385A5" w14:textId="77777777" w:rsidR="001042BE" w:rsidRDefault="001042B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2DA68" w14:textId="42A36A52" w:rsidR="001042BE" w:rsidRDefault="0066704B">
    <w:pPr>
      <w:pStyle w:val="Cabealho"/>
    </w:pPr>
    <w:r>
      <w:rPr>
        <w:noProof/>
      </w:rPr>
      <w:pict w14:anchorId="1232AA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5" o:spid="_x0000_s2068" type="#_x0000_t75" style="position:absolute;margin-left:0;margin-top:0;width:424.75pt;height:474.85pt;z-index:-251657216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F7990"/>
    <w:multiLevelType w:val="hybridMultilevel"/>
    <w:tmpl w:val="32AEA1BC"/>
    <w:lvl w:ilvl="0" w:tplc="7BDABA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87060"/>
    <w:multiLevelType w:val="hybridMultilevel"/>
    <w:tmpl w:val="A0A08C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84926"/>
    <w:multiLevelType w:val="hybridMultilevel"/>
    <w:tmpl w:val="6BA048AA"/>
    <w:lvl w:ilvl="0" w:tplc="FFB2E41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BE"/>
    <w:rsid w:val="001042BE"/>
    <w:rsid w:val="00143DAD"/>
    <w:rsid w:val="00145747"/>
    <w:rsid w:val="002363E8"/>
    <w:rsid w:val="002C3715"/>
    <w:rsid w:val="003D3EDC"/>
    <w:rsid w:val="00422773"/>
    <w:rsid w:val="0066704B"/>
    <w:rsid w:val="006F6125"/>
    <w:rsid w:val="00872BEC"/>
    <w:rsid w:val="008C0BD2"/>
    <w:rsid w:val="008C457E"/>
    <w:rsid w:val="008F1294"/>
    <w:rsid w:val="00A44A13"/>
    <w:rsid w:val="00AA5801"/>
    <w:rsid w:val="00C00322"/>
    <w:rsid w:val="00C01F08"/>
    <w:rsid w:val="00C46B07"/>
    <w:rsid w:val="00DE2F00"/>
    <w:rsid w:val="00EA3EBB"/>
    <w:rsid w:val="00EB0AEC"/>
    <w:rsid w:val="00E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7286A62F"/>
  <w15:chartTrackingRefBased/>
  <w15:docId w15:val="{96F06BFD-96C0-4DB9-AA2D-BE2531DE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4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42BE"/>
  </w:style>
  <w:style w:type="paragraph" w:styleId="Rodap">
    <w:name w:val="footer"/>
    <w:basedOn w:val="Normal"/>
    <w:link w:val="RodapChar"/>
    <w:uiPriority w:val="99"/>
    <w:unhideWhenUsed/>
    <w:rsid w:val="00104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42BE"/>
  </w:style>
  <w:style w:type="paragraph" w:styleId="PargrafodaLista">
    <w:name w:val="List Paragraph"/>
    <w:basedOn w:val="Normal"/>
    <w:uiPriority w:val="34"/>
    <w:qFormat/>
    <w:rsid w:val="008C0B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4A1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44A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1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rauziovarella.uol.com.br/doencas-e-sintomas/taquicardia-e-bradicardia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LUTERCIO</dc:creator>
  <cp:keywords/>
  <dc:description/>
  <cp:lastModifiedBy>Gabinete 209</cp:lastModifiedBy>
  <cp:revision>2</cp:revision>
  <dcterms:created xsi:type="dcterms:W3CDTF">2023-06-23T15:23:00Z</dcterms:created>
  <dcterms:modified xsi:type="dcterms:W3CDTF">2023-06-23T15:23:00Z</dcterms:modified>
</cp:coreProperties>
</file>