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213" w:rsidRDefault="00CD18F3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786765</wp:posOffset>
                </wp:positionV>
                <wp:extent cx="6028055" cy="928560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9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213" w:rsidRDefault="005F3EB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  <w:p w:rsidR="00F31213" w:rsidRDefault="005F3EB1">
                            <w:pPr>
                              <w:spacing w:line="319" w:lineRule="exact"/>
                              <w:ind w:left="1581" w:right="158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Maranhão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1581" w:right="15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Assembleia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Legislativa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Maranhão Gabinete do Deputado Cláudio Cunha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3177" w:right="463" w:hanging="2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Jerônimo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Albuquerque,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s⁄n,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Sítio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Rangedor,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COHAFUMA,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65.071-750 FONE </w:t>
                            </w:r>
                            <w:r>
                              <w:rPr>
                                <w:sz w:val="20"/>
                              </w:rPr>
                              <w:t xml:space="preserve">(98) 3269.3439 </w:t>
                            </w:r>
                            <w:r>
                              <w:rPr>
                                <w:sz w:val="18"/>
                              </w:rPr>
                              <w:t>- São Luis /MA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F31213" w:rsidRDefault="005F3EB1">
                            <w:pPr>
                              <w:pStyle w:val="Corpodetexto"/>
                              <w:tabs>
                                <w:tab w:val="left" w:pos="2704"/>
                              </w:tabs>
                              <w:spacing w:before="1"/>
                            </w:pP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fevereiro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F31213" w:rsidRDefault="005F3EB1">
                            <w:pPr>
                              <w:spacing w:before="215" w:line="237" w:lineRule="auto"/>
                              <w:ind w:left="45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Dispõe pela criação e implantação dos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Programas de Ações Preventivas nas Escolas,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Visando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Combater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Depressão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 w:rsidR="00F31213" w:rsidRDefault="005F3EB1">
                            <w:pPr>
                              <w:spacing w:before="68"/>
                              <w:ind w:left="1924" w:right="113" w:hanging="18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Palácio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Beckman.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Jerônimo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Albuquerque,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s⁄n,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Rangedor,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Bairro: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Calhau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CEP: 65.071-750 ▪ São Luís/MA Telefone: (98) 3269.3439 ▪ E-mail: </w:t>
                            </w:r>
                            <w:hyperlink r:id="rId7">
                              <w:r>
                                <w:rPr>
                                  <w:sz w:val="20"/>
                                </w:rPr>
                                <w:t>depclaudiocunhagab@gmail.com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/claudicunha43@hotmail.com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61.95pt;width:474.65pt;height:731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" filled="f" stroked="f">
                <v:textbox inset="0,0,0,0">
                  <w:txbxContent>
                    <w:p w:rsidR="00F31213" w:rsidRDefault="005F3EB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  <w:p w:rsidR="00F31213" w:rsidRDefault="005F3EB1">
                      <w:pPr>
                        <w:spacing w:line="319" w:lineRule="exact"/>
                        <w:ind w:left="1581" w:right="158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do </w:t>
                      </w:r>
                      <w:r>
                        <w:rPr>
                          <w:spacing w:val="-2"/>
                          <w:sz w:val="28"/>
                        </w:rPr>
                        <w:t>Maranhão</w:t>
                      </w:r>
                    </w:p>
                    <w:p w:rsidR="00F31213" w:rsidRDefault="005F3EB1">
                      <w:pPr>
                        <w:spacing w:before="2"/>
                        <w:ind w:left="1581" w:right="15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Assembleia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Legislativa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Maranhão Gabinete do Deputado Cláudio Cunha</w:t>
                      </w:r>
                    </w:p>
                    <w:p w:rsidR="00F31213" w:rsidRDefault="005F3EB1">
                      <w:pPr>
                        <w:spacing w:before="2"/>
                        <w:ind w:left="3177" w:right="463" w:hanging="22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Avenida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Jerônimo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Albuquerque,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s⁄n,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Sítio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Rangedor,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Bairro: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COHAFUMA,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▪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CEP: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65.071-750 FONE </w:t>
                      </w:r>
                      <w:r>
                        <w:rPr>
                          <w:sz w:val="20"/>
                        </w:rPr>
                        <w:t xml:space="preserve">(98) 3269.3439 </w:t>
                      </w:r>
                      <w:r>
                        <w:rPr>
                          <w:sz w:val="18"/>
                        </w:rPr>
                        <w:t>- São Luis /MA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spacing w:before="3"/>
                        <w:rPr>
                          <w:sz w:val="22"/>
                        </w:rPr>
                      </w:pPr>
                    </w:p>
                    <w:p w:rsidR="00F31213" w:rsidRDefault="005F3EB1">
                      <w:pPr>
                        <w:pStyle w:val="Corpodetexto"/>
                        <w:tabs>
                          <w:tab w:val="left" w:pos="2704"/>
                        </w:tabs>
                        <w:spacing w:before="1"/>
                      </w:pP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fevereiro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2023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F31213" w:rsidRDefault="005F3EB1">
                      <w:pPr>
                        <w:spacing w:before="215" w:line="237" w:lineRule="auto"/>
                        <w:ind w:left="45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Dispõe pela criação e implantação dos </w:t>
                      </w:r>
                      <w:r>
                        <w:rPr>
                          <w:b/>
                          <w:sz w:val="24"/>
                        </w:rPr>
                        <w:t>Programas de Ações Preventivas nas Escolas,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Visando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Combater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Depressão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</w:p>
                    <w:p w:rsidR="00F31213" w:rsidRDefault="005F3EB1">
                      <w:pPr>
                        <w:spacing w:before="68"/>
                        <w:ind w:left="1924" w:right="113" w:hanging="18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Palácio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Beckman.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Jerônimo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Albuquerque,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s⁄n,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Rangedor,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Bairro: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Calhau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▪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CEP: 65.071-750 ▪ São Luís/MA Telefone: (98) 3269.3439 ▪ E-mail: </w:t>
                      </w:r>
                      <w:hyperlink r:id="rId9">
                        <w:r>
                          <w:rPr>
                            <w:sz w:val="20"/>
                          </w:rPr>
                          <w:t>depclaudiocunhagab@gmail.com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sz w:val="20"/>
                          </w:rPr>
                          <w:t>/claudicunha43@hotmail.com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174625</wp:posOffset>
                </wp:positionV>
                <wp:extent cx="7047865" cy="9913620"/>
                <wp:effectExtent l="0" t="0" r="635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9913620"/>
                          <a:chOff x="328" y="275"/>
                          <a:chExt cx="11099" cy="15612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284"/>
                            <a:ext cx="135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30" y="274"/>
                            <a:ext cx="11094" cy="1561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90" y="543"/>
                            <a:ext cx="10837" cy="1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2"/>
                            <a:ext cx="26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8"/>
                            <a:ext cx="261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261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54757" id="docshapegroup2" o:spid="_x0000_s1026" style="position:absolute;margin-left:16.4pt;margin-top:13.75pt;width:554.95pt;height:780.6pt;z-index:-15854080;mso-position-horizontal-relative:page;mso-position-vertical-relative:page" coordorigin="328,275" coordsize="11099,156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465;top:284;width:1358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">
                  <v:imagedata r:id="rId13" o:title=""/>
                </v:shape>
                <v:rect id="docshape4" o:spid="_x0000_s1028" style="position:absolute;left:330;top:274;width:11094;height:15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" fillcolor="#006fc0" stroked="f"/>
                <v:rect id="docshape5" o:spid="_x0000_s1029" style="position:absolute;left:590;top:543;width:10837;height:1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docshape6" o:spid="_x0000_s1030" type="#_x0000_t75" style="position:absolute;left:5764;top:140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">
                  <v:imagedata r:id="rId14" o:title=""/>
                </v:shape>
                <v:rect id="docshape7" o:spid="_x0000_s1031" style="position:absolute;left:328;top:8812;width:26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32" style="position:absolute;left:328;top:9578;width:26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33" style="position:absolute;left:328;top:8061;width:26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page" anchory="page"/>
              </v:group>
            </w:pict>
          </mc:Fallback>
        </mc:AlternateContent>
      </w:r>
    </w:p>
    <w:p w:rsidR="00F31213" w:rsidRDefault="00F31213">
      <w:pPr>
        <w:pStyle w:val="Corpodetexto"/>
        <w:rPr>
          <w:rFonts w:ascii="Times New Roman"/>
          <w:sz w:val="20"/>
        </w:rPr>
      </w:pPr>
    </w:p>
    <w:p w:rsidR="00F31213" w:rsidRDefault="00F31213">
      <w:pPr>
        <w:pStyle w:val="Corpodetexto"/>
        <w:spacing w:before="2"/>
        <w:rPr>
          <w:rFonts w:ascii="Times New Roman"/>
          <w:sz w:val="16"/>
        </w:rPr>
      </w:pPr>
    </w:p>
    <w:p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2023</w:t>
      </w: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Pr="00F41CA8" w:rsidRDefault="004A33A9" w:rsidP="00F41CA8">
      <w:pPr>
        <w:pStyle w:val="Corpodetexto"/>
        <w:jc w:val="center"/>
        <w:rPr>
          <w:b/>
          <w:sz w:val="26"/>
          <w:u w:val="single"/>
        </w:rPr>
      </w:pPr>
      <w:r w:rsidRPr="004A33A9">
        <w:rPr>
          <w:rFonts w:eastAsia="Arial MT"/>
          <w:b/>
          <w:u w:val="single"/>
        </w:rPr>
        <w:t>TELEPSICOLOGIA</w:t>
      </w:r>
      <w:r>
        <w:rPr>
          <w:rFonts w:eastAsia="Arial MT"/>
          <w:b/>
          <w:u w:val="single"/>
        </w:rPr>
        <w:t xml:space="preserve"> </w:t>
      </w:r>
      <w:r w:rsidR="00A6635E">
        <w:rPr>
          <w:rFonts w:eastAsia="Arial MT"/>
          <w:b/>
          <w:u w:val="single"/>
        </w:rPr>
        <w:t>DO MARANHÃO</w:t>
      </w: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F31213" w:rsidRDefault="00B236F8" w:rsidP="00A6635E">
      <w:pPr>
        <w:pStyle w:val="Corpodetexto"/>
        <w:ind w:left="6521"/>
        <w:jc w:val="both"/>
        <w:rPr>
          <w:sz w:val="26"/>
        </w:rPr>
      </w:pPr>
      <w:bookmarkStart w:id="0" w:name="_Hlk151107425"/>
      <w:r>
        <w:rPr>
          <w:rFonts w:eastAsia="Arial MT"/>
        </w:rPr>
        <w:t>Implantação do</w:t>
      </w:r>
      <w:r w:rsidR="00A6635E" w:rsidRPr="00A6635E">
        <w:rPr>
          <w:rFonts w:eastAsia="Arial MT"/>
        </w:rPr>
        <w:t xml:space="preserve"> uso da </w:t>
      </w:r>
      <w:bookmarkStart w:id="1" w:name="_Hlk151107304"/>
      <w:r w:rsidR="004A33A9" w:rsidRPr="004A33A9">
        <w:rPr>
          <w:rFonts w:eastAsia="Arial MT"/>
        </w:rPr>
        <w:t>Telepsicologia</w:t>
      </w:r>
      <w:r w:rsidR="00A6635E" w:rsidRPr="00A6635E">
        <w:rPr>
          <w:rFonts w:eastAsia="Arial MT"/>
        </w:rPr>
        <w:t xml:space="preserve"> </w:t>
      </w:r>
      <w:bookmarkEnd w:id="1"/>
      <w:r w:rsidR="004A33A9">
        <w:rPr>
          <w:rFonts w:eastAsia="Arial MT"/>
        </w:rPr>
        <w:t>de ajudar e comb</w:t>
      </w:r>
      <w:r w:rsidR="004F688E">
        <w:rPr>
          <w:rFonts w:eastAsia="Arial MT"/>
        </w:rPr>
        <w:t>a</w:t>
      </w:r>
      <w:r w:rsidR="004A33A9">
        <w:rPr>
          <w:rFonts w:eastAsia="Arial MT"/>
        </w:rPr>
        <w:t xml:space="preserve">te a depressão </w:t>
      </w:r>
      <w:r w:rsidR="00A6635E" w:rsidRPr="00A6635E">
        <w:rPr>
          <w:rFonts w:eastAsia="Arial MT"/>
        </w:rPr>
        <w:t>no âmbito do Estado do Maranhão.</w:t>
      </w:r>
    </w:p>
    <w:bookmarkEnd w:id="0"/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5F3EB1">
      <w:pPr>
        <w:spacing w:before="208"/>
        <w:ind w:left="100"/>
        <w:rPr>
          <w:b/>
          <w:sz w:val="24"/>
        </w:rPr>
      </w:pPr>
      <w:r>
        <w:rPr>
          <w:sz w:val="24"/>
        </w:rPr>
        <w:t>AUTORIA: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CLÁUDIO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CUNHA</w:t>
      </w:r>
    </w:p>
    <w:p w:rsidR="00F31213" w:rsidRDefault="005F3EB1">
      <w:pPr>
        <w:pStyle w:val="Corpodetexto"/>
        <w:spacing w:before="48"/>
        <w:ind w:left="100"/>
      </w:pPr>
      <w:r>
        <w:t>DEPUTADO</w:t>
      </w:r>
      <w:r>
        <w:rPr>
          <w:spacing w:val="5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</w:t>
      </w:r>
      <w:r>
        <w:rPr>
          <w:spacing w:val="-6"/>
        </w:rPr>
        <w:t xml:space="preserve"> </w:t>
      </w:r>
      <w:r>
        <w:rPr>
          <w:spacing w:val="-5"/>
        </w:rPr>
        <w:t>/MA</w:t>
      </w:r>
    </w:p>
    <w:p w:rsidR="00F31213" w:rsidRDefault="004A33A9">
      <w:pPr>
        <w:sectPr w:rsidR="00F31213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C49162" wp14:editId="3A0A1B2B">
                <wp:simplePos x="0" y="0"/>
                <wp:positionH relativeFrom="column">
                  <wp:posOffset>4829819</wp:posOffset>
                </wp:positionH>
                <wp:positionV relativeFrom="paragraph">
                  <wp:posOffset>3796798</wp:posOffset>
                </wp:positionV>
                <wp:extent cx="685800" cy="116840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3EF1B" id="Retângulo 15" o:spid="_x0000_s1026" style="position:absolute;margin-left:380.3pt;margin-top:298.95pt;width:54pt;height: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" fillcolor="black [3213]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10DCC" wp14:editId="793B2864">
                <wp:simplePos x="0" y="0"/>
                <wp:positionH relativeFrom="column">
                  <wp:posOffset>4175760</wp:posOffset>
                </wp:positionH>
                <wp:positionV relativeFrom="paragraph">
                  <wp:posOffset>3804731</wp:posOffset>
                </wp:positionV>
                <wp:extent cx="675005" cy="122830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5005" cy="122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6D30" id="Retângulo 16" o:spid="_x0000_s1026" style="position:absolute;margin-left:328.8pt;margin-top:299.6pt;width:53.15pt;height:9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" fillcolor="window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D6D7C3" wp14:editId="61202CDA">
                <wp:simplePos x="0" y="0"/>
                <wp:positionH relativeFrom="column">
                  <wp:posOffset>3511389</wp:posOffset>
                </wp:positionH>
                <wp:positionV relativeFrom="paragraph">
                  <wp:posOffset>3820217</wp:posOffset>
                </wp:positionV>
                <wp:extent cx="675640" cy="1028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1028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B8A9A1" id="Retângulo 1" o:spid="_x0000_s1026" style="position:absolute;margin-left:276.5pt;margin-top:300.8pt;width:53.2pt;height:8.1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" fillcolor="#c00000" stroked="f" strokeweight="2pt"/>
            </w:pict>
          </mc:Fallback>
        </mc:AlternateContent>
      </w:r>
      <w:r w:rsidR="00F9527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77851E1A" wp14:editId="48E0C4C1">
                                  <wp:extent cx="2579474" cy="1210310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951" cy="122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7" style="position:absolute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" filled="f" stroked="f" strokeweight="2pt">
                <v:textbox>
                  <w:txbxContent>
                    <w:p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77851E1A" wp14:editId="48E0C4C1">
                            <wp:extent cx="2579474" cy="1210310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951" cy="122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C4F61" w:rsidRDefault="00DC4F61" w:rsidP="00DC4F61">
      <w:pPr>
        <w:jc w:val="both"/>
        <w:rPr>
          <w:sz w:val="15"/>
          <w:szCs w:val="24"/>
        </w:rPr>
      </w:pPr>
    </w:p>
    <w:p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___/2023</w:t>
      </w:r>
    </w:p>
    <w:p w:rsidR="00DC4F61" w:rsidRDefault="00DC4F61" w:rsidP="00DC4F61">
      <w:pPr>
        <w:pStyle w:val="Corpodetexto"/>
        <w:jc w:val="both"/>
      </w:pPr>
    </w:p>
    <w:p w:rsidR="004C136E" w:rsidRPr="004C136E" w:rsidRDefault="004C136E" w:rsidP="004C136E">
      <w:pPr>
        <w:spacing w:before="1"/>
        <w:rPr>
          <w:rFonts w:eastAsia="Arial MT"/>
          <w:szCs w:val="20"/>
        </w:rPr>
      </w:pPr>
    </w:p>
    <w:p w:rsidR="00665FC8" w:rsidRDefault="00665FC8" w:rsidP="00665FC8">
      <w:pPr>
        <w:pStyle w:val="Corpodetexto"/>
        <w:ind w:left="6521"/>
        <w:jc w:val="both"/>
        <w:rPr>
          <w:sz w:val="26"/>
        </w:rPr>
      </w:pPr>
      <w:r w:rsidRPr="00A6635E">
        <w:rPr>
          <w:rFonts w:eastAsia="Arial MT"/>
        </w:rPr>
        <w:t xml:space="preserve">Dispõe sobre o uso da </w:t>
      </w:r>
      <w:r w:rsidRPr="004A33A9">
        <w:rPr>
          <w:rFonts w:eastAsia="Arial MT"/>
        </w:rPr>
        <w:t>Telepsicologia</w:t>
      </w:r>
      <w:r w:rsidRPr="00A6635E">
        <w:rPr>
          <w:rFonts w:eastAsia="Arial MT"/>
        </w:rPr>
        <w:t xml:space="preserve"> </w:t>
      </w:r>
      <w:bookmarkStart w:id="2" w:name="_Hlk151108781"/>
      <w:r>
        <w:rPr>
          <w:rFonts w:eastAsia="Arial MT"/>
        </w:rPr>
        <w:t xml:space="preserve">de </w:t>
      </w:r>
      <w:bookmarkStart w:id="3" w:name="_Hlk151108964"/>
      <w:r>
        <w:rPr>
          <w:rFonts w:eastAsia="Arial MT"/>
        </w:rPr>
        <w:t>ajudar e comb</w:t>
      </w:r>
      <w:r w:rsidR="004F688E">
        <w:rPr>
          <w:rFonts w:eastAsia="Arial MT"/>
        </w:rPr>
        <w:t>a</w:t>
      </w:r>
      <w:r>
        <w:rPr>
          <w:rFonts w:eastAsia="Arial MT"/>
        </w:rPr>
        <w:t>te a depressão</w:t>
      </w:r>
      <w:bookmarkEnd w:id="2"/>
      <w:r>
        <w:rPr>
          <w:rFonts w:eastAsia="Arial MT"/>
        </w:rPr>
        <w:t xml:space="preserve"> </w:t>
      </w:r>
      <w:bookmarkEnd w:id="3"/>
      <w:r w:rsidRPr="00A6635E">
        <w:rPr>
          <w:rFonts w:eastAsia="Arial MT"/>
        </w:rPr>
        <w:t>no âmbito do Estado do Maranhão.</w:t>
      </w:r>
    </w:p>
    <w:p w:rsidR="006F5F50" w:rsidRPr="00A6635E" w:rsidRDefault="006F5F50" w:rsidP="00A6635E">
      <w:pPr>
        <w:ind w:left="5954"/>
        <w:jc w:val="both"/>
        <w:rPr>
          <w:rFonts w:eastAsia="Arial MT"/>
          <w:i/>
          <w:iCs/>
          <w:sz w:val="24"/>
          <w:szCs w:val="24"/>
          <w:u w:val="single"/>
        </w:rPr>
      </w:pPr>
    </w:p>
    <w:p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:rsidR="00A6635E" w:rsidRPr="00F00B8C" w:rsidRDefault="00A6635E" w:rsidP="004A33A9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 xml:space="preserve">Art. 1º Esta Lei dispõe sobre o uso da </w:t>
      </w:r>
      <w:bookmarkStart w:id="4" w:name="_Hlk151108739"/>
      <w:r w:rsidR="00665FC8" w:rsidRPr="004A33A9">
        <w:rPr>
          <w:sz w:val="24"/>
          <w:szCs w:val="24"/>
        </w:rPr>
        <w:t>telepsicologia</w:t>
      </w:r>
      <w:bookmarkEnd w:id="4"/>
      <w:r w:rsidRPr="00F00B8C">
        <w:rPr>
          <w:sz w:val="24"/>
          <w:szCs w:val="24"/>
        </w:rPr>
        <w:t>, em caráter facultativo, no âmbito do</w:t>
      </w:r>
      <w:r>
        <w:rPr>
          <w:sz w:val="24"/>
          <w:szCs w:val="24"/>
        </w:rPr>
        <w:t xml:space="preserve"> </w:t>
      </w:r>
      <w:r w:rsidRPr="00F00B8C">
        <w:rPr>
          <w:sz w:val="24"/>
          <w:szCs w:val="24"/>
        </w:rPr>
        <w:t>Estado do Maranhão, nos termos do art. 3º da Lei 13.979, de 06 de fevereiro de 2020, da Lei 13.989, de 15 de abril de 2020 e da Portaria MS º467 de 20 de março de 2020.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 xml:space="preserve">§ 1º Entende-se por </w:t>
      </w:r>
      <w:r w:rsidR="00665FC8" w:rsidRPr="004A33A9">
        <w:rPr>
          <w:sz w:val="24"/>
          <w:szCs w:val="24"/>
        </w:rPr>
        <w:t>telepsicologia</w:t>
      </w:r>
      <w:r w:rsidRPr="00F00B8C">
        <w:rPr>
          <w:sz w:val="24"/>
          <w:szCs w:val="24"/>
        </w:rPr>
        <w:t xml:space="preserve">, entre outros, o exercício da medicina mediado pelo uso das Tecnologias da Informação e Comunicação - TIC para fins </w:t>
      </w:r>
      <w:r w:rsidR="00665FC8" w:rsidRPr="00665FC8">
        <w:rPr>
          <w:sz w:val="24"/>
          <w:szCs w:val="24"/>
        </w:rPr>
        <w:t>de ajudar e comb</w:t>
      </w:r>
      <w:r w:rsidR="004F688E">
        <w:rPr>
          <w:sz w:val="24"/>
          <w:szCs w:val="24"/>
        </w:rPr>
        <w:t>a</w:t>
      </w:r>
      <w:r w:rsidR="00665FC8" w:rsidRPr="00665FC8">
        <w:rPr>
          <w:sz w:val="24"/>
          <w:szCs w:val="24"/>
        </w:rPr>
        <w:t>te a depressão</w:t>
      </w:r>
      <w:r w:rsidR="00665FC8">
        <w:rPr>
          <w:sz w:val="24"/>
          <w:szCs w:val="24"/>
        </w:rPr>
        <w:t>,</w:t>
      </w:r>
      <w:r w:rsidR="00665FC8" w:rsidRPr="00F00B8C">
        <w:rPr>
          <w:sz w:val="24"/>
          <w:szCs w:val="24"/>
        </w:rPr>
        <w:t xml:space="preserve"> assistência, </w:t>
      </w:r>
      <w:r w:rsidRPr="00F00B8C">
        <w:rPr>
          <w:sz w:val="24"/>
          <w:szCs w:val="24"/>
        </w:rPr>
        <w:t xml:space="preserve">prevenção </w:t>
      </w:r>
      <w:r w:rsidR="00665FC8">
        <w:rPr>
          <w:sz w:val="24"/>
          <w:szCs w:val="24"/>
        </w:rPr>
        <w:t xml:space="preserve">e </w:t>
      </w:r>
      <w:r w:rsidRPr="00F00B8C">
        <w:rPr>
          <w:sz w:val="24"/>
          <w:szCs w:val="24"/>
        </w:rPr>
        <w:t>promoção de saúde.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 xml:space="preserve">§ 2º As ações de </w:t>
      </w:r>
      <w:bookmarkStart w:id="5" w:name="_Hlk151108872"/>
      <w:r w:rsidR="00665FC8" w:rsidRPr="004A33A9">
        <w:rPr>
          <w:sz w:val="24"/>
          <w:szCs w:val="24"/>
        </w:rPr>
        <w:t>t</w:t>
      </w:r>
      <w:r w:rsidR="004A33A9" w:rsidRPr="004A33A9">
        <w:rPr>
          <w:sz w:val="24"/>
          <w:szCs w:val="24"/>
        </w:rPr>
        <w:t>elepsicologia</w:t>
      </w:r>
      <w:bookmarkEnd w:id="5"/>
      <w:r w:rsidRPr="00F00B8C">
        <w:rPr>
          <w:sz w:val="24"/>
          <w:szCs w:val="24"/>
        </w:rPr>
        <w:t xml:space="preserve"> de interação à distância podem contemplar o atendimento </w:t>
      </w:r>
      <w:bookmarkStart w:id="6" w:name="_GoBack"/>
      <w:bookmarkEnd w:id="6"/>
      <w:r w:rsidRPr="00F00B8C">
        <w:rPr>
          <w:sz w:val="24"/>
          <w:szCs w:val="24"/>
        </w:rPr>
        <w:t>préclínico, de suporte assistencial, de consulta, monitoramento e diagnóstico, por meio de tecnologia da informação e comunicação, no âmbito do SUS, bem como na saúde suplementar e privada.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 xml:space="preserve">§ 3º O atendimento de que trata o </w:t>
      </w:r>
      <w:r w:rsidRPr="00F00B8C">
        <w:rPr>
          <w:b/>
          <w:bCs/>
          <w:sz w:val="24"/>
          <w:szCs w:val="24"/>
        </w:rPr>
        <w:t xml:space="preserve">caput </w:t>
      </w:r>
      <w:r w:rsidRPr="00F00B8C">
        <w:rPr>
          <w:sz w:val="24"/>
          <w:szCs w:val="24"/>
        </w:rPr>
        <w:t>deverá ser efetuado diretamente entre médicos e pacientes, por meio de tecnologia da informação e comunicação que garanta a integridade, segurança e o sigilo das informações.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 xml:space="preserve">Art. 2º São diretrizes a serem observadas no uso da </w:t>
      </w:r>
      <w:r w:rsidR="00665FC8" w:rsidRPr="004A33A9">
        <w:rPr>
          <w:sz w:val="24"/>
          <w:szCs w:val="24"/>
        </w:rPr>
        <w:t>telepsicologia</w:t>
      </w:r>
      <w:r w:rsidRPr="00F00B8C">
        <w:rPr>
          <w:sz w:val="24"/>
          <w:szCs w:val="24"/>
        </w:rPr>
        <w:t xml:space="preserve"> no Estado do Maranhão: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 xml:space="preserve">I - </w:t>
      </w:r>
      <w:r w:rsidR="00665FC8">
        <w:rPr>
          <w:sz w:val="24"/>
          <w:szCs w:val="24"/>
        </w:rPr>
        <w:t xml:space="preserve">Ferramenta importante na </w:t>
      </w:r>
      <w:r w:rsidR="00665FC8" w:rsidRPr="00665FC8">
        <w:rPr>
          <w:sz w:val="24"/>
          <w:szCs w:val="24"/>
        </w:rPr>
        <w:t>judar e combete a depressão</w:t>
      </w:r>
      <w:r w:rsidR="00665FC8">
        <w:rPr>
          <w:sz w:val="24"/>
          <w:szCs w:val="24"/>
        </w:rPr>
        <w:t>;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II - Maior satisfação do usuário, maior qualidade do cuidado e menor custo para a rede pública de saúde do Estado;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III - atender aos princípios básicos de qualidade dos cuidados de saúde: segura, oportuna, efetiva, eficiente, equitativa e centrada no paciente;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IV - Reduzir filas de espera;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V - Reduzir tempo para atendimentos ou diagnósticos especializados e;</w:t>
      </w:r>
    </w:p>
    <w:p w:rsidR="00A6635E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VI - Evitar os deslocamentos desnecessários de pacientes e profissionais de saúde</w:t>
      </w:r>
      <w:r w:rsidR="00665FC8" w:rsidRPr="00F00B8C">
        <w:rPr>
          <w:sz w:val="24"/>
          <w:szCs w:val="24"/>
        </w:rPr>
        <w:t>;</w:t>
      </w:r>
    </w:p>
    <w:p w:rsidR="00665FC8" w:rsidRPr="00F00B8C" w:rsidRDefault="00665FC8" w:rsidP="00A6635E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– </w:t>
      </w:r>
      <w:r w:rsidRPr="00F00B8C">
        <w:rPr>
          <w:sz w:val="24"/>
          <w:szCs w:val="24"/>
        </w:rPr>
        <w:t>Transpor barreiras socioeconômicas, culturais e, sobretudo, geográficas, para que os serviços e as informações em saúde cheguem a toda população.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 xml:space="preserve">Art. 3º O </w:t>
      </w:r>
      <w:r w:rsidR="00665FC8">
        <w:rPr>
          <w:sz w:val="24"/>
          <w:szCs w:val="24"/>
        </w:rPr>
        <w:t>Profissional</w:t>
      </w:r>
      <w:r w:rsidR="00665FC8" w:rsidRPr="00F00B8C">
        <w:rPr>
          <w:sz w:val="24"/>
          <w:szCs w:val="24"/>
        </w:rPr>
        <w:t xml:space="preserve"> </w:t>
      </w:r>
      <w:r w:rsidR="00665FC8">
        <w:rPr>
          <w:sz w:val="24"/>
          <w:szCs w:val="24"/>
        </w:rPr>
        <w:t xml:space="preserve">seja da rede publica ou da iniciativa privada, </w:t>
      </w:r>
      <w:r w:rsidRPr="00F00B8C">
        <w:rPr>
          <w:sz w:val="24"/>
          <w:szCs w:val="24"/>
        </w:rPr>
        <w:t xml:space="preserve">deverá informar ao paciente todas as limitações inerentes ao uso da </w:t>
      </w:r>
      <w:r w:rsidR="00665FC8" w:rsidRPr="004A33A9">
        <w:rPr>
          <w:sz w:val="24"/>
          <w:szCs w:val="24"/>
        </w:rPr>
        <w:t>telepsicologia</w:t>
      </w:r>
      <w:r w:rsidRPr="00F00B8C">
        <w:rPr>
          <w:sz w:val="24"/>
          <w:szCs w:val="24"/>
        </w:rPr>
        <w:t>, tendo em vista a impossibilidade de realização de exame físico durante a consulta.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Art. 4º É admitido o uso de meio eletrônico em prontuário de paciente, bem como no registro, comunicação, transmissão e autorização de procedimento ambulatorial e hospitalar, resultado de laudos e de receita médica.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 xml:space="preserve">§ 1º O envio de resultados, receitas e guias de autorizações de internação deverão ser </w:t>
      </w:r>
      <w:r w:rsidRPr="00F00B8C">
        <w:rPr>
          <w:sz w:val="24"/>
          <w:szCs w:val="24"/>
        </w:rPr>
        <w:lastRenderedPageBreak/>
        <w:t>realizados mediante assinatura eletrônica, a qual será precedida de cadastramento prévio junto ao Sistema Único de Saúde – SUS e ao Conselho de Registro Profissional.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§ 2º A emissão de receitas e atestados médicos à distância será válida em meio eletrônico, mediante: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I - uso de assinatura eletrônica, por meio de certificados e chaves emitidos pela Infraestrutura de Chaves Públicas Brasileira - ICP-Brasil;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II - o uso de dados associados à assinatura do médico de tal modo que qualquer modificação posterior possa ser detectável; ou</w:t>
      </w:r>
    </w:p>
    <w:p w:rsidR="00A6635E" w:rsidRPr="00F00B8C" w:rsidRDefault="00A6635E" w:rsidP="00A6635E">
      <w:pPr>
        <w:adjustRightInd w:val="0"/>
        <w:rPr>
          <w:sz w:val="24"/>
          <w:szCs w:val="24"/>
        </w:rPr>
      </w:pPr>
      <w:r w:rsidRPr="00F00B8C">
        <w:rPr>
          <w:sz w:val="24"/>
          <w:szCs w:val="24"/>
        </w:rPr>
        <w:t>III - atendimento dos seguintes requisitos:</w:t>
      </w:r>
    </w:p>
    <w:p w:rsidR="00A6635E" w:rsidRPr="00F00B8C" w:rsidRDefault="00A6635E" w:rsidP="00A6635E">
      <w:pPr>
        <w:adjustRightInd w:val="0"/>
        <w:rPr>
          <w:sz w:val="24"/>
          <w:szCs w:val="24"/>
        </w:rPr>
      </w:pPr>
      <w:r w:rsidRPr="00F00B8C">
        <w:rPr>
          <w:sz w:val="24"/>
          <w:szCs w:val="24"/>
        </w:rPr>
        <w:t xml:space="preserve">a) </w:t>
      </w:r>
      <w:r w:rsidR="00AF3B26">
        <w:rPr>
          <w:sz w:val="24"/>
          <w:szCs w:val="24"/>
        </w:rPr>
        <w:t xml:space="preserve">- </w:t>
      </w:r>
      <w:r w:rsidRPr="00F00B8C">
        <w:rPr>
          <w:sz w:val="24"/>
          <w:szCs w:val="24"/>
        </w:rPr>
        <w:t>identificação do médico;</w:t>
      </w:r>
    </w:p>
    <w:p w:rsidR="00A6635E" w:rsidRPr="00F00B8C" w:rsidRDefault="00A6635E" w:rsidP="00A6635E">
      <w:pPr>
        <w:adjustRightInd w:val="0"/>
        <w:rPr>
          <w:sz w:val="24"/>
          <w:szCs w:val="24"/>
        </w:rPr>
      </w:pPr>
      <w:r w:rsidRPr="00F00B8C">
        <w:rPr>
          <w:sz w:val="24"/>
          <w:szCs w:val="24"/>
        </w:rPr>
        <w:t xml:space="preserve">b) </w:t>
      </w:r>
      <w:r w:rsidR="00AF3B26">
        <w:rPr>
          <w:sz w:val="24"/>
          <w:szCs w:val="24"/>
        </w:rPr>
        <w:t xml:space="preserve">- </w:t>
      </w:r>
      <w:r w:rsidRPr="00F00B8C">
        <w:rPr>
          <w:sz w:val="24"/>
          <w:szCs w:val="24"/>
        </w:rPr>
        <w:t>associação ou anexo de dados em formato eletrônico pelo médico.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Art. 5º A prestação de serviço de telemedicina seguirá os padrões normativos e éticos usuais do atendimento presencial, inclusive em relação à contraprestação financeira pelo serviço prestado, não cabendo ao poder público custear ou pagar por tais atividades quando não for exclusivamente serviço prestado ao Sistema Único de Saúde – SUS.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 xml:space="preserve">Art. 6º O Conselho Estadual de Saúde e os Conselhos de Registro Profissionais acompanharão e fiscalizarão o funcionamento e a execução dos serviços de que trata esta Lei, prestados por pessoas físicas e jurídicas, de natureza pública ou privada, que desenvolvam suas atividades no Estado do Maranhão, </w:t>
      </w:r>
    </w:p>
    <w:p w:rsidR="00A6635E" w:rsidRPr="00F00B8C" w:rsidRDefault="00A6635E" w:rsidP="00A6635E">
      <w:pPr>
        <w:adjustRightInd w:val="0"/>
        <w:jc w:val="both"/>
        <w:rPr>
          <w:sz w:val="24"/>
          <w:szCs w:val="24"/>
        </w:rPr>
      </w:pPr>
      <w:r w:rsidRPr="00F00B8C">
        <w:rPr>
          <w:sz w:val="24"/>
          <w:szCs w:val="24"/>
        </w:rPr>
        <w:t>Art. 7º O Poder Executivo regulamentará no que couber, esta Lei.</w:t>
      </w:r>
    </w:p>
    <w:p w:rsidR="00A6635E" w:rsidRPr="00F00B8C" w:rsidRDefault="00A6635E" w:rsidP="00A6635E">
      <w:pPr>
        <w:jc w:val="both"/>
        <w:rPr>
          <w:sz w:val="24"/>
          <w:szCs w:val="24"/>
        </w:rPr>
      </w:pPr>
      <w:r w:rsidRPr="00F00B8C">
        <w:rPr>
          <w:sz w:val="24"/>
          <w:szCs w:val="24"/>
        </w:rPr>
        <w:t>Art. 8º Esta Lei entra em vigor na data de sua publicação.</w:t>
      </w:r>
    </w:p>
    <w:p w:rsidR="004C136E" w:rsidRPr="006F5F50" w:rsidRDefault="004C136E" w:rsidP="004C136E">
      <w:pPr>
        <w:pStyle w:val="Corpodetexto"/>
        <w:ind w:left="416"/>
        <w:rPr>
          <w:spacing w:val="-2"/>
        </w:rPr>
      </w:pPr>
    </w:p>
    <w:p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       DE </w:t>
      </w:r>
      <w:r w:rsidR="00A6635E">
        <w:rPr>
          <w:sz w:val="24"/>
          <w:szCs w:val="24"/>
        </w:rPr>
        <w:t xml:space="preserve">NOVEMBRO </w:t>
      </w:r>
      <w:r w:rsidR="00A6635E" w:rsidRPr="006F5F50">
        <w:rPr>
          <w:sz w:val="24"/>
          <w:szCs w:val="24"/>
        </w:rPr>
        <w:t xml:space="preserve"> </w:t>
      </w:r>
      <w:r w:rsidRPr="006F5F50">
        <w:rPr>
          <w:sz w:val="24"/>
          <w:szCs w:val="24"/>
        </w:rPr>
        <w:t>DE 2023.</w:t>
      </w:r>
    </w:p>
    <w:p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4C136E" w:rsidRPr="006F5F50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B75BF3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E28F59" wp14:editId="1EA21DC7">
            <wp:extent cx="2030095" cy="1024255"/>
            <wp:effectExtent l="0" t="0" r="8255" b="444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lastRenderedPageBreak/>
        <w:t>JUSTIFICATIVA</w:t>
      </w:r>
    </w:p>
    <w:p w:rsidR="00A6635E" w:rsidRDefault="00A6635E" w:rsidP="00A6635E">
      <w:pPr>
        <w:pStyle w:val="Corpodetexto"/>
        <w:jc w:val="center"/>
        <w:rPr>
          <w:b/>
          <w:bCs/>
        </w:rPr>
      </w:pPr>
    </w:p>
    <w:p w:rsidR="00AF3B26" w:rsidRDefault="00AF3B26" w:rsidP="00AF3B26">
      <w:pPr>
        <w:jc w:val="center"/>
        <w:rPr>
          <w:b/>
          <w:bCs/>
          <w:sz w:val="24"/>
          <w:szCs w:val="24"/>
        </w:rPr>
      </w:pPr>
      <w:bookmarkStart w:id="7" w:name="_Hlk151109773"/>
      <w:r w:rsidRPr="00AF3B26">
        <w:rPr>
          <w:b/>
          <w:bCs/>
          <w:sz w:val="24"/>
          <w:szCs w:val="24"/>
        </w:rPr>
        <w:t>TELEPSICOLOGIA</w:t>
      </w:r>
      <w:bookmarkEnd w:id="7"/>
      <w:r w:rsidRPr="00AF3B26">
        <w:rPr>
          <w:b/>
          <w:bCs/>
          <w:sz w:val="24"/>
          <w:szCs w:val="24"/>
        </w:rPr>
        <w:t>: UM ALCANCE MUNDIAL</w:t>
      </w:r>
    </w:p>
    <w:p w:rsidR="00AF3B26" w:rsidRPr="00AF3B26" w:rsidRDefault="00AF3B26" w:rsidP="00AF3B26">
      <w:pPr>
        <w:jc w:val="center"/>
        <w:rPr>
          <w:b/>
          <w:bCs/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A definição de Telepsicologia consiste na prestação de serviços psicológicos usando as tecnologias de informação e comunicação, que pode ser por meio de áudio ou videoconferências. </w:t>
      </w:r>
    </w:p>
    <w:p w:rsid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A implementação das inovações tecnológicas para o benefício da saúde mental está em constante crescimento nas últimas décadas, ainda mais com as estatísticas de depressão/ansiedade na nossa sociedade. </w:t>
      </w:r>
    </w:p>
    <w:p w:rsid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Mas você sabe qual é o principal objetivo da telepsicologia?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Seu principal objetivo é superar as barreiras geográficas e otimizar o tempo para um acesso igualitário e intervenção precoce, evitando desfechos graves como o suicídio.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Então, diante tanta importância, neste </w:t>
      </w:r>
      <w:r>
        <w:rPr>
          <w:sz w:val="24"/>
          <w:szCs w:val="24"/>
        </w:rPr>
        <w:t>lei</w:t>
      </w:r>
      <w:r w:rsidRPr="00AF3B26">
        <w:rPr>
          <w:sz w:val="24"/>
          <w:szCs w:val="24"/>
        </w:rPr>
        <w:t xml:space="preserve"> vamos explorar a importância da ampliação do cuidado com a saúde mental.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A </w:t>
      </w:r>
      <w:r w:rsidRPr="00AF3B26">
        <w:rPr>
          <w:sz w:val="24"/>
          <w:szCs w:val="24"/>
        </w:rPr>
        <w:t xml:space="preserve">telepsicologia </w:t>
      </w:r>
      <w:r w:rsidRPr="00AF3B26">
        <w:rPr>
          <w:sz w:val="24"/>
          <w:szCs w:val="24"/>
        </w:rPr>
        <w:t>consiste na utilização de tecnologias de informação e comunicação que auxiliam no atendimento clínico de profissionais da saúde, realizados à distância.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Além disso, facilita a educação continuada em saúde e ações de promoção para melhor qualidade de vida.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A partir disso, inserido nesse campo, existe a Telepsicologia. Portanto, a interação entre esses dois sistemas: Tecnologia e a Psicologia, possibilitam uma gama de serviços para o oferecimento de intervenções psicológicas.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Dessa forma, a resolução 011/2012, regulamenta essas práticas e serviços psicológicos via online no Brasil.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A Telepsicologia é uma área da Telessaúde que emprega uma variedade de tecnologias de comunicação para os atendimentos psicológicos. Esses atendimentos podem ser de forma assíncrona ou em tempo real.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Sob esse ponto de vista, as tecnologias mais usadas são: telefone, dispositivos móveis, e-mail, chat, mensagens de texto, internet, sites de autoajuda, blogs, websites e videoconferência interativa.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FE22B2" w:rsidP="00AF3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F3B26">
        <w:rPr>
          <w:sz w:val="24"/>
          <w:szCs w:val="24"/>
        </w:rPr>
        <w:t>benefícios da telepsicologia</w:t>
      </w:r>
      <w:r>
        <w:rPr>
          <w:sz w:val="24"/>
          <w:szCs w:val="24"/>
        </w:rPr>
        <w:t xml:space="preserve"> </w:t>
      </w:r>
      <w:r w:rsidRPr="00AF3B26">
        <w:rPr>
          <w:sz w:val="24"/>
          <w:szCs w:val="24"/>
        </w:rPr>
        <w:t xml:space="preserve">inegavelmente </w:t>
      </w:r>
      <w:r w:rsidR="00AF3B26" w:rsidRPr="00AF3B26">
        <w:rPr>
          <w:sz w:val="24"/>
          <w:szCs w:val="24"/>
        </w:rPr>
        <w:t xml:space="preserve">que a psicoterapia por meio de videoconferência proporciona amplo acesso entre os pacientes e os profissionais com alto nível de conhecimento, ultrapassando as barreiras geográficas.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Essa solução resolve um importante problema de déficit de profissionais especializados. De acordo com a literatura, há uma lacuna entre demanda e a oferta de assistência em saúde mental de 30-80% no mundo. Enquanto que no Brasil as estimativas desse déficit é de 40- 60%.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Além disso, os pacientes que podem ser beneficiados pela Telepsicologia são os que possuem algum tipo de inibição frente a psicoterapia tradicional, transtornos de ansiedade, fobia social e agorafobia.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Outras vantagens da Telepsicologia:</w:t>
      </w:r>
    </w:p>
    <w:p w:rsid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Favorece a escolha entre as diversas modalidades terapêuticas, localização e comunicação com o terapeuta de sua preferência;</w:t>
      </w:r>
    </w:p>
    <w:p w:rsidR="00FE22B2" w:rsidRPr="00AF3B26" w:rsidRDefault="00FE22B2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Facilita o agendamento de atendimentos psicológicos mediados por novas tecnologias;</w:t>
      </w:r>
    </w:p>
    <w:p w:rsid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Acesso igualitário à assistência e apoio do profissional;</w:t>
      </w:r>
    </w:p>
    <w:p w:rsidR="00FE22B2" w:rsidRPr="00AF3B26" w:rsidRDefault="00FE22B2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Detecção precoce dos casos de ansiedade e depressão;</w:t>
      </w:r>
    </w:p>
    <w:p w:rsid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Aproxima os profissionais da APS e especialistas, proporcionando educação médica continuada;</w:t>
      </w:r>
    </w:p>
    <w:p w:rsidR="00FE22B2" w:rsidRPr="00AF3B26" w:rsidRDefault="00FE22B2" w:rsidP="00AF3B26">
      <w:pPr>
        <w:jc w:val="both"/>
        <w:rPr>
          <w:sz w:val="24"/>
          <w:szCs w:val="24"/>
        </w:rPr>
      </w:pPr>
    </w:p>
    <w:p w:rsid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Consiste em um espaço para a escuta do próximo;</w:t>
      </w:r>
    </w:p>
    <w:p w:rsidR="00FE22B2" w:rsidRPr="00AF3B26" w:rsidRDefault="00FE22B2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Reduz investigações desnecessárias e tratamentos equivocados;</w:t>
      </w:r>
    </w:p>
    <w:p w:rsid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Aumenta a consciência da população sobre a importância do tema e o processo de recuperação;</w:t>
      </w:r>
    </w:p>
    <w:p w:rsidR="00FE22B2" w:rsidRPr="00AF3B26" w:rsidRDefault="00FE22B2" w:rsidP="00AF3B26">
      <w:pPr>
        <w:jc w:val="both"/>
        <w:rPr>
          <w:sz w:val="24"/>
          <w:szCs w:val="24"/>
        </w:rPr>
      </w:pPr>
    </w:p>
    <w:p w:rsid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Reduz o estigma relacionado aos transtornos mentais;</w:t>
      </w:r>
    </w:p>
    <w:p w:rsidR="00FE22B2" w:rsidRPr="00AF3B26" w:rsidRDefault="00FE22B2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Proporciona o telemonitoramento da saúde mental da comunidade.Democratização da assistência em psicologia, há um déficit de cerca de 30-80% entre a demanda e oferta do serviço em saúde mental no mundo. No Brasil essa estimativa chega a 40-60%. A OMS preconiza que o foco do atendimento em saúde mental seja no nível de Atenção Primária à saúde (APS).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No entanto, geralmente não há médicos especializados e com alta demanda desses serviços. Sendo assim, os transtornos mentais passam a ser negligenciados. Logo, o diagnóstico e tratamento demoram, o que pode gerar implicações negativas e fatais.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FE22B2" w:rsidP="00AF3B26">
      <w:pPr>
        <w:jc w:val="both"/>
        <w:rPr>
          <w:sz w:val="24"/>
          <w:szCs w:val="24"/>
        </w:rPr>
      </w:pPr>
      <w:r>
        <w:rPr>
          <w:sz w:val="24"/>
          <w:szCs w:val="24"/>
        </w:rPr>
        <w:t>No Maranhão</w:t>
      </w:r>
      <w:r w:rsidR="00AF3B26" w:rsidRPr="00AF3B26">
        <w:rPr>
          <w:sz w:val="24"/>
          <w:szCs w:val="24"/>
        </w:rPr>
        <w:t xml:space="preserve">, as estimativas dessa lacuna chegam a 58% para o diagnóstico de psicoses não afetivas, 49% para depressão maior, 43,8% para distimia, 46% para transtorno bipolar, 41% para ansiedade, 47,8% para transtorno do pânico e 53,3% para transtornos por abuso ou dependência de álcool/ drogas.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lastRenderedPageBreak/>
        <w:t xml:space="preserve">Diante disso, a telemedicina surge a fim de ampliar a assistência em saúde mental, proporcionar educação continuada em saúde para aperfeiçoar o diagnóstico, proceder e tratar perante os casos de transtornos depressivos ou de ansiedade.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Sem dúvidas, esse cenário precisa ser modificado. A democratização do atendimento psicológico precisa ser preconizada, contribuindo para uma sociedade mais justa e com melhor qualidade de vida.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Controle dos transtornos depressivos e ansiedade em pacientes oncológicos</w:t>
      </w:r>
      <w:r w:rsidR="00FE22B2">
        <w:rPr>
          <w:sz w:val="24"/>
          <w:szCs w:val="24"/>
        </w:rPr>
        <w:t xml:space="preserve"> o</w:t>
      </w:r>
      <w:r w:rsidRPr="00AF3B26">
        <w:rPr>
          <w:sz w:val="24"/>
          <w:szCs w:val="24"/>
        </w:rPr>
        <w:t xml:space="preserve"> diagnóstico de câncer é sempre um choque, tanto para o paciente quanto familiares que enfrentarão juntos a doença. Altera o modo de viver, pensar e muitos percebem a morte como algo que se aproxima no decorrer do tratamento.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Os transtornos de ansiedade e depressão são agrupados nos Transtornos Mentais Comuns (ou não psicóticos) e possuem alta prevalência na população brasileira, principalmente em idosos e mulheres.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A ansiedade é uma resposta do organismo frente a situações que não sabemos o que pode acontecer e podem ameaçar nossa trajetória. Já a depressão é um sentimento de tristeza, acompanhado de sintomas afetivos, ideativos, cognitivos e até psicóticos.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A prevalência desses transtornos nos pacientes oncológicos é maior, quando comparado a população geral.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Frequentemente, a saúde mental desses pacientes são vistas como comuns diante o tratamento agressivo da doença. Muitas não são diagnosticadas e muito menos tratadas.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No entanto, esse quadro de ansiedade e depressão afeta diretamente a adesão ao tratamento do câncer, influenciando na qualidade de vida e evolução da doença.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Por isso, a telepsicologia tem como proposta reduzir a ansiedade e proporcionar maior equilíbrio entre a saúde mental e física dos pacientes. Se torna, então, um espaço aberto para a escuta, conforto, confiança e criação de vínculos para um apoio nas horas mais difíceis da luta contra o câncer.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Terapia cognitiva comportamental (TCC)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Das intervenções pela Internet, a mais usada é a Terapia cognitiva comportamental. Essa terapia é uma abordagem difundida internacionalmente, com diversos resultados positivos em transtornos psiquiátricos e condições psicológicas.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Os princípios desta terapia são baseados em: colaboração ativa, orientação para metas, focalização em problemas, tempo limitado e sessão estruturada.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Efetividade da TCC em diversos problemas psicológicos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lastRenderedPageBreak/>
        <w:t>Nesse sentido, os transtornos mais beneficiados pela TCC, são: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Depressão;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Transtorno do Pânico;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Ansiedade social;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Transtorno de Ansiedade Generalizada;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Transtorno de estresse pós traumático;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Transtornos alimentares.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A TCC para o Transtorno Obsessivo Compulsivo</w:t>
      </w:r>
    </w:p>
    <w:p w:rsidR="00FE22B2" w:rsidRDefault="00FE22B2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Assim sendo, o TOC possui 2 sintomas cardinais: a presença de pensamentos obsessivos e intrusivos; e o comportamento repetitivo chamado de compulsivo/ rituais. Desta maneira, a TCC tem como objetivo reduzir esses sintomas e melhorar a qualidade de vida desses pacientes.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Com efeito, a medida que o paciente participa da terapia, ele compreende o transtorno e o seu sofrimento, passa a flexibilizar suas crenças e aprende a lidar melhor com as frustrações e situações diárias.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>Para isso, a psicoterapia para o TOC é realizada da seguinte forma: psicoeducação do paciente, diferenciação entre as estimativas e obsessões, reestruturação cognitiva, produção de explicações para as obsessões, exposição comportamental e prevenção das respostas/ compulsões.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Psicoterapia Breve Operacionalizada Online </w:t>
      </w:r>
      <w:r w:rsidR="00FE22B2">
        <w:rPr>
          <w:sz w:val="24"/>
          <w:szCs w:val="24"/>
        </w:rPr>
        <w:t>o</w:t>
      </w:r>
      <w:r w:rsidRPr="00AF3B26">
        <w:rPr>
          <w:sz w:val="24"/>
          <w:szCs w:val="24"/>
        </w:rPr>
        <w:t xml:space="preserve">utra modalidade da Telepsicologia é a Psicoterapia Breve Operacionalizada Online. Essa terapia é realizada por videoconferência, em tempo real, onde o terapeuta e o paciente estão geograficamente distantes.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AF3B26" w:rsidRPr="00AF3B26" w:rsidRDefault="00AF3B26" w:rsidP="00AF3B26">
      <w:pPr>
        <w:jc w:val="both"/>
        <w:rPr>
          <w:sz w:val="24"/>
          <w:szCs w:val="24"/>
        </w:rPr>
      </w:pPr>
      <w:r w:rsidRPr="00AF3B26">
        <w:rPr>
          <w:sz w:val="24"/>
          <w:szCs w:val="24"/>
        </w:rPr>
        <w:t xml:space="preserve">A PBO Online tem como princípios: ser realizada na posição face a face, ter tempo pré- determinado, ser individual ou se necessário pode incluir algum membro da família, estimular pensamentos positivos e construção de possibilidades para as situações diárias, auxiliar o paciente a compreender e interpretar as razões inconscientes de seu comportamento, baseados nas teorias psicanalíticas. </w:t>
      </w:r>
    </w:p>
    <w:p w:rsidR="00AF3B26" w:rsidRPr="00AF3B26" w:rsidRDefault="00AF3B26" w:rsidP="00AF3B26">
      <w:pPr>
        <w:jc w:val="both"/>
        <w:rPr>
          <w:sz w:val="24"/>
          <w:szCs w:val="24"/>
        </w:rPr>
      </w:pPr>
    </w:p>
    <w:p w:rsidR="006F5F50" w:rsidRDefault="006F5F50" w:rsidP="006F5F50">
      <w:pPr>
        <w:rPr>
          <w:rFonts w:eastAsia="Arial MT"/>
          <w:b/>
          <w:bCs/>
          <w:sz w:val="24"/>
          <w:szCs w:val="24"/>
        </w:rPr>
      </w:pPr>
    </w:p>
    <w:p w:rsidR="00B75BF3" w:rsidRDefault="00B75BF3" w:rsidP="006F5F50">
      <w:pPr>
        <w:rPr>
          <w:rFonts w:eastAsia="Arial MT"/>
          <w:b/>
          <w:bCs/>
          <w:sz w:val="24"/>
          <w:szCs w:val="24"/>
        </w:rPr>
      </w:pPr>
    </w:p>
    <w:p w:rsidR="00B75BF3" w:rsidRDefault="00B75BF3" w:rsidP="006F5F50">
      <w:pPr>
        <w:rPr>
          <w:rFonts w:eastAsia="Arial MT"/>
          <w:b/>
          <w:bCs/>
          <w:sz w:val="24"/>
          <w:szCs w:val="24"/>
        </w:rPr>
      </w:pPr>
    </w:p>
    <w:p w:rsidR="00B75BF3" w:rsidRPr="006B2BBA" w:rsidRDefault="00B75BF3" w:rsidP="00B75BF3">
      <w:pPr>
        <w:jc w:val="center"/>
        <w:rPr>
          <w:rFonts w:eastAsia="Arial MT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E28F59" wp14:editId="1EA21DC7">
            <wp:extent cx="2030095" cy="1024255"/>
            <wp:effectExtent l="0" t="0" r="8255" b="444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5BF3" w:rsidRPr="006B2BBA" w:rsidSect="006F5F50">
      <w:headerReference w:type="default" r:id="rId18"/>
      <w:footerReference w:type="default" r:id="rId19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EF6" w:rsidRDefault="00094EF6">
      <w:r>
        <w:separator/>
      </w:r>
    </w:p>
  </w:endnote>
  <w:endnote w:type="continuationSeparator" w:id="0">
    <w:p w:rsidR="00094EF6" w:rsidRDefault="0009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4E4D1D9" wp14:editId="19534EBF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4D1D9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" filled="f" stroked="f">
              <v:textbox inset="0,0,0,0">
                <w:txbxContent>
                  <w:p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drawing>
                        <wp:inline distT="0" distB="0" distL="0" distR="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EF6" w:rsidRDefault="00094EF6">
      <w:r>
        <w:separator/>
      </w:r>
    </w:p>
  </w:footnote>
  <w:footnote w:type="continuationSeparator" w:id="0">
    <w:p w:rsidR="00094EF6" w:rsidRDefault="0009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E858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13B5F8BC" wp14:editId="47140DCD">
              <wp:simplePos x="0" y="0"/>
              <wp:positionH relativeFrom="page">
                <wp:posOffset>1128156</wp:posOffset>
              </wp:positionH>
              <wp:positionV relativeFrom="page">
                <wp:posOffset>914400</wp:posOffset>
              </wp:positionV>
              <wp:extent cx="5664192" cy="629285"/>
              <wp:effectExtent l="0" t="0" r="13335" b="18415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192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F8BC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88.85pt;margin-top:1in;width:446pt;height:49.5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" filled="f" stroked="f">
              <v:textbox inset="0,0,0,0">
                <w:txbxContent>
                  <w:p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EB1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0708ADFE" wp14:editId="7307A1B1">
          <wp:simplePos x="0" y="0"/>
          <wp:positionH relativeFrom="page">
            <wp:posOffset>3470783</wp:posOffset>
          </wp:positionH>
          <wp:positionV relativeFrom="page">
            <wp:posOffset>180339</wp:posOffset>
          </wp:positionV>
          <wp:extent cx="862228" cy="711834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228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06D2FAE4" wp14:editId="66EFAC68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2FAE4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" filled="f" stroked="f">
              <v:textbox inset="0,0,0,0">
                <w:txbxContent>
                  <w:p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352EF"/>
    <w:rsid w:val="00046872"/>
    <w:rsid w:val="00094EF6"/>
    <w:rsid w:val="000C31D6"/>
    <w:rsid w:val="0011247C"/>
    <w:rsid w:val="001946EF"/>
    <w:rsid w:val="001D7391"/>
    <w:rsid w:val="002278C0"/>
    <w:rsid w:val="00284C89"/>
    <w:rsid w:val="002D2A06"/>
    <w:rsid w:val="004A33A9"/>
    <w:rsid w:val="004C136E"/>
    <w:rsid w:val="004E4270"/>
    <w:rsid w:val="004F688E"/>
    <w:rsid w:val="00502216"/>
    <w:rsid w:val="00513B62"/>
    <w:rsid w:val="005D1C9F"/>
    <w:rsid w:val="005F3EB1"/>
    <w:rsid w:val="006040BF"/>
    <w:rsid w:val="00665FC8"/>
    <w:rsid w:val="00681594"/>
    <w:rsid w:val="006B2BBA"/>
    <w:rsid w:val="006C3FB5"/>
    <w:rsid w:val="006E0709"/>
    <w:rsid w:val="006F5F50"/>
    <w:rsid w:val="00717510"/>
    <w:rsid w:val="00763FF0"/>
    <w:rsid w:val="007E4FD2"/>
    <w:rsid w:val="00804015"/>
    <w:rsid w:val="00805BFA"/>
    <w:rsid w:val="008738A4"/>
    <w:rsid w:val="008C7C39"/>
    <w:rsid w:val="008D4115"/>
    <w:rsid w:val="00906D3B"/>
    <w:rsid w:val="00955F71"/>
    <w:rsid w:val="009D27B4"/>
    <w:rsid w:val="00A6635E"/>
    <w:rsid w:val="00AA0855"/>
    <w:rsid w:val="00AE6548"/>
    <w:rsid w:val="00AF3B26"/>
    <w:rsid w:val="00B236F8"/>
    <w:rsid w:val="00B75BF3"/>
    <w:rsid w:val="00C150A6"/>
    <w:rsid w:val="00C33C87"/>
    <w:rsid w:val="00CD18F3"/>
    <w:rsid w:val="00CE35EA"/>
    <w:rsid w:val="00CE4678"/>
    <w:rsid w:val="00D10CD9"/>
    <w:rsid w:val="00D23B7F"/>
    <w:rsid w:val="00D3458C"/>
    <w:rsid w:val="00D71DE4"/>
    <w:rsid w:val="00DB13C6"/>
    <w:rsid w:val="00DC4F61"/>
    <w:rsid w:val="00DD0682"/>
    <w:rsid w:val="00E84C09"/>
    <w:rsid w:val="00E858C3"/>
    <w:rsid w:val="00EC4DD0"/>
    <w:rsid w:val="00EF112C"/>
    <w:rsid w:val="00F31213"/>
    <w:rsid w:val="00F41CA8"/>
    <w:rsid w:val="00F95275"/>
    <w:rsid w:val="00FE0F10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EAADB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laudicunha43@hotmail.com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epclaudiocunhagab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3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yperlink" Target="mailto:/claudicunha43@hot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pclaudiocunhagab@gmail.com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6" Type="http://schemas.openxmlformats.org/officeDocument/2006/relationships/image" Target="media/image40.wmf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1947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Gabinete 248</cp:lastModifiedBy>
  <cp:revision>2</cp:revision>
  <cp:lastPrinted>2023-03-06T13:26:00Z</cp:lastPrinted>
  <dcterms:created xsi:type="dcterms:W3CDTF">2023-11-17T13:56:00Z</dcterms:created>
  <dcterms:modified xsi:type="dcterms:W3CDTF">2023-11-17T13:56:00Z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