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53C549A4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GABINETE DO DEPUTADO ESTADUAL </w:t>
      </w:r>
      <w:r w:rsidR="003E2D54">
        <w:rPr>
          <w:b/>
          <w:sz w:val="24"/>
          <w:szCs w:val="24"/>
        </w:rPr>
        <w:t>GUILHERME PAZ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51A4C414" w:rsidR="00CB6B8B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257ECC">
        <w:rPr>
          <w:b/>
          <w:sz w:val="24"/>
          <w:szCs w:val="24"/>
        </w:rPr>
        <w:t>3</w:t>
      </w:r>
    </w:p>
    <w:p w14:paraId="3903108D" w14:textId="77777777" w:rsidR="003E2D54" w:rsidRPr="002E7FC3" w:rsidRDefault="003E2D54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459ED088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78B2CD0A" w14:textId="77777777" w:rsidR="003E2D54" w:rsidRDefault="003E2D54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4961765C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 xml:space="preserve">seja determinado que tramite em regime de urgência o Projeto de </w:t>
      </w:r>
      <w:r w:rsidR="00422EED">
        <w:rPr>
          <w:rFonts w:ascii="Times New Roman" w:hAnsi="Times New Roman"/>
          <w:sz w:val="24"/>
          <w:szCs w:val="24"/>
        </w:rPr>
        <w:t xml:space="preserve">Resolução Legislativa </w:t>
      </w:r>
      <w:r w:rsidR="00A549EC">
        <w:rPr>
          <w:rFonts w:ascii="Times New Roman" w:hAnsi="Times New Roman"/>
          <w:sz w:val="24"/>
          <w:szCs w:val="24"/>
        </w:rPr>
        <w:t>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A752C6">
        <w:rPr>
          <w:rFonts w:ascii="Times New Roman" w:hAnsi="Times New Roman"/>
          <w:sz w:val="24"/>
          <w:szCs w:val="24"/>
        </w:rPr>
        <w:t>92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615B60">
        <w:rPr>
          <w:rFonts w:ascii="Times New Roman" w:hAnsi="Times New Roman"/>
          <w:sz w:val="24"/>
          <w:szCs w:val="24"/>
        </w:rPr>
        <w:t xml:space="preserve">dispõe sobre a </w:t>
      </w:r>
      <w:r w:rsidR="00422EED">
        <w:rPr>
          <w:rFonts w:ascii="Times New Roman" w:hAnsi="Times New Roman"/>
          <w:sz w:val="24"/>
          <w:szCs w:val="24"/>
        </w:rPr>
        <w:t>concessão d</w:t>
      </w:r>
      <w:r w:rsidR="00A752C6">
        <w:rPr>
          <w:rFonts w:ascii="Times New Roman" w:hAnsi="Times New Roman"/>
          <w:sz w:val="24"/>
          <w:szCs w:val="24"/>
        </w:rPr>
        <w:t>a</w:t>
      </w:r>
      <w:r w:rsidR="003E2D54">
        <w:rPr>
          <w:rFonts w:ascii="Times New Roman" w:hAnsi="Times New Roman"/>
          <w:sz w:val="24"/>
          <w:szCs w:val="24"/>
        </w:rPr>
        <w:t xml:space="preserve"> </w:t>
      </w:r>
      <w:r w:rsidR="00A752C6">
        <w:rPr>
          <w:rFonts w:ascii="Times New Roman" w:hAnsi="Times New Roman"/>
          <w:sz w:val="24"/>
          <w:szCs w:val="24"/>
        </w:rPr>
        <w:t xml:space="preserve">Medalha Manoel </w:t>
      </w:r>
      <w:proofErr w:type="spellStart"/>
      <w:r w:rsidR="00A752C6">
        <w:rPr>
          <w:rFonts w:ascii="Times New Roman" w:hAnsi="Times New Roman"/>
          <w:sz w:val="24"/>
          <w:szCs w:val="24"/>
        </w:rPr>
        <w:t>Backmam</w:t>
      </w:r>
      <w:proofErr w:type="spellEnd"/>
      <w:r w:rsidR="00A752C6">
        <w:rPr>
          <w:rFonts w:ascii="Times New Roman" w:hAnsi="Times New Roman"/>
          <w:sz w:val="24"/>
          <w:szCs w:val="24"/>
        </w:rPr>
        <w:t xml:space="preserve"> ao Senhor Liviomar Macatrão Pires Costa</w:t>
      </w:r>
      <w:r w:rsidR="00D4792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4FDE91DD" w14:textId="77777777" w:rsidR="003E2D54" w:rsidRDefault="003E2D54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</w:p>
    <w:p w14:paraId="6A379533" w14:textId="03EEDC31" w:rsidR="000867E0" w:rsidRPr="004B08C4" w:rsidRDefault="000867E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</w:p>
    <w:p w14:paraId="3D7EEDAD" w14:textId="795A20F6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A752C6">
        <w:rPr>
          <w:rFonts w:ascii="Times New Roman" w:hAnsi="Times New Roman"/>
          <w:sz w:val="24"/>
          <w:szCs w:val="24"/>
        </w:rPr>
        <w:t>04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752C6">
        <w:rPr>
          <w:rFonts w:ascii="Times New Roman" w:hAnsi="Times New Roman"/>
          <w:sz w:val="24"/>
          <w:szCs w:val="24"/>
        </w:rPr>
        <w:t>Dezembro</w:t>
      </w:r>
      <w:bookmarkStart w:id="0" w:name="_GoBack"/>
      <w:bookmarkEnd w:id="0"/>
      <w:r w:rsidR="00422EED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13261A9E" w:rsidR="00395C82" w:rsidRDefault="006B20A6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7639E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79C8FBE2" wp14:editId="26825E0D">
            <wp:simplePos x="0" y="0"/>
            <wp:positionH relativeFrom="column">
              <wp:posOffset>3109595</wp:posOffset>
            </wp:positionH>
            <wp:positionV relativeFrom="paragraph">
              <wp:posOffset>13970</wp:posOffset>
            </wp:positionV>
            <wp:extent cx="1800225" cy="1047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22D87" w14:textId="7073523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1F49EA13" w:rsidR="00395C82" w:rsidRPr="00395C82" w:rsidRDefault="003E2D54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GUILHERME PAZ</w:t>
      </w:r>
    </w:p>
    <w:p w14:paraId="0746F607" w14:textId="3892328E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  <w:r w:rsidR="003E2D54">
        <w:rPr>
          <w:rFonts w:eastAsia="Arial Unicode MS"/>
          <w:b/>
        </w:rPr>
        <w:t xml:space="preserve"> - PATRIOTA</w:t>
      </w:r>
    </w:p>
    <w:p w14:paraId="48591015" w14:textId="4D3218C9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0C02E198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DD64AFC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61D6BF75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272E75C0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E2D54"/>
    <w:rsid w:val="00404310"/>
    <w:rsid w:val="004054CC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70856"/>
    <w:rsid w:val="00671948"/>
    <w:rsid w:val="006A34F9"/>
    <w:rsid w:val="006B20A6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752C6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Gabinete 236</cp:lastModifiedBy>
  <cp:revision>2</cp:revision>
  <cp:lastPrinted>2023-11-30T20:22:00Z</cp:lastPrinted>
  <dcterms:created xsi:type="dcterms:W3CDTF">2023-12-04T17:06:00Z</dcterms:created>
  <dcterms:modified xsi:type="dcterms:W3CDTF">2023-12-04T17:06:00Z</dcterms:modified>
</cp:coreProperties>
</file>