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5433" w14:textId="5740ABEF" w:rsidR="00362103" w:rsidRPr="00362103" w:rsidRDefault="00362103" w:rsidP="00362103">
      <w:pPr>
        <w:pStyle w:val="Corpodetexto"/>
        <w:spacing w:before="180" w:line="259" w:lineRule="auto"/>
        <w:jc w:val="center"/>
        <w:rPr>
          <w:b/>
          <w:lang w:val="pt-BR"/>
        </w:rPr>
      </w:pPr>
      <w:r w:rsidRPr="00362103">
        <w:rPr>
          <w:b/>
          <w:lang w:val="pt-BR"/>
        </w:rPr>
        <w:t>PROJETO DE LEI</w:t>
      </w:r>
      <w:r>
        <w:rPr>
          <w:b/>
          <w:lang w:val="pt-BR"/>
        </w:rPr>
        <w:t xml:space="preserve"> </w:t>
      </w:r>
      <w:r w:rsidRPr="00362103">
        <w:rPr>
          <w:b/>
          <w:lang w:val="pt-BR"/>
        </w:rPr>
        <w:t>______</w:t>
      </w:r>
      <w:r>
        <w:rPr>
          <w:b/>
          <w:lang w:val="pt-BR"/>
        </w:rPr>
        <w:t xml:space="preserve"> </w:t>
      </w:r>
      <w:r w:rsidRPr="00362103">
        <w:rPr>
          <w:b/>
          <w:lang w:val="pt-BR"/>
        </w:rPr>
        <w:t>2023</w:t>
      </w:r>
    </w:p>
    <w:p w14:paraId="6547509E" w14:textId="1BFE9A8D" w:rsidR="007039D3" w:rsidRDefault="00DF67D7" w:rsidP="00584435">
      <w:pPr>
        <w:pStyle w:val="Corpodetexto"/>
        <w:spacing w:before="180" w:line="259" w:lineRule="auto"/>
        <w:ind w:left="4638"/>
        <w:jc w:val="both"/>
      </w:pPr>
      <w:r>
        <w:t xml:space="preserve">Institui o Pacto Estadual de Combate à Desigualdade Social e a Pobreza </w:t>
      </w:r>
      <w:r w:rsidR="00B76855">
        <w:t>n</w:t>
      </w:r>
      <w:r>
        <w:t>o Estado do Maranhão</w:t>
      </w:r>
      <w:r w:rsidR="00FF10C2">
        <w:t>, e dá outras providências.</w:t>
      </w:r>
    </w:p>
    <w:p w14:paraId="7BEC9B0E" w14:textId="77777777" w:rsidR="007039D3" w:rsidRDefault="007039D3" w:rsidP="007039D3">
      <w:pPr>
        <w:pStyle w:val="Corpodetexto"/>
        <w:rPr>
          <w:sz w:val="26"/>
        </w:rPr>
      </w:pPr>
    </w:p>
    <w:p w14:paraId="3F056A3D" w14:textId="77777777" w:rsidR="007039D3" w:rsidRDefault="007039D3" w:rsidP="007039D3">
      <w:pPr>
        <w:pStyle w:val="Corpodetexto"/>
        <w:spacing w:before="9"/>
        <w:rPr>
          <w:sz w:val="27"/>
        </w:rPr>
      </w:pPr>
    </w:p>
    <w:p w14:paraId="4DC96D44" w14:textId="77777777" w:rsidR="007039D3" w:rsidRPr="00625C49" w:rsidRDefault="007039D3" w:rsidP="00625C49">
      <w:pPr>
        <w:rPr>
          <w:b/>
          <w:bCs/>
          <w:sz w:val="24"/>
          <w:szCs w:val="24"/>
        </w:rPr>
      </w:pPr>
      <w:r w:rsidRPr="00625C49">
        <w:rPr>
          <w:b/>
          <w:bCs/>
          <w:sz w:val="24"/>
          <w:szCs w:val="24"/>
        </w:rPr>
        <w:t>O</w:t>
      </w:r>
      <w:r w:rsidRPr="00625C49">
        <w:rPr>
          <w:b/>
          <w:bCs/>
          <w:spacing w:val="-6"/>
          <w:sz w:val="24"/>
          <w:szCs w:val="24"/>
        </w:rPr>
        <w:t xml:space="preserve"> </w:t>
      </w:r>
      <w:r w:rsidRPr="00625C49">
        <w:rPr>
          <w:b/>
          <w:bCs/>
          <w:sz w:val="24"/>
          <w:szCs w:val="24"/>
        </w:rPr>
        <w:t>GOVERNADOR</w:t>
      </w:r>
      <w:r w:rsidRPr="00625C49">
        <w:rPr>
          <w:b/>
          <w:bCs/>
          <w:spacing w:val="-5"/>
          <w:sz w:val="24"/>
          <w:szCs w:val="24"/>
        </w:rPr>
        <w:t xml:space="preserve"> </w:t>
      </w:r>
      <w:r w:rsidRPr="00625C49">
        <w:rPr>
          <w:b/>
          <w:bCs/>
          <w:sz w:val="24"/>
          <w:szCs w:val="24"/>
        </w:rPr>
        <w:t>DO</w:t>
      </w:r>
      <w:r w:rsidRPr="00625C49">
        <w:rPr>
          <w:b/>
          <w:bCs/>
          <w:spacing w:val="-5"/>
          <w:sz w:val="24"/>
          <w:szCs w:val="24"/>
        </w:rPr>
        <w:t xml:space="preserve"> </w:t>
      </w:r>
      <w:r w:rsidRPr="00625C49">
        <w:rPr>
          <w:b/>
          <w:bCs/>
          <w:sz w:val="24"/>
          <w:szCs w:val="24"/>
        </w:rPr>
        <w:t>ESTADO</w:t>
      </w:r>
      <w:r w:rsidRPr="00625C49">
        <w:rPr>
          <w:b/>
          <w:bCs/>
          <w:spacing w:val="-5"/>
          <w:sz w:val="24"/>
          <w:szCs w:val="24"/>
        </w:rPr>
        <w:t xml:space="preserve"> </w:t>
      </w:r>
      <w:r w:rsidRPr="00625C49">
        <w:rPr>
          <w:b/>
          <w:bCs/>
          <w:sz w:val="24"/>
          <w:szCs w:val="24"/>
        </w:rPr>
        <w:t>DO</w:t>
      </w:r>
      <w:r w:rsidRPr="00625C49">
        <w:rPr>
          <w:b/>
          <w:bCs/>
          <w:spacing w:val="-5"/>
          <w:sz w:val="24"/>
          <w:szCs w:val="24"/>
        </w:rPr>
        <w:t xml:space="preserve"> </w:t>
      </w:r>
      <w:r w:rsidRPr="00625C49">
        <w:rPr>
          <w:b/>
          <w:bCs/>
          <w:spacing w:val="-2"/>
          <w:sz w:val="24"/>
          <w:szCs w:val="24"/>
        </w:rPr>
        <w:t>MARANHÃO,</w:t>
      </w:r>
    </w:p>
    <w:p w14:paraId="4371B201" w14:textId="77777777" w:rsidR="007039D3" w:rsidRDefault="007039D3" w:rsidP="00625C49">
      <w:pPr>
        <w:pStyle w:val="Corpodetexto"/>
        <w:spacing w:before="183" w:line="259" w:lineRule="auto"/>
        <w:ind w:left="102" w:right="99" w:firstLine="465"/>
        <w:jc w:val="both"/>
      </w:pPr>
      <w:r>
        <w:t>Faço saber a todos os seus habitantes que a Assembleia Legislativa do Estado decretou e eu sanciono a seguinte Lei:</w:t>
      </w:r>
    </w:p>
    <w:p w14:paraId="26D9C3C6" w14:textId="0D60B17A" w:rsidR="004104E0" w:rsidRPr="00362103" w:rsidRDefault="004104E0" w:rsidP="004104E0">
      <w:pPr>
        <w:pStyle w:val="Corpodetexto"/>
        <w:spacing w:before="183" w:line="259" w:lineRule="auto"/>
        <w:ind w:right="99"/>
        <w:jc w:val="center"/>
        <w:rPr>
          <w:b/>
          <w:bCs/>
        </w:rPr>
      </w:pPr>
      <w:r w:rsidRPr="00362103">
        <w:rPr>
          <w:b/>
          <w:bCs/>
        </w:rPr>
        <w:t>CAPÍTULO I</w:t>
      </w:r>
    </w:p>
    <w:p w14:paraId="004C7709" w14:textId="14B84112" w:rsidR="004104E0" w:rsidRDefault="004104E0" w:rsidP="004104E0">
      <w:pPr>
        <w:pStyle w:val="Corpodetexto"/>
        <w:spacing w:before="183" w:line="259" w:lineRule="auto"/>
        <w:ind w:right="99"/>
        <w:jc w:val="center"/>
      </w:pPr>
      <w:r>
        <w:t>DISPOSIÇÕES GERAIS</w:t>
      </w:r>
    </w:p>
    <w:p w14:paraId="474206B6" w14:textId="1D2BD0F7" w:rsidR="001A7D19" w:rsidRDefault="007039D3" w:rsidP="00FF10C2">
      <w:pPr>
        <w:pStyle w:val="Corpodetexto"/>
        <w:spacing w:before="160" w:line="259" w:lineRule="auto"/>
        <w:ind w:left="102" w:right="106" w:firstLine="465"/>
        <w:jc w:val="both"/>
      </w:pPr>
      <w:r>
        <w:rPr>
          <w:b/>
        </w:rPr>
        <w:t>Art. 1°</w:t>
      </w:r>
      <w:r>
        <w:t xml:space="preserve">. </w:t>
      </w:r>
      <w:r w:rsidR="00FF10C2">
        <w:t>Fica instituído o Pacto Estadual de Combate à Desigualdade Social e a Pobreza no E</w:t>
      </w:r>
      <w:r w:rsidR="00AF1E43">
        <w:t>stado do Maranhão.</w:t>
      </w:r>
    </w:p>
    <w:p w14:paraId="5032CC2C" w14:textId="15540511" w:rsidR="00AF1E43" w:rsidRDefault="00AF1E43" w:rsidP="00FF10C2">
      <w:pPr>
        <w:pStyle w:val="Corpodetexto"/>
        <w:spacing w:before="160" w:line="259" w:lineRule="auto"/>
        <w:ind w:left="102" w:right="106" w:firstLine="465"/>
        <w:jc w:val="both"/>
        <w:rPr>
          <w:bCs/>
        </w:rPr>
      </w:pPr>
      <w:r>
        <w:rPr>
          <w:b/>
        </w:rPr>
        <w:t>Parágrafo Único</w:t>
      </w:r>
      <w:r>
        <w:rPr>
          <w:bCs/>
        </w:rPr>
        <w:t>. Este Pacto tem a finalidade de reduzir os índices de pobreza</w:t>
      </w:r>
      <w:r w:rsidR="00691A71">
        <w:rPr>
          <w:bCs/>
        </w:rPr>
        <w:t xml:space="preserve"> e desigualdade em todo território maranhense, a fim de combater as mazelas sociais que afligem o Maranhão.</w:t>
      </w:r>
    </w:p>
    <w:p w14:paraId="3422EECF" w14:textId="0CB6FA87" w:rsidR="00691A71" w:rsidRDefault="00691A71" w:rsidP="00FF10C2">
      <w:pPr>
        <w:pStyle w:val="Corpodetexto"/>
        <w:spacing w:before="160" w:line="259" w:lineRule="auto"/>
        <w:ind w:left="102" w:right="106" w:firstLine="465"/>
        <w:jc w:val="both"/>
        <w:rPr>
          <w:bCs/>
        </w:rPr>
      </w:pPr>
      <w:r>
        <w:rPr>
          <w:b/>
        </w:rPr>
        <w:t>Art. 2°</w:t>
      </w:r>
      <w:r>
        <w:rPr>
          <w:bCs/>
        </w:rPr>
        <w:t>. O Pacto Estadual de Combate à Desigualdade Social e a Pobreza no Estad</w:t>
      </w:r>
      <w:r w:rsidR="00B76855">
        <w:rPr>
          <w:bCs/>
        </w:rPr>
        <w:t>o do Maranhão tem como pilares fundamentais:</w:t>
      </w:r>
    </w:p>
    <w:p w14:paraId="72D27289" w14:textId="7E1A1013" w:rsidR="00B76855" w:rsidRDefault="00B76855" w:rsidP="00FF10C2">
      <w:pPr>
        <w:pStyle w:val="Corpodetexto"/>
        <w:spacing w:before="160" w:line="259" w:lineRule="auto"/>
        <w:ind w:left="102" w:right="106" w:firstLine="465"/>
        <w:jc w:val="both"/>
        <w:rPr>
          <w:bCs/>
        </w:rPr>
      </w:pPr>
      <w:r>
        <w:rPr>
          <w:b/>
        </w:rPr>
        <w:t>I</w:t>
      </w:r>
      <w:r>
        <w:rPr>
          <w:bCs/>
        </w:rPr>
        <w:t xml:space="preserve"> – </w:t>
      </w:r>
      <w:r w:rsidR="007729E8">
        <w:rPr>
          <w:bCs/>
        </w:rPr>
        <w:t>Erradicar a pobreza e a extrema pobreza no Maranhão.</w:t>
      </w:r>
    </w:p>
    <w:p w14:paraId="0A44269C" w14:textId="333C131D" w:rsidR="00B76855" w:rsidRDefault="00B76855" w:rsidP="00FF10C2">
      <w:pPr>
        <w:pStyle w:val="Corpodetexto"/>
        <w:spacing w:before="160" w:line="259" w:lineRule="auto"/>
        <w:ind w:left="102" w:right="106" w:firstLine="465"/>
        <w:jc w:val="both"/>
        <w:rPr>
          <w:bCs/>
        </w:rPr>
      </w:pPr>
      <w:r>
        <w:rPr>
          <w:b/>
        </w:rPr>
        <w:t>II</w:t>
      </w:r>
      <w:r>
        <w:rPr>
          <w:bCs/>
        </w:rPr>
        <w:t xml:space="preserve"> – Combat</w:t>
      </w:r>
      <w:r w:rsidR="007729E8">
        <w:rPr>
          <w:bCs/>
        </w:rPr>
        <w:t>er o trabalho infantil e escravo no Maranhão.</w:t>
      </w:r>
    </w:p>
    <w:p w14:paraId="201044EA" w14:textId="63FD218D" w:rsidR="00613236" w:rsidRDefault="00613236" w:rsidP="00FF10C2">
      <w:pPr>
        <w:pStyle w:val="Corpodetexto"/>
        <w:spacing w:before="160" w:line="259" w:lineRule="auto"/>
        <w:ind w:left="102" w:right="106" w:firstLine="465"/>
        <w:jc w:val="both"/>
        <w:rPr>
          <w:bCs/>
        </w:rPr>
      </w:pPr>
      <w:r>
        <w:rPr>
          <w:b/>
        </w:rPr>
        <w:t>III</w:t>
      </w:r>
      <w:r>
        <w:rPr>
          <w:bCs/>
        </w:rPr>
        <w:t xml:space="preserve"> </w:t>
      </w:r>
      <w:r w:rsidR="007729E8">
        <w:rPr>
          <w:bCs/>
        </w:rPr>
        <w:t>–</w:t>
      </w:r>
      <w:r>
        <w:rPr>
          <w:bCs/>
        </w:rPr>
        <w:t xml:space="preserve"> Ampliar</w:t>
      </w:r>
      <w:r w:rsidR="007729E8">
        <w:rPr>
          <w:bCs/>
        </w:rPr>
        <w:t xml:space="preserve"> o acesso à educação para as famílias em situação de pobreza e extrema pobreza.</w:t>
      </w:r>
    </w:p>
    <w:p w14:paraId="3ABF7A2D" w14:textId="58F10203" w:rsidR="007729E8" w:rsidRDefault="007729E8" w:rsidP="00FF10C2">
      <w:pPr>
        <w:pStyle w:val="Corpodetexto"/>
        <w:spacing w:before="160" w:line="259" w:lineRule="auto"/>
        <w:ind w:left="102" w:right="106" w:firstLine="465"/>
        <w:jc w:val="both"/>
        <w:rPr>
          <w:bCs/>
        </w:rPr>
      </w:pPr>
      <w:r>
        <w:rPr>
          <w:b/>
        </w:rPr>
        <w:t>IV</w:t>
      </w:r>
      <w:r>
        <w:rPr>
          <w:bCs/>
        </w:rPr>
        <w:t xml:space="preserve"> </w:t>
      </w:r>
      <w:r w:rsidR="00E919EF">
        <w:rPr>
          <w:bCs/>
        </w:rPr>
        <w:t>–</w:t>
      </w:r>
      <w:r>
        <w:rPr>
          <w:bCs/>
        </w:rPr>
        <w:t xml:space="preserve"> </w:t>
      </w:r>
      <w:r w:rsidR="00E919EF">
        <w:rPr>
          <w:bCs/>
        </w:rPr>
        <w:t>Aumentar o acesso das famílias em situação de pobreza e extrema pobreza ao Sistema Público de Saúde (SUS).</w:t>
      </w:r>
    </w:p>
    <w:p w14:paraId="60F4AF03" w14:textId="2703B224" w:rsidR="00D628EE" w:rsidRDefault="00D628EE" w:rsidP="00FF10C2">
      <w:pPr>
        <w:pStyle w:val="Corpodetexto"/>
        <w:spacing w:before="160" w:line="259" w:lineRule="auto"/>
        <w:ind w:left="102" w:right="106" w:firstLine="465"/>
        <w:jc w:val="both"/>
        <w:rPr>
          <w:bCs/>
        </w:rPr>
      </w:pPr>
      <w:r>
        <w:rPr>
          <w:b/>
        </w:rPr>
        <w:t>V</w:t>
      </w:r>
      <w:r>
        <w:rPr>
          <w:bCs/>
        </w:rPr>
        <w:t xml:space="preserve"> – Garantir o acesso ao ensino superior à população maranhense.</w:t>
      </w:r>
    </w:p>
    <w:p w14:paraId="4D3914DE" w14:textId="02782F31" w:rsidR="00D628EE" w:rsidRDefault="00D628EE" w:rsidP="00FF10C2">
      <w:pPr>
        <w:pStyle w:val="Corpodetexto"/>
        <w:spacing w:before="160" w:line="259" w:lineRule="auto"/>
        <w:ind w:left="102" w:right="106" w:firstLine="465"/>
        <w:jc w:val="both"/>
        <w:rPr>
          <w:bCs/>
        </w:rPr>
      </w:pPr>
      <w:r>
        <w:rPr>
          <w:b/>
        </w:rPr>
        <w:t>VI</w:t>
      </w:r>
      <w:r>
        <w:rPr>
          <w:bCs/>
        </w:rPr>
        <w:t xml:space="preserve"> – Desestimular o trabalho informal</w:t>
      </w:r>
      <w:r w:rsidR="00180BD4">
        <w:rPr>
          <w:bCs/>
        </w:rPr>
        <w:t>.</w:t>
      </w:r>
    </w:p>
    <w:p w14:paraId="265683E0" w14:textId="3B599AB3" w:rsidR="00180BD4" w:rsidRDefault="00180BD4" w:rsidP="00FF10C2">
      <w:pPr>
        <w:pStyle w:val="Corpodetexto"/>
        <w:spacing w:before="160" w:line="259" w:lineRule="auto"/>
        <w:ind w:left="102" w:right="106" w:firstLine="465"/>
        <w:jc w:val="both"/>
        <w:rPr>
          <w:bCs/>
        </w:rPr>
      </w:pPr>
      <w:r>
        <w:rPr>
          <w:b/>
        </w:rPr>
        <w:t>VII</w:t>
      </w:r>
      <w:r>
        <w:rPr>
          <w:bCs/>
        </w:rPr>
        <w:t xml:space="preserve"> – Incentivar o surgimento de novos negócios e novas oportunidades de mercado.</w:t>
      </w:r>
    </w:p>
    <w:p w14:paraId="0322B134" w14:textId="6A2B33D5" w:rsidR="00180BD4" w:rsidRDefault="00180BD4" w:rsidP="00FF10C2">
      <w:pPr>
        <w:pStyle w:val="Corpodetexto"/>
        <w:spacing w:before="160" w:line="259" w:lineRule="auto"/>
        <w:ind w:left="102" w:right="106" w:firstLine="465"/>
        <w:jc w:val="both"/>
        <w:rPr>
          <w:bCs/>
        </w:rPr>
      </w:pPr>
      <w:r>
        <w:rPr>
          <w:b/>
        </w:rPr>
        <w:t>VIII</w:t>
      </w:r>
      <w:r>
        <w:rPr>
          <w:bCs/>
        </w:rPr>
        <w:t xml:space="preserve"> </w:t>
      </w:r>
      <w:r w:rsidR="00B85E80">
        <w:rPr>
          <w:bCs/>
        </w:rPr>
        <w:t>–</w:t>
      </w:r>
      <w:r>
        <w:rPr>
          <w:bCs/>
        </w:rPr>
        <w:t xml:space="preserve"> </w:t>
      </w:r>
      <w:r w:rsidR="00B85E80">
        <w:rPr>
          <w:bCs/>
        </w:rPr>
        <w:t>Reduzir a mortalidade infantil no território maranhense.</w:t>
      </w:r>
    </w:p>
    <w:p w14:paraId="6FBDF445" w14:textId="797555B9" w:rsidR="00B85E80" w:rsidRDefault="00B85E80" w:rsidP="00FF10C2">
      <w:pPr>
        <w:pStyle w:val="Corpodetexto"/>
        <w:spacing w:before="160" w:line="259" w:lineRule="auto"/>
        <w:ind w:left="102" w:right="106" w:firstLine="465"/>
        <w:jc w:val="both"/>
        <w:rPr>
          <w:bCs/>
        </w:rPr>
      </w:pPr>
      <w:r>
        <w:rPr>
          <w:b/>
        </w:rPr>
        <w:t xml:space="preserve">IX </w:t>
      </w:r>
      <w:r>
        <w:rPr>
          <w:bCs/>
        </w:rPr>
        <w:t xml:space="preserve">– </w:t>
      </w:r>
      <w:r w:rsidR="00EA2407">
        <w:rPr>
          <w:bCs/>
        </w:rPr>
        <w:t>Fomentar a qualificação profissional.</w:t>
      </w:r>
    </w:p>
    <w:p w14:paraId="6D8BF0E3" w14:textId="16998D42" w:rsidR="00EA2407" w:rsidRDefault="00EA2407" w:rsidP="00FF10C2">
      <w:pPr>
        <w:pStyle w:val="Corpodetexto"/>
        <w:spacing w:before="160" w:line="259" w:lineRule="auto"/>
        <w:ind w:left="102" w:right="106" w:firstLine="465"/>
        <w:jc w:val="both"/>
        <w:rPr>
          <w:bCs/>
        </w:rPr>
      </w:pPr>
      <w:r>
        <w:rPr>
          <w:b/>
        </w:rPr>
        <w:t xml:space="preserve">X </w:t>
      </w:r>
      <w:r w:rsidR="00C769F2">
        <w:rPr>
          <w:bCs/>
        </w:rPr>
        <w:t>–</w:t>
      </w:r>
      <w:r>
        <w:rPr>
          <w:bCs/>
        </w:rPr>
        <w:t xml:space="preserve"> </w:t>
      </w:r>
      <w:r w:rsidR="00C769F2">
        <w:rPr>
          <w:bCs/>
        </w:rPr>
        <w:t>Expandir o Índice de Desenvolvimento Humano (IDH) do Estado do Maranhão.</w:t>
      </w:r>
    </w:p>
    <w:p w14:paraId="421A82C2" w14:textId="278DF9E1" w:rsidR="00853414" w:rsidRDefault="00853414" w:rsidP="00FF10C2">
      <w:pPr>
        <w:pStyle w:val="Corpodetexto"/>
        <w:spacing w:before="160" w:line="259" w:lineRule="auto"/>
        <w:ind w:left="102" w:right="106" w:firstLine="465"/>
        <w:jc w:val="both"/>
        <w:rPr>
          <w:bCs/>
        </w:rPr>
      </w:pPr>
      <w:r>
        <w:rPr>
          <w:b/>
        </w:rPr>
        <w:t>Art. 3°</w:t>
      </w:r>
      <w:r>
        <w:rPr>
          <w:bCs/>
        </w:rPr>
        <w:t>. O Poder Executivo poderá editar Ato próprio para regulamentar esta Lei.</w:t>
      </w:r>
    </w:p>
    <w:p w14:paraId="16961205" w14:textId="77777777" w:rsidR="00907A69" w:rsidRDefault="00907A69" w:rsidP="00853414">
      <w:pPr>
        <w:pStyle w:val="Corpodetexto"/>
        <w:spacing w:before="160" w:line="259" w:lineRule="auto"/>
        <w:ind w:right="106"/>
        <w:jc w:val="center"/>
        <w:rPr>
          <w:bCs/>
        </w:rPr>
      </w:pPr>
    </w:p>
    <w:p w14:paraId="05918A9D" w14:textId="5B84F41E" w:rsidR="00853414" w:rsidRPr="00362103" w:rsidRDefault="00853414" w:rsidP="00853414">
      <w:pPr>
        <w:pStyle w:val="Corpodetexto"/>
        <w:spacing w:before="160" w:line="259" w:lineRule="auto"/>
        <w:ind w:right="106"/>
        <w:jc w:val="center"/>
        <w:rPr>
          <w:b/>
        </w:rPr>
      </w:pPr>
      <w:r w:rsidRPr="00362103">
        <w:rPr>
          <w:b/>
        </w:rPr>
        <w:t>CAPÍTULO II</w:t>
      </w:r>
    </w:p>
    <w:p w14:paraId="0590F532" w14:textId="46DBB0BA" w:rsidR="004104E0" w:rsidRDefault="004104E0" w:rsidP="00853414">
      <w:pPr>
        <w:pStyle w:val="Corpodetexto"/>
        <w:spacing w:before="160" w:line="259" w:lineRule="auto"/>
        <w:ind w:right="106"/>
        <w:jc w:val="center"/>
        <w:rPr>
          <w:bCs/>
        </w:rPr>
      </w:pPr>
      <w:r>
        <w:rPr>
          <w:bCs/>
        </w:rPr>
        <w:t>D</w:t>
      </w:r>
      <w:r w:rsidR="006E1586">
        <w:rPr>
          <w:bCs/>
        </w:rPr>
        <w:t xml:space="preserve">AS </w:t>
      </w:r>
      <w:r>
        <w:rPr>
          <w:bCs/>
        </w:rPr>
        <w:t>POLÍTICAS VOLTADAS PARA EDUCAÇÃO</w:t>
      </w:r>
    </w:p>
    <w:p w14:paraId="3D389C36" w14:textId="4CD42A20" w:rsidR="00F71860" w:rsidRDefault="00F71860" w:rsidP="00F71860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Art. 4°</w:t>
      </w:r>
      <w:r>
        <w:rPr>
          <w:bCs/>
        </w:rPr>
        <w:t xml:space="preserve">. </w:t>
      </w:r>
      <w:r w:rsidR="00DB2273">
        <w:rPr>
          <w:bCs/>
        </w:rPr>
        <w:t>Fica criado o Plano de Metas e Objetivos da Educação Maranhense</w:t>
      </w:r>
      <w:r w:rsidR="00FA5824">
        <w:rPr>
          <w:bCs/>
        </w:rPr>
        <w:t>, vinculado ao Pacto Estadual de Combate à Desigualdade Social e a Pobreza no Estado do Maranhão.</w:t>
      </w:r>
    </w:p>
    <w:p w14:paraId="55B043E3" w14:textId="0334BCD3" w:rsidR="00DB2273" w:rsidRDefault="00DB2273" w:rsidP="00F71860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Parágrafo Único</w:t>
      </w:r>
      <w:r>
        <w:rPr>
          <w:bCs/>
        </w:rPr>
        <w:t xml:space="preserve">. O Plano de Metas e Objetivos da Educação Maranhense </w:t>
      </w:r>
      <w:r w:rsidR="009F1F1A">
        <w:rPr>
          <w:bCs/>
        </w:rPr>
        <w:t xml:space="preserve">terá </w:t>
      </w:r>
      <w:r w:rsidR="00344747">
        <w:rPr>
          <w:bCs/>
        </w:rPr>
        <w:t>vigor até o ano de 2033</w:t>
      </w:r>
      <w:r w:rsidR="009F1F1A">
        <w:rPr>
          <w:bCs/>
        </w:rPr>
        <w:t xml:space="preserve"> e estará alinhado a todos os programas e planos </w:t>
      </w:r>
      <w:r w:rsidR="001D7D50">
        <w:rPr>
          <w:bCs/>
        </w:rPr>
        <w:t>estratégicos e de longo prazo adotados pelo Governo do Estado do Maranhão.</w:t>
      </w:r>
    </w:p>
    <w:p w14:paraId="00E8DB04" w14:textId="520AB07C" w:rsidR="001D7D50" w:rsidRDefault="001D7D50" w:rsidP="00F71860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Art. 5°</w:t>
      </w:r>
      <w:r>
        <w:rPr>
          <w:bCs/>
        </w:rPr>
        <w:t xml:space="preserve">. </w:t>
      </w:r>
      <w:r w:rsidR="003B0A32">
        <w:rPr>
          <w:bCs/>
        </w:rPr>
        <w:t>O Plano de Metas e Objetivos da Educação Maranhense terá como objetivos:</w:t>
      </w:r>
    </w:p>
    <w:p w14:paraId="4235CE9D" w14:textId="46C7A618" w:rsidR="003B0A32" w:rsidRDefault="003B0A32" w:rsidP="00F71860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I</w:t>
      </w:r>
      <w:r>
        <w:rPr>
          <w:bCs/>
        </w:rPr>
        <w:t xml:space="preserve"> – Aumentar o Índice</w:t>
      </w:r>
      <w:r w:rsidR="003D7234">
        <w:rPr>
          <w:bCs/>
        </w:rPr>
        <w:t xml:space="preserve"> de Desenvolvimento</w:t>
      </w:r>
      <w:r>
        <w:rPr>
          <w:bCs/>
        </w:rPr>
        <w:t xml:space="preserve"> da Educação Básica </w:t>
      </w:r>
      <w:r w:rsidR="003D7234">
        <w:rPr>
          <w:bCs/>
        </w:rPr>
        <w:t xml:space="preserve">(IDEB) até </w:t>
      </w:r>
      <w:r w:rsidR="00344747">
        <w:rPr>
          <w:bCs/>
        </w:rPr>
        <w:t xml:space="preserve">2033 </w:t>
      </w:r>
      <w:r w:rsidR="005B725A">
        <w:rPr>
          <w:bCs/>
        </w:rPr>
        <w:t>para</w:t>
      </w:r>
      <w:r w:rsidR="00344747">
        <w:rPr>
          <w:bCs/>
        </w:rPr>
        <w:t>:</w:t>
      </w:r>
    </w:p>
    <w:p w14:paraId="13D3D3CD" w14:textId="47A9B6CC" w:rsidR="00344747" w:rsidRDefault="00174BFC" w:rsidP="00344747">
      <w:pPr>
        <w:pStyle w:val="Corpodetexto"/>
        <w:numPr>
          <w:ilvl w:val="0"/>
          <w:numId w:val="1"/>
        </w:numPr>
        <w:spacing w:before="160" w:line="259" w:lineRule="auto"/>
        <w:ind w:right="106"/>
        <w:jc w:val="both"/>
        <w:rPr>
          <w:bCs/>
        </w:rPr>
      </w:pPr>
      <w:r>
        <w:rPr>
          <w:bCs/>
        </w:rPr>
        <w:t>6,0</w:t>
      </w:r>
      <w:r w:rsidR="0046102B">
        <w:rPr>
          <w:bCs/>
        </w:rPr>
        <w:t xml:space="preserve"> no Ensino Fundamental Anos Iniciais.</w:t>
      </w:r>
    </w:p>
    <w:p w14:paraId="1C6E87BD" w14:textId="0F6749AB" w:rsidR="0046102B" w:rsidRDefault="00174BFC" w:rsidP="00344747">
      <w:pPr>
        <w:pStyle w:val="Corpodetexto"/>
        <w:numPr>
          <w:ilvl w:val="0"/>
          <w:numId w:val="1"/>
        </w:numPr>
        <w:spacing w:before="160" w:line="259" w:lineRule="auto"/>
        <w:ind w:right="106"/>
        <w:jc w:val="both"/>
        <w:rPr>
          <w:bCs/>
        </w:rPr>
      </w:pPr>
      <w:r>
        <w:rPr>
          <w:bCs/>
        </w:rPr>
        <w:t>5,5 no Ensino Fundamental Anos Finais.</w:t>
      </w:r>
    </w:p>
    <w:p w14:paraId="79FA98D3" w14:textId="26D4B35B" w:rsidR="00DB1F9E" w:rsidRDefault="00DB1F9E" w:rsidP="00DB1F9E">
      <w:pPr>
        <w:pStyle w:val="Corpodetexto"/>
        <w:numPr>
          <w:ilvl w:val="0"/>
          <w:numId w:val="1"/>
        </w:numPr>
        <w:spacing w:before="160" w:line="259" w:lineRule="auto"/>
        <w:ind w:right="106"/>
        <w:jc w:val="both"/>
        <w:rPr>
          <w:bCs/>
        </w:rPr>
      </w:pPr>
      <w:r>
        <w:rPr>
          <w:bCs/>
        </w:rPr>
        <w:t>5,0 no Ensino Médio.</w:t>
      </w:r>
    </w:p>
    <w:p w14:paraId="709DCB6B" w14:textId="5CC16D1D" w:rsidR="00DB1F9E" w:rsidRDefault="00DB1F9E" w:rsidP="00DB1F9E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II</w:t>
      </w:r>
      <w:r>
        <w:rPr>
          <w:bCs/>
        </w:rPr>
        <w:t xml:space="preserve"> – Ampliar </w:t>
      </w:r>
      <w:r w:rsidR="0026464A">
        <w:rPr>
          <w:bCs/>
        </w:rPr>
        <w:t>gradualmente o número de vagas</w:t>
      </w:r>
      <w:r w:rsidR="00CD0358">
        <w:rPr>
          <w:bCs/>
        </w:rPr>
        <w:t xml:space="preserve"> na educação técnica e tecnológica e</w:t>
      </w:r>
      <w:r w:rsidR="0026464A">
        <w:rPr>
          <w:bCs/>
        </w:rPr>
        <w:t xml:space="preserve"> no ensino superior, nas modalidades presenciais e à distância</w:t>
      </w:r>
      <w:r w:rsidR="00143AD1">
        <w:rPr>
          <w:bCs/>
        </w:rPr>
        <w:t>.</w:t>
      </w:r>
    </w:p>
    <w:p w14:paraId="6D466CE7" w14:textId="13E1EFF7" w:rsidR="00B46ECA" w:rsidRDefault="00B46ECA" w:rsidP="00B46ECA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III</w:t>
      </w:r>
      <w:r>
        <w:rPr>
          <w:bCs/>
        </w:rPr>
        <w:t xml:space="preserve"> </w:t>
      </w:r>
      <w:r w:rsidR="00E431B4">
        <w:rPr>
          <w:bCs/>
        </w:rPr>
        <w:t>–</w:t>
      </w:r>
      <w:r>
        <w:rPr>
          <w:bCs/>
        </w:rPr>
        <w:t xml:space="preserve"> </w:t>
      </w:r>
      <w:r w:rsidR="00E431B4">
        <w:rPr>
          <w:bCs/>
        </w:rPr>
        <w:t>Fortalecer o Ensino de Jovens e Adultos em todo território maranhense.</w:t>
      </w:r>
    </w:p>
    <w:p w14:paraId="17E0E808" w14:textId="5EBEE69A" w:rsidR="00E431B4" w:rsidRDefault="00D70D38" w:rsidP="00B46ECA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IV</w:t>
      </w:r>
      <w:r>
        <w:rPr>
          <w:bCs/>
        </w:rPr>
        <w:t xml:space="preserve"> – Garantir, junto as Prefeituras Municipais, o fortalecimento do Ensino Infantil e da Educação Especial.</w:t>
      </w:r>
    </w:p>
    <w:p w14:paraId="742C8A1E" w14:textId="6576E65C" w:rsidR="004104E0" w:rsidRDefault="004104E0" w:rsidP="00853414">
      <w:pPr>
        <w:pStyle w:val="Corpodetexto"/>
        <w:spacing w:before="160" w:line="259" w:lineRule="auto"/>
        <w:ind w:right="106"/>
        <w:jc w:val="center"/>
        <w:rPr>
          <w:bCs/>
        </w:rPr>
      </w:pPr>
      <w:r>
        <w:rPr>
          <w:bCs/>
        </w:rPr>
        <w:t>CAPÍTULO III</w:t>
      </w:r>
    </w:p>
    <w:p w14:paraId="797F8B10" w14:textId="20E6F1BB" w:rsidR="004104E0" w:rsidRDefault="004104E0" w:rsidP="00853414">
      <w:pPr>
        <w:pStyle w:val="Corpodetexto"/>
        <w:spacing w:before="160" w:line="259" w:lineRule="auto"/>
        <w:ind w:right="106"/>
        <w:jc w:val="center"/>
        <w:rPr>
          <w:bCs/>
        </w:rPr>
      </w:pPr>
      <w:r>
        <w:rPr>
          <w:bCs/>
        </w:rPr>
        <w:t>D</w:t>
      </w:r>
      <w:r w:rsidR="006E1586">
        <w:rPr>
          <w:bCs/>
        </w:rPr>
        <w:t xml:space="preserve">AS </w:t>
      </w:r>
      <w:r>
        <w:rPr>
          <w:bCs/>
        </w:rPr>
        <w:t>POLÍTICAS VOLTADAS PARA LONGEVIDADE</w:t>
      </w:r>
    </w:p>
    <w:p w14:paraId="5ADDB116" w14:textId="02F1EDB4" w:rsidR="00B605FB" w:rsidRDefault="00B605FB" w:rsidP="00B605FB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Art. 6°</w:t>
      </w:r>
      <w:r>
        <w:rPr>
          <w:bCs/>
        </w:rPr>
        <w:t xml:space="preserve">. Fica </w:t>
      </w:r>
      <w:r w:rsidR="006E1586">
        <w:rPr>
          <w:bCs/>
        </w:rPr>
        <w:t xml:space="preserve">criado o Plano </w:t>
      </w:r>
      <w:r w:rsidR="00485BCB">
        <w:rPr>
          <w:bCs/>
        </w:rPr>
        <w:t xml:space="preserve">Estadual de Fortalecimento do Bem-Estar da População Maranhense, vinculado ao Pacto Estadual de Combate </w:t>
      </w:r>
      <w:r w:rsidR="00B7179E">
        <w:rPr>
          <w:bCs/>
        </w:rPr>
        <w:t xml:space="preserve">à </w:t>
      </w:r>
      <w:r w:rsidR="00485BCB">
        <w:rPr>
          <w:bCs/>
        </w:rPr>
        <w:t xml:space="preserve">Desigualdade e </w:t>
      </w:r>
      <w:r w:rsidR="00B7179E">
        <w:rPr>
          <w:bCs/>
        </w:rPr>
        <w:t>a</w:t>
      </w:r>
      <w:r w:rsidR="00485BCB">
        <w:rPr>
          <w:bCs/>
        </w:rPr>
        <w:t xml:space="preserve"> Pobreza no Estado do Maranhão.</w:t>
      </w:r>
    </w:p>
    <w:p w14:paraId="508046E3" w14:textId="7AD2BBA6" w:rsidR="0001547C" w:rsidRPr="0001547C" w:rsidRDefault="0001547C" w:rsidP="00B605FB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Parágrafo Único</w:t>
      </w:r>
      <w:r>
        <w:rPr>
          <w:bCs/>
        </w:rPr>
        <w:t xml:space="preserve">. O Plano Estadual de Fortalecimento do Bem-Estar da População Maranhense </w:t>
      </w:r>
      <w:r w:rsidR="007E7646">
        <w:rPr>
          <w:bCs/>
        </w:rPr>
        <w:t>tem como objetivo principal ampliar a longevidade dos maranhenses, a partir da saúde, saneamento básico, habitação e cultura.</w:t>
      </w:r>
    </w:p>
    <w:p w14:paraId="1DA68952" w14:textId="3283034D" w:rsidR="00B7179E" w:rsidRDefault="00B7179E" w:rsidP="00B605FB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Art. 7°</w:t>
      </w:r>
      <w:r>
        <w:rPr>
          <w:bCs/>
        </w:rPr>
        <w:t xml:space="preserve">. O Plano Estadual de Fortalecimento do Bem-Estar da População Maranhense </w:t>
      </w:r>
      <w:r w:rsidR="003E6710">
        <w:rPr>
          <w:bCs/>
        </w:rPr>
        <w:t>tem como metas:</w:t>
      </w:r>
    </w:p>
    <w:p w14:paraId="2C47E35B" w14:textId="386A4822" w:rsidR="003E6710" w:rsidRDefault="003E6710" w:rsidP="00B605FB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I</w:t>
      </w:r>
      <w:r>
        <w:rPr>
          <w:bCs/>
        </w:rPr>
        <w:t xml:space="preserve"> – Aumentar a taxa de longevidade da população maranhense.</w:t>
      </w:r>
    </w:p>
    <w:p w14:paraId="1616D05A" w14:textId="179F4C90" w:rsidR="003E6710" w:rsidRDefault="003E6710" w:rsidP="00B605FB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II</w:t>
      </w:r>
      <w:r>
        <w:rPr>
          <w:bCs/>
        </w:rPr>
        <w:t xml:space="preserve"> – Reduzir os índices de mortalidade infantil</w:t>
      </w:r>
      <w:r w:rsidR="006B3753">
        <w:rPr>
          <w:bCs/>
        </w:rPr>
        <w:t>.</w:t>
      </w:r>
    </w:p>
    <w:p w14:paraId="681B30C5" w14:textId="48DBA4C5" w:rsidR="006B3753" w:rsidRDefault="006B3753" w:rsidP="00B605FB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lastRenderedPageBreak/>
        <w:t>III</w:t>
      </w:r>
      <w:r>
        <w:rPr>
          <w:bCs/>
        </w:rPr>
        <w:t xml:space="preserve"> – Diminuir o número de óbitos por doenças ligadas a falta de saneamento básico e infraestrutura.</w:t>
      </w:r>
    </w:p>
    <w:p w14:paraId="7AF7BBE6" w14:textId="7E7095B1" w:rsidR="006B3753" w:rsidRDefault="006B3753" w:rsidP="00B605FB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IV</w:t>
      </w:r>
      <w:r>
        <w:rPr>
          <w:bCs/>
        </w:rPr>
        <w:t xml:space="preserve"> </w:t>
      </w:r>
      <w:r w:rsidR="00ED522F">
        <w:rPr>
          <w:bCs/>
        </w:rPr>
        <w:t>–</w:t>
      </w:r>
      <w:r>
        <w:rPr>
          <w:bCs/>
        </w:rPr>
        <w:t xml:space="preserve"> </w:t>
      </w:r>
      <w:r w:rsidR="00ED522F">
        <w:rPr>
          <w:bCs/>
        </w:rPr>
        <w:t xml:space="preserve">Ampliar a cobertura vacinal entre crianças e adolescentes </w:t>
      </w:r>
      <w:r w:rsidR="00824315">
        <w:rPr>
          <w:bCs/>
        </w:rPr>
        <w:t>maranhenses.</w:t>
      </w:r>
    </w:p>
    <w:p w14:paraId="628CD6A6" w14:textId="661BBBB1" w:rsidR="00824315" w:rsidRDefault="00824315" w:rsidP="00B605FB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V</w:t>
      </w:r>
      <w:r>
        <w:rPr>
          <w:bCs/>
        </w:rPr>
        <w:t xml:space="preserve"> – Fortalecer o Sistema Público de Saúde estadual.</w:t>
      </w:r>
    </w:p>
    <w:p w14:paraId="7E09E07E" w14:textId="551A1DCC" w:rsidR="00824315" w:rsidRDefault="00824315" w:rsidP="00B605FB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VI</w:t>
      </w:r>
      <w:r>
        <w:rPr>
          <w:bCs/>
        </w:rPr>
        <w:t xml:space="preserve"> </w:t>
      </w:r>
      <w:r w:rsidR="0045764D">
        <w:rPr>
          <w:bCs/>
        </w:rPr>
        <w:t>–</w:t>
      </w:r>
      <w:r>
        <w:rPr>
          <w:bCs/>
        </w:rPr>
        <w:t xml:space="preserve"> </w:t>
      </w:r>
      <w:r w:rsidR="0045764D">
        <w:rPr>
          <w:bCs/>
        </w:rPr>
        <w:t>Universalizar os serviços de água e esgoto em todo território maranhense.</w:t>
      </w:r>
    </w:p>
    <w:p w14:paraId="28699873" w14:textId="3B72F189" w:rsidR="0045764D" w:rsidRDefault="0045764D" w:rsidP="00B605FB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VII</w:t>
      </w:r>
      <w:r>
        <w:rPr>
          <w:bCs/>
        </w:rPr>
        <w:t xml:space="preserve"> – Garantir a moradia digna para as famílias em situação de pobreza e pobreza extrema</w:t>
      </w:r>
      <w:r w:rsidR="00FC4DB1">
        <w:rPr>
          <w:bCs/>
        </w:rPr>
        <w:t>.</w:t>
      </w:r>
    </w:p>
    <w:p w14:paraId="4491546D" w14:textId="0505AD3A" w:rsidR="00FC4DB1" w:rsidRDefault="00FC4DB1" w:rsidP="00B605FB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VIII</w:t>
      </w:r>
      <w:r>
        <w:rPr>
          <w:bCs/>
        </w:rPr>
        <w:t xml:space="preserve"> – Possibilitar o acesso à esporte e lazer</w:t>
      </w:r>
      <w:r w:rsidR="00530354">
        <w:rPr>
          <w:bCs/>
        </w:rPr>
        <w:t xml:space="preserve"> nas comunidades.</w:t>
      </w:r>
    </w:p>
    <w:p w14:paraId="561D7C50" w14:textId="19E8E9B4" w:rsidR="00530354" w:rsidRDefault="00530354" w:rsidP="00B605FB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IX</w:t>
      </w:r>
      <w:r>
        <w:rPr>
          <w:bCs/>
        </w:rPr>
        <w:t xml:space="preserve"> – Prover melhores condições de vida para os idosos.</w:t>
      </w:r>
    </w:p>
    <w:p w14:paraId="00CF6EA2" w14:textId="56441BEF" w:rsidR="00530354" w:rsidRDefault="00530354" w:rsidP="00B605FB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X</w:t>
      </w:r>
      <w:r>
        <w:rPr>
          <w:bCs/>
        </w:rPr>
        <w:t xml:space="preserve"> </w:t>
      </w:r>
      <w:r w:rsidR="00B66FD9">
        <w:rPr>
          <w:bCs/>
        </w:rPr>
        <w:t>–</w:t>
      </w:r>
      <w:r>
        <w:rPr>
          <w:bCs/>
        </w:rPr>
        <w:t xml:space="preserve"> </w:t>
      </w:r>
      <w:r w:rsidR="00C020A5">
        <w:rPr>
          <w:bCs/>
        </w:rPr>
        <w:t>Fomentar o acesso à cultura.</w:t>
      </w:r>
    </w:p>
    <w:p w14:paraId="5E112523" w14:textId="47F432CE" w:rsidR="004104E0" w:rsidRPr="00362103" w:rsidRDefault="004104E0" w:rsidP="00853414">
      <w:pPr>
        <w:pStyle w:val="Corpodetexto"/>
        <w:spacing w:before="160" w:line="259" w:lineRule="auto"/>
        <w:ind w:right="106"/>
        <w:jc w:val="center"/>
        <w:rPr>
          <w:b/>
        </w:rPr>
      </w:pPr>
      <w:r w:rsidRPr="00362103">
        <w:rPr>
          <w:b/>
        </w:rPr>
        <w:t>CAPÍTULO IV</w:t>
      </w:r>
    </w:p>
    <w:p w14:paraId="0CBE9B5E" w14:textId="64F50511" w:rsidR="004104E0" w:rsidRDefault="004104E0" w:rsidP="00853414">
      <w:pPr>
        <w:pStyle w:val="Corpodetexto"/>
        <w:spacing w:before="160" w:line="259" w:lineRule="auto"/>
        <w:ind w:right="106"/>
        <w:jc w:val="center"/>
        <w:rPr>
          <w:bCs/>
        </w:rPr>
      </w:pPr>
      <w:r>
        <w:rPr>
          <w:bCs/>
        </w:rPr>
        <w:t>D</w:t>
      </w:r>
      <w:r w:rsidR="00C020A5">
        <w:rPr>
          <w:bCs/>
        </w:rPr>
        <w:t xml:space="preserve">AS </w:t>
      </w:r>
      <w:r>
        <w:rPr>
          <w:bCs/>
        </w:rPr>
        <w:t>POLÍTICAS VOLTADAS PARA RENDA</w:t>
      </w:r>
    </w:p>
    <w:p w14:paraId="55F0A5C3" w14:textId="281B73BD" w:rsidR="000A13E6" w:rsidRDefault="00C020A5" w:rsidP="000A13E6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Art. 8°</w:t>
      </w:r>
      <w:r>
        <w:rPr>
          <w:bCs/>
        </w:rPr>
        <w:t xml:space="preserve">. </w:t>
      </w:r>
      <w:r w:rsidR="000A13E6">
        <w:rPr>
          <w:bCs/>
        </w:rPr>
        <w:t>Fica criado o Plano Estadual de Incentivo aos Novos Negócios, vinculado ao Pacto Estadual de Combate à Desigualdade e a Pobreza.</w:t>
      </w:r>
    </w:p>
    <w:p w14:paraId="2F35D931" w14:textId="56B1EEC5" w:rsidR="00420FD8" w:rsidRDefault="00420FD8" w:rsidP="000A13E6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Parágrafo Único</w:t>
      </w:r>
      <w:r>
        <w:rPr>
          <w:bCs/>
        </w:rPr>
        <w:t>. O Plano Estadual de Incentivos aos Novos Negócios tem como objetivo promover o empreendedorismo local</w:t>
      </w:r>
      <w:r w:rsidR="00621A47">
        <w:rPr>
          <w:bCs/>
        </w:rPr>
        <w:t>, reduzindo os indicadores de desemprego e desalento no Estado do Maranhão.</w:t>
      </w:r>
    </w:p>
    <w:p w14:paraId="430D9393" w14:textId="571F09CD" w:rsidR="00621A47" w:rsidRDefault="00621A47" w:rsidP="000A13E6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Art. 9°</w:t>
      </w:r>
      <w:r>
        <w:rPr>
          <w:bCs/>
        </w:rPr>
        <w:t>. O Plano Estadual de Incentivo aos Novos Negócios tem como metas:</w:t>
      </w:r>
    </w:p>
    <w:p w14:paraId="7AA17DF6" w14:textId="3866A84E" w:rsidR="00621A47" w:rsidRDefault="00621A47" w:rsidP="000A13E6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I</w:t>
      </w:r>
      <w:r>
        <w:rPr>
          <w:bCs/>
        </w:rPr>
        <w:t xml:space="preserve"> – Incentivar a </w:t>
      </w:r>
      <w:r w:rsidR="00F51C56">
        <w:rPr>
          <w:bCs/>
        </w:rPr>
        <w:t>criação de novas oportunidades para os empreendedores maranhenses.</w:t>
      </w:r>
    </w:p>
    <w:p w14:paraId="019FFF96" w14:textId="2BEEF4B7" w:rsidR="00F51C56" w:rsidRDefault="00F51C56" w:rsidP="000A13E6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II</w:t>
      </w:r>
      <w:r>
        <w:rPr>
          <w:bCs/>
        </w:rPr>
        <w:t xml:space="preserve"> – Auxiliar a promoção de novas linhas de crédito para as micro e pequenas empresas.</w:t>
      </w:r>
    </w:p>
    <w:p w14:paraId="63E3AB5F" w14:textId="2388D6C8" w:rsidR="00F51C56" w:rsidRDefault="00F02ACC" w:rsidP="000A13E6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III</w:t>
      </w:r>
      <w:r>
        <w:rPr>
          <w:bCs/>
        </w:rPr>
        <w:t xml:space="preserve"> – Desenvolver parques tecnológicos e empresariais, para servirem de incubadoras para os empreendedores.</w:t>
      </w:r>
    </w:p>
    <w:p w14:paraId="673D585D" w14:textId="7A62132A" w:rsidR="00F02ACC" w:rsidRDefault="00F02ACC" w:rsidP="000A13E6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IV</w:t>
      </w:r>
      <w:r>
        <w:rPr>
          <w:bCs/>
        </w:rPr>
        <w:t xml:space="preserve"> </w:t>
      </w:r>
      <w:r w:rsidR="008A561D">
        <w:rPr>
          <w:bCs/>
        </w:rPr>
        <w:t>–</w:t>
      </w:r>
      <w:r>
        <w:rPr>
          <w:bCs/>
        </w:rPr>
        <w:t xml:space="preserve"> </w:t>
      </w:r>
      <w:r w:rsidR="008A561D">
        <w:rPr>
          <w:bCs/>
        </w:rPr>
        <w:t>Reduzir a mortalidade de empresas</w:t>
      </w:r>
      <w:r w:rsidR="00DA72AE">
        <w:rPr>
          <w:bCs/>
        </w:rPr>
        <w:t xml:space="preserve"> com até um (1) ano de operação.</w:t>
      </w:r>
    </w:p>
    <w:p w14:paraId="788A3EC9" w14:textId="0D8F3764" w:rsidR="00DA72AE" w:rsidRDefault="00DA72AE" w:rsidP="000A13E6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V</w:t>
      </w:r>
      <w:r>
        <w:rPr>
          <w:bCs/>
        </w:rPr>
        <w:t xml:space="preserve"> – Garantir o arcabouço institucional necessário para o desenvolvimento de novos negócios no Estado do Maranhão.</w:t>
      </w:r>
    </w:p>
    <w:p w14:paraId="7D88CCBE" w14:textId="7A0297EC" w:rsidR="00DA72AE" w:rsidRDefault="00DA72AE" w:rsidP="000A13E6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Art. 10</w:t>
      </w:r>
      <w:r>
        <w:rPr>
          <w:bCs/>
        </w:rPr>
        <w:t>. Fica criado o Plano Estadual de Combate à Informalidade e ao Desalento, vinculado ao Pacto Estadual de Combate à Desigualdade e a Pobreza no Estado do Maranhão.</w:t>
      </w:r>
    </w:p>
    <w:p w14:paraId="52B0F90F" w14:textId="0AF8F15C" w:rsidR="00DA72AE" w:rsidRDefault="00DA72AE" w:rsidP="000A13E6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Parágrafo Único</w:t>
      </w:r>
      <w:r>
        <w:rPr>
          <w:bCs/>
        </w:rPr>
        <w:t>. O Plano Estadual de Combate à Informalidade e ao Desalento</w:t>
      </w:r>
      <w:r w:rsidR="00A76FCC">
        <w:rPr>
          <w:bCs/>
        </w:rPr>
        <w:t xml:space="preserve"> tem como objetivo principal reduzir a vulnerabilidade da população maranhense inserida no </w:t>
      </w:r>
      <w:r w:rsidR="00A76FCC">
        <w:rPr>
          <w:bCs/>
        </w:rPr>
        <w:lastRenderedPageBreak/>
        <w:t>mercado de trabalho.</w:t>
      </w:r>
    </w:p>
    <w:p w14:paraId="1892CE7D" w14:textId="6BF97188" w:rsidR="00A76FCC" w:rsidRDefault="00A76FCC" w:rsidP="000A13E6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Art. 11</w:t>
      </w:r>
      <w:r>
        <w:rPr>
          <w:bCs/>
        </w:rPr>
        <w:t xml:space="preserve">. O </w:t>
      </w:r>
      <w:r w:rsidR="00083F8A">
        <w:rPr>
          <w:bCs/>
        </w:rPr>
        <w:t>Plano Estadual de Combate à Informalidade e ao Desalento terá como objetivos até o ano de 2033:</w:t>
      </w:r>
    </w:p>
    <w:p w14:paraId="289AEC4D" w14:textId="2D9004F1" w:rsidR="00083F8A" w:rsidRDefault="00083F8A" w:rsidP="000A13E6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I</w:t>
      </w:r>
      <w:r>
        <w:rPr>
          <w:bCs/>
        </w:rPr>
        <w:t xml:space="preserve"> – Reduzir para </w:t>
      </w:r>
      <w:r w:rsidR="0027046F">
        <w:rPr>
          <w:bCs/>
        </w:rPr>
        <w:t xml:space="preserve">30% a taxa de informalidade </w:t>
      </w:r>
      <w:r w:rsidR="00922E22">
        <w:rPr>
          <w:bCs/>
        </w:rPr>
        <w:t>no Estado do Maranhão.</w:t>
      </w:r>
    </w:p>
    <w:p w14:paraId="53212952" w14:textId="3B0AF8FE" w:rsidR="00922E22" w:rsidRPr="00922E22" w:rsidRDefault="00922E22" w:rsidP="000A13E6">
      <w:pPr>
        <w:pStyle w:val="Corpodetexto"/>
        <w:spacing w:before="160" w:line="259" w:lineRule="auto"/>
        <w:ind w:right="106" w:firstLine="567"/>
        <w:jc w:val="both"/>
        <w:rPr>
          <w:bCs/>
        </w:rPr>
      </w:pPr>
      <w:r>
        <w:rPr>
          <w:b/>
        </w:rPr>
        <w:t>II</w:t>
      </w:r>
      <w:r>
        <w:rPr>
          <w:bCs/>
        </w:rPr>
        <w:t xml:space="preserve"> – Reduzir para </w:t>
      </w:r>
      <w:r w:rsidR="00196381">
        <w:rPr>
          <w:bCs/>
        </w:rPr>
        <w:t>5% o percentual de pessoas desalentadas no Estado do Maranhão.</w:t>
      </w:r>
    </w:p>
    <w:p w14:paraId="0C2F0B86" w14:textId="5E38BF7E" w:rsidR="004104E0" w:rsidRPr="00362103" w:rsidRDefault="004104E0" w:rsidP="00853414">
      <w:pPr>
        <w:pStyle w:val="Corpodetexto"/>
        <w:spacing w:before="160" w:line="259" w:lineRule="auto"/>
        <w:ind w:right="106"/>
        <w:jc w:val="center"/>
        <w:rPr>
          <w:b/>
        </w:rPr>
      </w:pPr>
      <w:r w:rsidRPr="00362103">
        <w:rPr>
          <w:b/>
        </w:rPr>
        <w:t>CAPÍTULO V</w:t>
      </w:r>
    </w:p>
    <w:p w14:paraId="0FE691B4" w14:textId="182A4338" w:rsidR="004104E0" w:rsidRPr="00853414" w:rsidRDefault="00F71860" w:rsidP="00853414">
      <w:pPr>
        <w:pStyle w:val="Corpodetexto"/>
        <w:spacing w:before="160" w:line="259" w:lineRule="auto"/>
        <w:ind w:right="106"/>
        <w:jc w:val="center"/>
        <w:rPr>
          <w:bCs/>
        </w:rPr>
      </w:pPr>
      <w:r>
        <w:rPr>
          <w:bCs/>
        </w:rPr>
        <w:t>DISPOSIÇÕES FINAIS</w:t>
      </w:r>
    </w:p>
    <w:p w14:paraId="204D89B5" w14:textId="12E473EE" w:rsidR="007039D3" w:rsidRDefault="007039D3" w:rsidP="002D65A0">
      <w:pPr>
        <w:pStyle w:val="Corpodetexto"/>
        <w:spacing w:before="160"/>
        <w:ind w:firstLine="567"/>
      </w:pPr>
      <w:r>
        <w:rPr>
          <w:b/>
        </w:rPr>
        <w:t>Art.</w:t>
      </w:r>
      <w:r>
        <w:rPr>
          <w:b/>
          <w:spacing w:val="-6"/>
        </w:rPr>
        <w:t xml:space="preserve"> </w:t>
      </w:r>
      <w:r w:rsidR="007F28CA">
        <w:rPr>
          <w:b/>
        </w:rPr>
        <w:t>12</w:t>
      </w:r>
      <w:r>
        <w:t>.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entra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vigor</w:t>
      </w:r>
      <w:r>
        <w:rPr>
          <w:spacing w:val="-4"/>
        </w:rPr>
        <w:t xml:space="preserve"> </w:t>
      </w:r>
      <w:r w:rsidR="00E54370">
        <w:t>na data de sua</w:t>
      </w:r>
      <w:r>
        <w:rPr>
          <w:spacing w:val="-5"/>
        </w:rPr>
        <w:t xml:space="preserve"> </w:t>
      </w:r>
      <w:r>
        <w:rPr>
          <w:spacing w:val="-2"/>
        </w:rPr>
        <w:t>publicação.</w:t>
      </w:r>
    </w:p>
    <w:p w14:paraId="59A8ABA3" w14:textId="77777777" w:rsidR="007039D3" w:rsidRDefault="007039D3" w:rsidP="007039D3">
      <w:pPr>
        <w:pStyle w:val="Corpodetexto"/>
        <w:rPr>
          <w:sz w:val="26"/>
        </w:rPr>
      </w:pPr>
    </w:p>
    <w:p w14:paraId="36CD5F9C" w14:textId="77777777" w:rsidR="007039D3" w:rsidRDefault="007039D3" w:rsidP="007039D3">
      <w:pPr>
        <w:pStyle w:val="Corpodetexto"/>
        <w:spacing w:before="6"/>
        <w:rPr>
          <w:sz w:val="29"/>
        </w:rPr>
      </w:pPr>
    </w:p>
    <w:p w14:paraId="6EBDCB63" w14:textId="2634A880" w:rsidR="00362103" w:rsidRPr="00B35B5A" w:rsidRDefault="00362103" w:rsidP="00362103">
      <w:pPr>
        <w:spacing w:line="276" w:lineRule="auto"/>
        <w:jc w:val="both"/>
        <w:rPr>
          <w:rFonts w:eastAsia="Calibri" w:cstheme="minorHAnsi"/>
          <w:bCs/>
          <w:color w:val="231F20"/>
        </w:rPr>
      </w:pPr>
      <w:r w:rsidRPr="00B35B5A">
        <w:rPr>
          <w:rFonts w:cstheme="minorHAnsi"/>
          <w:b/>
        </w:rPr>
        <w:t>PLENÁRIO DEPUTADO “NAGIB HAICKEL” DO PALÁCIO “MANUEL BECKMAN”</w:t>
      </w:r>
      <w:r w:rsidRPr="00B35B5A">
        <w:rPr>
          <w:rFonts w:cstheme="minorHAnsi"/>
        </w:rPr>
        <w:t xml:space="preserve">, em 14 de </w:t>
      </w:r>
      <w:r>
        <w:rPr>
          <w:rFonts w:cstheme="minorHAnsi"/>
        </w:rPr>
        <w:t>dez</w:t>
      </w:r>
      <w:r w:rsidRPr="00B35B5A">
        <w:rPr>
          <w:rFonts w:cstheme="minorHAnsi"/>
        </w:rPr>
        <w:t>embro de 2023.</w:t>
      </w:r>
    </w:p>
    <w:p w14:paraId="0230818A" w14:textId="77777777" w:rsidR="00362103" w:rsidRPr="00B35B5A" w:rsidRDefault="00362103" w:rsidP="00362103">
      <w:pPr>
        <w:spacing w:line="276" w:lineRule="auto"/>
        <w:jc w:val="center"/>
        <w:rPr>
          <w:rFonts w:cstheme="minorHAnsi"/>
        </w:rPr>
      </w:pPr>
    </w:p>
    <w:p w14:paraId="69BABFE9" w14:textId="77777777" w:rsidR="00362103" w:rsidRDefault="00362103" w:rsidP="00362103">
      <w:pPr>
        <w:jc w:val="center"/>
        <w:rPr>
          <w:rFonts w:cstheme="minorHAnsi"/>
        </w:rPr>
      </w:pPr>
    </w:p>
    <w:p w14:paraId="7A4802C5" w14:textId="77777777" w:rsidR="00362103" w:rsidRDefault="00362103" w:rsidP="00362103">
      <w:pPr>
        <w:jc w:val="center"/>
        <w:rPr>
          <w:rFonts w:cstheme="minorHAnsi"/>
        </w:rPr>
      </w:pPr>
    </w:p>
    <w:p w14:paraId="19E64641" w14:textId="3C6142AF" w:rsidR="00362103" w:rsidRPr="00B35B5A" w:rsidRDefault="00362103" w:rsidP="00362103">
      <w:pPr>
        <w:jc w:val="center"/>
        <w:rPr>
          <w:rFonts w:cstheme="minorHAnsi"/>
        </w:rPr>
      </w:pPr>
      <w:r w:rsidRPr="00B35B5A">
        <w:rPr>
          <w:rFonts w:cstheme="minorHAnsi"/>
        </w:rPr>
        <w:t>ARNALDO MELO</w:t>
      </w:r>
    </w:p>
    <w:p w14:paraId="3221EB28" w14:textId="77777777" w:rsidR="00362103" w:rsidRPr="00B35B5A" w:rsidRDefault="00362103" w:rsidP="00362103">
      <w:pPr>
        <w:jc w:val="center"/>
        <w:rPr>
          <w:rFonts w:cstheme="minorHAnsi"/>
          <w:b/>
          <w:bCs/>
        </w:rPr>
      </w:pPr>
      <w:r w:rsidRPr="00B35B5A">
        <w:rPr>
          <w:rFonts w:cstheme="minorHAnsi"/>
          <w:b/>
          <w:bCs/>
        </w:rPr>
        <w:t>Deputado Estadual</w:t>
      </w:r>
    </w:p>
    <w:p w14:paraId="38838BA6" w14:textId="77777777" w:rsidR="00FF0784" w:rsidRDefault="00FF0784" w:rsidP="000032CB">
      <w:pPr>
        <w:pStyle w:val="Corpodetexto"/>
        <w:spacing w:line="276" w:lineRule="auto"/>
        <w:rPr>
          <w:spacing w:val="-2"/>
        </w:rPr>
      </w:pPr>
    </w:p>
    <w:p w14:paraId="426F9BF1" w14:textId="77777777" w:rsidR="00FF0784" w:rsidRDefault="00FF0784" w:rsidP="000032CB">
      <w:pPr>
        <w:pStyle w:val="Corpodetexto"/>
        <w:spacing w:line="276" w:lineRule="auto"/>
        <w:rPr>
          <w:spacing w:val="-2"/>
        </w:rPr>
      </w:pPr>
    </w:p>
    <w:p w14:paraId="654FFF37" w14:textId="77777777" w:rsidR="00907A69" w:rsidRDefault="00907A69" w:rsidP="000032CB">
      <w:pPr>
        <w:pStyle w:val="Corpodetexto"/>
        <w:spacing w:line="276" w:lineRule="auto"/>
        <w:rPr>
          <w:spacing w:val="-2"/>
        </w:rPr>
      </w:pPr>
    </w:p>
    <w:p w14:paraId="66201212" w14:textId="77777777" w:rsidR="00907A69" w:rsidRDefault="00907A69" w:rsidP="000032CB">
      <w:pPr>
        <w:pStyle w:val="Corpodetexto"/>
        <w:spacing w:line="276" w:lineRule="auto"/>
        <w:rPr>
          <w:spacing w:val="-2"/>
        </w:rPr>
      </w:pPr>
    </w:p>
    <w:p w14:paraId="0D934447" w14:textId="77777777" w:rsidR="00907A69" w:rsidRDefault="00907A69" w:rsidP="000032CB">
      <w:pPr>
        <w:pStyle w:val="Corpodetexto"/>
        <w:spacing w:line="276" w:lineRule="auto"/>
        <w:rPr>
          <w:spacing w:val="-2"/>
        </w:rPr>
      </w:pPr>
    </w:p>
    <w:p w14:paraId="08DCD5E5" w14:textId="77777777" w:rsidR="00907A69" w:rsidRDefault="00907A69" w:rsidP="000032CB">
      <w:pPr>
        <w:pStyle w:val="Corpodetexto"/>
        <w:spacing w:line="276" w:lineRule="auto"/>
        <w:rPr>
          <w:spacing w:val="-2"/>
        </w:rPr>
      </w:pPr>
    </w:p>
    <w:p w14:paraId="606897EE" w14:textId="77777777" w:rsidR="00907A69" w:rsidRDefault="00907A69" w:rsidP="000032CB">
      <w:pPr>
        <w:pStyle w:val="Corpodetexto"/>
        <w:spacing w:line="276" w:lineRule="auto"/>
        <w:rPr>
          <w:spacing w:val="-2"/>
        </w:rPr>
      </w:pPr>
    </w:p>
    <w:p w14:paraId="41B620F9" w14:textId="77777777" w:rsidR="00907A69" w:rsidRDefault="00907A69" w:rsidP="000032CB">
      <w:pPr>
        <w:pStyle w:val="Corpodetexto"/>
        <w:spacing w:line="276" w:lineRule="auto"/>
        <w:rPr>
          <w:spacing w:val="-2"/>
        </w:rPr>
      </w:pPr>
    </w:p>
    <w:p w14:paraId="5BB99C74" w14:textId="77777777" w:rsidR="00907A69" w:rsidRDefault="00907A69" w:rsidP="000032CB">
      <w:pPr>
        <w:pStyle w:val="Corpodetexto"/>
        <w:spacing w:line="276" w:lineRule="auto"/>
        <w:rPr>
          <w:spacing w:val="-2"/>
        </w:rPr>
      </w:pPr>
    </w:p>
    <w:p w14:paraId="647B1DFA" w14:textId="77777777" w:rsidR="00907A69" w:rsidRDefault="00907A69" w:rsidP="000032CB">
      <w:pPr>
        <w:pStyle w:val="Corpodetexto"/>
        <w:spacing w:line="276" w:lineRule="auto"/>
        <w:rPr>
          <w:spacing w:val="-2"/>
        </w:rPr>
      </w:pPr>
    </w:p>
    <w:p w14:paraId="60C77569" w14:textId="77777777" w:rsidR="00907A69" w:rsidRDefault="00907A69" w:rsidP="000032CB">
      <w:pPr>
        <w:pStyle w:val="Corpodetexto"/>
        <w:spacing w:line="276" w:lineRule="auto"/>
        <w:rPr>
          <w:spacing w:val="-2"/>
        </w:rPr>
      </w:pPr>
    </w:p>
    <w:p w14:paraId="74235C44" w14:textId="77777777" w:rsidR="00143AD1" w:rsidRDefault="00143AD1" w:rsidP="000032CB">
      <w:pPr>
        <w:pStyle w:val="Corpodetexto"/>
        <w:spacing w:line="276" w:lineRule="auto"/>
        <w:rPr>
          <w:spacing w:val="-2"/>
        </w:rPr>
      </w:pPr>
    </w:p>
    <w:p w14:paraId="506B990C" w14:textId="77777777" w:rsidR="00143AD1" w:rsidRDefault="00143AD1" w:rsidP="000032CB">
      <w:pPr>
        <w:pStyle w:val="Corpodetexto"/>
        <w:spacing w:line="276" w:lineRule="auto"/>
        <w:rPr>
          <w:spacing w:val="-2"/>
        </w:rPr>
      </w:pPr>
    </w:p>
    <w:p w14:paraId="592731EE" w14:textId="77777777" w:rsidR="00143AD1" w:rsidRDefault="00143AD1" w:rsidP="000032CB">
      <w:pPr>
        <w:pStyle w:val="Corpodetexto"/>
        <w:spacing w:line="276" w:lineRule="auto"/>
        <w:rPr>
          <w:spacing w:val="-2"/>
        </w:rPr>
      </w:pPr>
    </w:p>
    <w:p w14:paraId="2D28E9CF" w14:textId="77777777" w:rsidR="00143AD1" w:rsidRDefault="00143AD1" w:rsidP="000032CB">
      <w:pPr>
        <w:pStyle w:val="Corpodetexto"/>
        <w:spacing w:line="276" w:lineRule="auto"/>
        <w:rPr>
          <w:spacing w:val="-2"/>
        </w:rPr>
      </w:pPr>
    </w:p>
    <w:p w14:paraId="7CFA2847" w14:textId="77777777" w:rsidR="00143AD1" w:rsidRDefault="00143AD1" w:rsidP="000032CB">
      <w:pPr>
        <w:pStyle w:val="Corpodetexto"/>
        <w:spacing w:line="276" w:lineRule="auto"/>
        <w:rPr>
          <w:spacing w:val="-2"/>
        </w:rPr>
      </w:pPr>
    </w:p>
    <w:p w14:paraId="19D06B49" w14:textId="77777777" w:rsidR="00143AD1" w:rsidRDefault="00143AD1" w:rsidP="000032CB">
      <w:pPr>
        <w:pStyle w:val="Corpodetexto"/>
        <w:spacing w:line="276" w:lineRule="auto"/>
        <w:rPr>
          <w:spacing w:val="-2"/>
        </w:rPr>
      </w:pPr>
    </w:p>
    <w:p w14:paraId="6E3C5B31" w14:textId="77777777" w:rsidR="00143AD1" w:rsidRDefault="00143AD1" w:rsidP="000032CB">
      <w:pPr>
        <w:pStyle w:val="Corpodetexto"/>
        <w:spacing w:line="276" w:lineRule="auto"/>
        <w:rPr>
          <w:spacing w:val="-2"/>
        </w:rPr>
      </w:pPr>
    </w:p>
    <w:p w14:paraId="3C60CB33" w14:textId="77777777" w:rsidR="00907A69" w:rsidRDefault="00907A69" w:rsidP="000032CB">
      <w:pPr>
        <w:pStyle w:val="Corpodetexto"/>
        <w:spacing w:line="276" w:lineRule="auto"/>
        <w:rPr>
          <w:spacing w:val="-2"/>
        </w:rPr>
      </w:pPr>
    </w:p>
    <w:p w14:paraId="1C0EB333" w14:textId="77777777" w:rsidR="00907A69" w:rsidRDefault="00907A69" w:rsidP="000032CB">
      <w:pPr>
        <w:pStyle w:val="Corpodetexto"/>
        <w:spacing w:line="276" w:lineRule="auto"/>
        <w:rPr>
          <w:spacing w:val="-2"/>
        </w:rPr>
      </w:pPr>
    </w:p>
    <w:p w14:paraId="3112DB31" w14:textId="77777777" w:rsidR="00907A69" w:rsidRDefault="00907A69" w:rsidP="000032CB">
      <w:pPr>
        <w:pStyle w:val="Corpodetexto"/>
        <w:spacing w:line="276" w:lineRule="auto"/>
        <w:rPr>
          <w:spacing w:val="-2"/>
        </w:rPr>
      </w:pPr>
    </w:p>
    <w:p w14:paraId="2E1C08D4" w14:textId="03315E40" w:rsidR="000032CB" w:rsidRPr="000032CB" w:rsidRDefault="000032CB" w:rsidP="000032CB">
      <w:pPr>
        <w:pStyle w:val="Corpodetexto"/>
        <w:spacing w:line="276" w:lineRule="auto"/>
        <w:jc w:val="center"/>
        <w:rPr>
          <w:b/>
          <w:bCs/>
          <w:szCs w:val="22"/>
        </w:rPr>
      </w:pPr>
      <w:r>
        <w:rPr>
          <w:b/>
          <w:bCs/>
          <w:spacing w:val="-2"/>
        </w:rPr>
        <w:lastRenderedPageBreak/>
        <w:t>JUSTIFICATIVA</w:t>
      </w:r>
    </w:p>
    <w:p w14:paraId="3C4FCEE3" w14:textId="77777777" w:rsidR="000032CB" w:rsidRPr="00376591" w:rsidRDefault="000032CB" w:rsidP="000032CB">
      <w:pPr>
        <w:pStyle w:val="Corpodetexto"/>
        <w:spacing w:line="276" w:lineRule="auto"/>
        <w:ind w:firstLine="567"/>
        <w:rPr>
          <w:szCs w:val="22"/>
        </w:rPr>
      </w:pPr>
    </w:p>
    <w:p w14:paraId="3A049E6A" w14:textId="623FA181" w:rsidR="000032CB" w:rsidRDefault="00FF0784" w:rsidP="00362103">
      <w:pPr>
        <w:pStyle w:val="Corpodetexto"/>
        <w:spacing w:before="120" w:after="120" w:line="276" w:lineRule="auto"/>
        <w:ind w:firstLine="567"/>
        <w:jc w:val="both"/>
        <w:rPr>
          <w:szCs w:val="22"/>
        </w:rPr>
      </w:pPr>
      <w:r>
        <w:rPr>
          <w:szCs w:val="22"/>
        </w:rPr>
        <w:t xml:space="preserve">Apesar da constante evolução nos últimos anos, o Maranhão ainda apresenta um dos piores Índices de Desenvolvimento Humano (IDH). </w:t>
      </w:r>
      <w:r w:rsidR="00386385">
        <w:rPr>
          <w:szCs w:val="22"/>
        </w:rPr>
        <w:t xml:space="preserve">A situação de desigualdade social e de pobreza extrema persiste em nosso Estado, mesmo na presença de inúmeras potencialidades econômicas e </w:t>
      </w:r>
      <w:r w:rsidR="002005FA">
        <w:rPr>
          <w:szCs w:val="22"/>
        </w:rPr>
        <w:t>de novos investimentos realizados nas últimas duas décadas. É necessário que seja firmado um Pacto</w:t>
      </w:r>
      <w:r w:rsidR="00250C18">
        <w:rPr>
          <w:szCs w:val="22"/>
        </w:rPr>
        <w:t xml:space="preserve"> para prover a sociedade civil maranhense melhores condições de vida e dignidade.</w:t>
      </w:r>
    </w:p>
    <w:p w14:paraId="5963DA04" w14:textId="5A978F81" w:rsidR="00BE769C" w:rsidRDefault="00BE769C" w:rsidP="00362103">
      <w:pPr>
        <w:pStyle w:val="Corpodetexto"/>
        <w:spacing w:before="120" w:after="120" w:line="276" w:lineRule="auto"/>
        <w:ind w:firstLine="567"/>
        <w:jc w:val="both"/>
        <w:rPr>
          <w:szCs w:val="22"/>
        </w:rPr>
      </w:pPr>
      <w:r>
        <w:rPr>
          <w:szCs w:val="22"/>
        </w:rPr>
        <w:t xml:space="preserve">Ressalte-se que um minucioso Relatório do Diagnóstico da Pobreza em nosso Estado está em elaboração, e tão logo finalizada comporá a justificativa, do presente Projeto de Lei. </w:t>
      </w:r>
    </w:p>
    <w:p w14:paraId="7DFF9633" w14:textId="39DAAB30" w:rsidR="00250C18" w:rsidRPr="00362103" w:rsidRDefault="00BE769C" w:rsidP="00362103">
      <w:pPr>
        <w:pStyle w:val="Corpodetexto"/>
        <w:spacing w:before="120" w:after="120" w:line="276" w:lineRule="auto"/>
        <w:ind w:firstLine="567"/>
        <w:jc w:val="both"/>
        <w:rPr>
          <w:szCs w:val="22"/>
        </w:rPr>
      </w:pPr>
      <w:r>
        <w:rPr>
          <w:szCs w:val="22"/>
        </w:rPr>
        <w:t>Desse modo, a</w:t>
      </w:r>
      <w:r w:rsidR="00362103">
        <w:rPr>
          <w:szCs w:val="22"/>
        </w:rPr>
        <w:t xml:space="preserve"> Frente Parlamentar de Combate à Pobreza, instalada por parlamentares no âmbito desta Casa Legislativa, por seus Deputados que a integram, tem a honra de submeter aos demais parlamentates, </w:t>
      </w:r>
      <w:r w:rsidR="009918D6">
        <w:rPr>
          <w:szCs w:val="22"/>
        </w:rPr>
        <w:t>senhores e amigos Deputados</w:t>
      </w:r>
      <w:r w:rsidR="0032685B">
        <w:rPr>
          <w:szCs w:val="22"/>
        </w:rPr>
        <w:t xml:space="preserve"> o Pacto Estadual de Combate à Desigualdade e a Pobreza, calcado em três fortes pilares: educação, longevidade e renda. Cada um destes pilares destinando uma política pública específica para que possamos atuar firme n</w:t>
      </w:r>
      <w:r w:rsidR="004515B8">
        <w:rPr>
          <w:szCs w:val="22"/>
        </w:rPr>
        <w:t>a erradicação da pobreza e pobreza extrema no Maranhão.</w:t>
      </w:r>
    </w:p>
    <w:p w14:paraId="5E3E1BFA" w14:textId="51499E99" w:rsidR="000032CB" w:rsidRPr="00376591" w:rsidRDefault="000032CB" w:rsidP="00362103">
      <w:pPr>
        <w:pStyle w:val="Corpodetexto"/>
        <w:spacing w:before="120" w:after="120" w:line="276" w:lineRule="auto"/>
        <w:ind w:firstLine="567"/>
        <w:jc w:val="both"/>
        <w:rPr>
          <w:szCs w:val="22"/>
        </w:rPr>
      </w:pPr>
    </w:p>
    <w:p w14:paraId="237AEF24" w14:textId="77777777" w:rsidR="00362103" w:rsidRPr="00B35B5A" w:rsidRDefault="00362103" w:rsidP="00362103">
      <w:pPr>
        <w:spacing w:line="276" w:lineRule="auto"/>
        <w:jc w:val="both"/>
        <w:rPr>
          <w:rFonts w:eastAsia="Calibri" w:cstheme="minorHAnsi"/>
          <w:bCs/>
          <w:color w:val="231F20"/>
        </w:rPr>
      </w:pPr>
      <w:r w:rsidRPr="00B35B5A">
        <w:rPr>
          <w:rFonts w:cstheme="minorHAnsi"/>
          <w:b/>
        </w:rPr>
        <w:t>PLENÁRIO DEPUTADO “NAGIB HAICKEL” DO PALÁCIO “MANUEL BECKMAN”</w:t>
      </w:r>
      <w:r w:rsidRPr="00B35B5A">
        <w:rPr>
          <w:rFonts w:cstheme="minorHAnsi"/>
        </w:rPr>
        <w:t xml:space="preserve">, em 14 de </w:t>
      </w:r>
      <w:r>
        <w:rPr>
          <w:rFonts w:cstheme="minorHAnsi"/>
        </w:rPr>
        <w:t>dez</w:t>
      </w:r>
      <w:r w:rsidRPr="00B35B5A">
        <w:rPr>
          <w:rFonts w:cstheme="minorHAnsi"/>
        </w:rPr>
        <w:t>embro de 2023.</w:t>
      </w:r>
    </w:p>
    <w:p w14:paraId="25A7C639" w14:textId="35B2FAB6" w:rsidR="000032CB" w:rsidRDefault="000032CB" w:rsidP="000032CB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18AC4740" w14:textId="77777777" w:rsidR="00143AD1" w:rsidRDefault="00143AD1" w:rsidP="000032CB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73CFD96A" w14:textId="77777777" w:rsidR="000032CB" w:rsidRDefault="000032CB" w:rsidP="007039D3">
      <w:pPr>
        <w:pStyle w:val="Corpodetexto"/>
        <w:spacing w:before="180"/>
        <w:ind w:right="63"/>
        <w:jc w:val="center"/>
        <w:rPr>
          <w:spacing w:val="-2"/>
        </w:rPr>
      </w:pPr>
    </w:p>
    <w:p w14:paraId="2DBD0CE7" w14:textId="1C836A27" w:rsidR="00362103" w:rsidRDefault="00362103" w:rsidP="00362103">
      <w:pPr>
        <w:jc w:val="center"/>
        <w:rPr>
          <w:rFonts w:cstheme="minorHAnsi"/>
          <w:b/>
          <w:bCs/>
        </w:rPr>
      </w:pPr>
      <w:r w:rsidRPr="00BE769C">
        <w:rPr>
          <w:rFonts w:cstheme="minorHAnsi"/>
          <w:b/>
          <w:bCs/>
        </w:rPr>
        <w:t>ARNALDO MELO</w:t>
      </w:r>
    </w:p>
    <w:p w14:paraId="77D59906" w14:textId="64C1576F" w:rsidR="00143AD1" w:rsidRPr="00143AD1" w:rsidRDefault="00143AD1" w:rsidP="00362103">
      <w:pPr>
        <w:jc w:val="center"/>
        <w:rPr>
          <w:rFonts w:cstheme="minorHAnsi"/>
        </w:rPr>
      </w:pPr>
      <w:r w:rsidRPr="00143AD1">
        <w:rPr>
          <w:rFonts w:cstheme="minorHAnsi"/>
        </w:rPr>
        <w:t>DEPUTADO ESTADUAL</w:t>
      </w:r>
    </w:p>
    <w:p w14:paraId="48A4C0E0" w14:textId="24A5FBA3" w:rsidR="00362103" w:rsidRPr="00B35B5A" w:rsidRDefault="00BE769C" w:rsidP="00362103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Coordenador da Frente Parlamentar de Combate à Pobreza</w:t>
      </w:r>
    </w:p>
    <w:p w14:paraId="6B5818D1" w14:textId="77777777" w:rsidR="00362103" w:rsidRDefault="00362103" w:rsidP="007039D3">
      <w:pPr>
        <w:pStyle w:val="Corpodetexto"/>
        <w:spacing w:before="180"/>
        <w:ind w:right="63"/>
        <w:jc w:val="center"/>
        <w:rPr>
          <w:spacing w:val="-2"/>
        </w:rPr>
      </w:pPr>
    </w:p>
    <w:p w14:paraId="0353A303" w14:textId="77777777" w:rsidR="001E05E7" w:rsidRDefault="001E05E7" w:rsidP="007039D3">
      <w:pPr>
        <w:pStyle w:val="Corpodetexto"/>
        <w:spacing w:before="180"/>
        <w:ind w:right="63"/>
        <w:jc w:val="center"/>
        <w:rPr>
          <w:spacing w:val="-2"/>
        </w:rPr>
      </w:pPr>
    </w:p>
    <w:p w14:paraId="5ADD1D5E" w14:textId="77777777" w:rsidR="001E05E7" w:rsidRDefault="001E05E7" w:rsidP="007039D3">
      <w:pPr>
        <w:pStyle w:val="Corpodetexto"/>
        <w:spacing w:before="180"/>
        <w:ind w:right="63"/>
        <w:jc w:val="center"/>
        <w:rPr>
          <w:spacing w:val="-2"/>
        </w:rPr>
      </w:pPr>
    </w:p>
    <w:p w14:paraId="2DE76329" w14:textId="77777777" w:rsidR="001E05E7" w:rsidRDefault="001E05E7" w:rsidP="007039D3">
      <w:pPr>
        <w:pStyle w:val="Corpodetexto"/>
        <w:spacing w:before="180"/>
        <w:ind w:right="63"/>
        <w:jc w:val="center"/>
        <w:rPr>
          <w:spacing w:val="-2"/>
        </w:rPr>
      </w:pPr>
    </w:p>
    <w:p w14:paraId="7AC6EA29" w14:textId="77777777" w:rsidR="001E05E7" w:rsidRDefault="001E05E7" w:rsidP="007039D3">
      <w:pPr>
        <w:pStyle w:val="Corpodetexto"/>
        <w:spacing w:before="180"/>
        <w:ind w:right="63"/>
        <w:jc w:val="center"/>
        <w:rPr>
          <w:spacing w:val="-2"/>
        </w:rPr>
      </w:pPr>
    </w:p>
    <w:p w14:paraId="1EAF44A0" w14:textId="77777777" w:rsidR="001E05E7" w:rsidRDefault="001E05E7" w:rsidP="007039D3">
      <w:pPr>
        <w:pStyle w:val="Corpodetexto"/>
        <w:spacing w:before="180"/>
        <w:ind w:right="63"/>
        <w:jc w:val="center"/>
        <w:rPr>
          <w:spacing w:val="-2"/>
        </w:rPr>
      </w:pPr>
    </w:p>
    <w:p w14:paraId="24AFA331" w14:textId="77777777" w:rsidR="001E05E7" w:rsidRDefault="001E05E7" w:rsidP="007039D3">
      <w:pPr>
        <w:pStyle w:val="Corpodetexto"/>
        <w:spacing w:before="180"/>
        <w:ind w:right="63"/>
        <w:jc w:val="center"/>
        <w:rPr>
          <w:spacing w:val="-2"/>
        </w:rPr>
      </w:pPr>
    </w:p>
    <w:p w14:paraId="065594E2" w14:textId="77777777" w:rsidR="001E05E7" w:rsidRDefault="001E05E7" w:rsidP="007039D3">
      <w:pPr>
        <w:pStyle w:val="Corpodetexto"/>
        <w:spacing w:before="180"/>
        <w:ind w:right="63"/>
        <w:jc w:val="center"/>
        <w:rPr>
          <w:spacing w:val="-2"/>
        </w:rPr>
      </w:pPr>
    </w:p>
    <w:p w14:paraId="793F23F5" w14:textId="77777777" w:rsidR="001E05E7" w:rsidRPr="00715759" w:rsidRDefault="001E05E7" w:rsidP="001E05E7">
      <w:pPr>
        <w:pStyle w:val="Corpodetexto"/>
        <w:spacing w:before="180" w:line="259" w:lineRule="auto"/>
        <w:jc w:val="center"/>
        <w:rPr>
          <w:b/>
          <w:bCs/>
          <w:sz w:val="28"/>
          <w:szCs w:val="28"/>
        </w:rPr>
      </w:pPr>
      <w:r w:rsidRPr="00715759">
        <w:rPr>
          <w:b/>
          <w:bCs/>
          <w:sz w:val="28"/>
          <w:szCs w:val="28"/>
        </w:rPr>
        <w:lastRenderedPageBreak/>
        <w:t>ANEXO I</w:t>
      </w:r>
    </w:p>
    <w:p w14:paraId="06536704" w14:textId="77777777" w:rsidR="001E05E7" w:rsidRPr="00715759" w:rsidRDefault="001E05E7" w:rsidP="001E05E7">
      <w:pPr>
        <w:pStyle w:val="Corpodetexto"/>
        <w:spacing w:before="180" w:line="259" w:lineRule="auto"/>
        <w:jc w:val="both"/>
        <w:rPr>
          <w:b/>
          <w:bCs/>
          <w:sz w:val="28"/>
          <w:szCs w:val="28"/>
        </w:rPr>
      </w:pPr>
      <w:r w:rsidRPr="00715759">
        <w:rPr>
          <w:b/>
          <w:bCs/>
          <w:sz w:val="28"/>
          <w:szCs w:val="28"/>
        </w:rPr>
        <w:t>Lista de Assinaturas dos Deputados que compõem a Frente Parlamentar de Combate à Pobreza, subscritores do Projeto de Lei que Institui o Pacto Estadual de Combate à Desigualdade Social e a Pobreza no Estado do Maranhão, e dá outras providências.</w:t>
      </w:r>
    </w:p>
    <w:p w14:paraId="48A3C56A" w14:textId="77777777" w:rsidR="001E05E7" w:rsidRPr="00715759" w:rsidRDefault="001E05E7" w:rsidP="001E05E7">
      <w:pPr>
        <w:pStyle w:val="Corpodetexto"/>
        <w:rPr>
          <w:sz w:val="28"/>
          <w:szCs w:val="28"/>
        </w:rPr>
      </w:pPr>
    </w:p>
    <w:p w14:paraId="4DD95FDB" w14:textId="77777777" w:rsidR="001E05E7" w:rsidRDefault="001E05E7" w:rsidP="001E05E7">
      <w:pPr>
        <w:pStyle w:val="Corpodetexto"/>
        <w:spacing w:before="9" w:line="600" w:lineRule="auto"/>
        <w:rPr>
          <w:sz w:val="27"/>
        </w:rPr>
      </w:pPr>
    </w:p>
    <w:p w14:paraId="273F2110" w14:textId="77777777" w:rsidR="001E05E7" w:rsidRPr="00715759" w:rsidRDefault="001E05E7" w:rsidP="001E05E7">
      <w:pPr>
        <w:pStyle w:val="Corpodetexto"/>
        <w:spacing w:before="9" w:line="600" w:lineRule="auto"/>
        <w:rPr>
          <w:b/>
          <w:bCs/>
          <w:sz w:val="28"/>
          <w:szCs w:val="28"/>
        </w:rPr>
      </w:pPr>
      <w:r w:rsidRPr="00715759">
        <w:rPr>
          <w:b/>
          <w:bCs/>
          <w:sz w:val="28"/>
          <w:szCs w:val="28"/>
        </w:rPr>
        <w:t>Dep. Arnaldo Melo                                                Dep. Ana do Gás</w:t>
      </w:r>
    </w:p>
    <w:p w14:paraId="3BE427BF" w14:textId="77777777" w:rsidR="001E05E7" w:rsidRPr="00715759" w:rsidRDefault="001E05E7" w:rsidP="001E05E7">
      <w:pPr>
        <w:pStyle w:val="Corpodetexto"/>
        <w:spacing w:before="9" w:line="600" w:lineRule="auto"/>
        <w:rPr>
          <w:b/>
          <w:bCs/>
          <w:sz w:val="28"/>
          <w:szCs w:val="28"/>
        </w:rPr>
      </w:pPr>
    </w:p>
    <w:p w14:paraId="3AD5A86C" w14:textId="77777777" w:rsidR="001E05E7" w:rsidRPr="00715759" w:rsidRDefault="001E05E7" w:rsidP="001E05E7">
      <w:pPr>
        <w:pStyle w:val="Corpodetexto"/>
        <w:spacing w:before="9" w:line="600" w:lineRule="auto"/>
        <w:rPr>
          <w:b/>
          <w:bCs/>
          <w:sz w:val="28"/>
          <w:szCs w:val="28"/>
        </w:rPr>
      </w:pPr>
      <w:r w:rsidRPr="00715759">
        <w:rPr>
          <w:b/>
          <w:bCs/>
          <w:sz w:val="28"/>
          <w:szCs w:val="28"/>
        </w:rPr>
        <w:t>Dep. Eric Costa                                                      Dep. Florêncio Neto</w:t>
      </w:r>
    </w:p>
    <w:p w14:paraId="31AB0F80" w14:textId="77777777" w:rsidR="001E05E7" w:rsidRPr="00715759" w:rsidRDefault="001E05E7" w:rsidP="001E05E7">
      <w:pPr>
        <w:pStyle w:val="Corpodetexto"/>
        <w:spacing w:before="9" w:line="600" w:lineRule="auto"/>
        <w:rPr>
          <w:b/>
          <w:bCs/>
          <w:sz w:val="28"/>
          <w:szCs w:val="28"/>
        </w:rPr>
      </w:pPr>
    </w:p>
    <w:p w14:paraId="0A7E7A4B" w14:textId="77777777" w:rsidR="001E05E7" w:rsidRPr="00715759" w:rsidRDefault="001E05E7" w:rsidP="001E05E7">
      <w:pPr>
        <w:pStyle w:val="Corpodetexto"/>
        <w:spacing w:before="9" w:line="600" w:lineRule="auto"/>
        <w:rPr>
          <w:b/>
          <w:bCs/>
          <w:sz w:val="28"/>
          <w:szCs w:val="28"/>
        </w:rPr>
      </w:pPr>
      <w:r w:rsidRPr="00715759">
        <w:rPr>
          <w:b/>
          <w:bCs/>
          <w:sz w:val="28"/>
          <w:szCs w:val="28"/>
        </w:rPr>
        <w:t>Dep. Guilherme Paz                                                Dep. Leandro Bello</w:t>
      </w:r>
    </w:p>
    <w:p w14:paraId="31264C17" w14:textId="77777777" w:rsidR="001E05E7" w:rsidRPr="00715759" w:rsidRDefault="001E05E7" w:rsidP="001E05E7">
      <w:pPr>
        <w:pStyle w:val="Corpodetexto"/>
        <w:spacing w:before="9" w:line="600" w:lineRule="auto"/>
        <w:rPr>
          <w:b/>
          <w:bCs/>
          <w:sz w:val="28"/>
          <w:szCs w:val="28"/>
        </w:rPr>
      </w:pPr>
    </w:p>
    <w:p w14:paraId="2541D4B7" w14:textId="77777777" w:rsidR="001E05E7" w:rsidRPr="00715759" w:rsidRDefault="001E05E7" w:rsidP="001E05E7">
      <w:pPr>
        <w:pStyle w:val="Corpodetexto"/>
        <w:spacing w:before="9" w:line="600" w:lineRule="auto"/>
        <w:rPr>
          <w:b/>
          <w:bCs/>
          <w:sz w:val="28"/>
          <w:szCs w:val="28"/>
        </w:rPr>
      </w:pPr>
      <w:r w:rsidRPr="00715759">
        <w:rPr>
          <w:b/>
          <w:bCs/>
          <w:sz w:val="28"/>
          <w:szCs w:val="28"/>
        </w:rPr>
        <w:t>Dep. Fernando Braide                                            Dep. Ricardo Arruda</w:t>
      </w:r>
    </w:p>
    <w:p w14:paraId="698A3975" w14:textId="77777777" w:rsidR="001E05E7" w:rsidRPr="00715759" w:rsidRDefault="001E05E7" w:rsidP="001E05E7">
      <w:pPr>
        <w:pStyle w:val="Corpodetexto"/>
        <w:spacing w:before="9" w:line="600" w:lineRule="auto"/>
        <w:rPr>
          <w:b/>
          <w:bCs/>
          <w:sz w:val="28"/>
          <w:szCs w:val="28"/>
        </w:rPr>
      </w:pPr>
    </w:p>
    <w:p w14:paraId="76CB3A8E" w14:textId="77777777" w:rsidR="001E05E7" w:rsidRPr="00715759" w:rsidRDefault="001E05E7" w:rsidP="001E05E7">
      <w:pPr>
        <w:pStyle w:val="Corpodetexto"/>
        <w:spacing w:before="9" w:line="600" w:lineRule="auto"/>
        <w:rPr>
          <w:b/>
          <w:bCs/>
          <w:sz w:val="28"/>
          <w:szCs w:val="28"/>
        </w:rPr>
      </w:pPr>
      <w:r w:rsidRPr="00715759">
        <w:rPr>
          <w:b/>
          <w:bCs/>
          <w:sz w:val="28"/>
          <w:szCs w:val="28"/>
        </w:rPr>
        <w:t>Dep. Solange Almeida</w:t>
      </w:r>
    </w:p>
    <w:p w14:paraId="6D925FDB" w14:textId="77777777" w:rsidR="001E05E7" w:rsidRDefault="001E05E7" w:rsidP="001E05E7">
      <w:pPr>
        <w:pStyle w:val="Corpodetexto"/>
        <w:rPr>
          <w:sz w:val="26"/>
        </w:rPr>
      </w:pPr>
    </w:p>
    <w:p w14:paraId="23744195" w14:textId="77777777" w:rsidR="001E05E7" w:rsidRDefault="001E05E7" w:rsidP="001E05E7">
      <w:pPr>
        <w:pStyle w:val="Corpodetexto"/>
        <w:rPr>
          <w:sz w:val="26"/>
        </w:rPr>
      </w:pPr>
    </w:p>
    <w:p w14:paraId="3E04AFB2" w14:textId="77777777" w:rsidR="001E05E7" w:rsidRDefault="001E05E7" w:rsidP="001E05E7">
      <w:pPr>
        <w:pStyle w:val="Corpodetexto"/>
        <w:spacing w:before="6"/>
        <w:rPr>
          <w:sz w:val="29"/>
        </w:rPr>
      </w:pPr>
    </w:p>
    <w:p w14:paraId="54D50CD7" w14:textId="77777777" w:rsidR="001E05E7" w:rsidRDefault="001E05E7" w:rsidP="001E05E7">
      <w:pPr>
        <w:spacing w:line="276" w:lineRule="auto"/>
        <w:jc w:val="both"/>
        <w:rPr>
          <w:spacing w:val="-2"/>
        </w:rPr>
      </w:pPr>
      <w:r w:rsidRPr="00B35B5A">
        <w:rPr>
          <w:rFonts w:cstheme="minorHAnsi"/>
          <w:b/>
        </w:rPr>
        <w:t>PLENÁRIO DEPUTADO “NAGIB HAICKEL” DO PALÁCIO “MANUEL BECKMAN”</w:t>
      </w:r>
      <w:r w:rsidRPr="00B35B5A">
        <w:rPr>
          <w:rFonts w:cstheme="minorHAnsi"/>
        </w:rPr>
        <w:t xml:space="preserve">, em 14 de </w:t>
      </w:r>
      <w:r>
        <w:rPr>
          <w:rFonts w:cstheme="minorHAnsi"/>
        </w:rPr>
        <w:t>dez</w:t>
      </w:r>
      <w:r w:rsidRPr="00B35B5A">
        <w:rPr>
          <w:rFonts w:cstheme="minorHAnsi"/>
        </w:rPr>
        <w:t>embro de 2023.</w:t>
      </w:r>
    </w:p>
    <w:p w14:paraId="79E8F655" w14:textId="77777777" w:rsidR="001E05E7" w:rsidRPr="007039D3" w:rsidRDefault="001E05E7" w:rsidP="007039D3">
      <w:pPr>
        <w:pStyle w:val="Corpodetexto"/>
        <w:spacing w:before="180"/>
        <w:ind w:right="63"/>
        <w:jc w:val="center"/>
        <w:rPr>
          <w:spacing w:val="-2"/>
        </w:rPr>
      </w:pPr>
    </w:p>
    <w:sectPr w:rsidR="001E05E7" w:rsidRPr="007039D3">
      <w:headerReference w:type="default" r:id="rId8"/>
      <w:footerReference w:type="default" r:id="rId9"/>
      <w:pgSz w:w="11910" w:h="16840"/>
      <w:pgMar w:top="2860" w:right="1600" w:bottom="1380" w:left="1600" w:header="708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1903" w14:textId="77777777" w:rsidR="00294C04" w:rsidRDefault="00294C04">
      <w:r>
        <w:separator/>
      </w:r>
    </w:p>
  </w:endnote>
  <w:endnote w:type="continuationSeparator" w:id="0">
    <w:p w14:paraId="33A6F41B" w14:textId="77777777" w:rsidR="00294C04" w:rsidRDefault="00294C04">
      <w:r>
        <w:continuationSeparator/>
      </w:r>
    </w:p>
  </w:endnote>
  <w:endnote w:type="continuationNotice" w:id="1">
    <w:p w14:paraId="4E5838C9" w14:textId="77777777" w:rsidR="00294C04" w:rsidRDefault="00294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7BD4" w14:textId="69147320" w:rsidR="00DC5872" w:rsidRDefault="00DC587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4257" w14:textId="77777777" w:rsidR="00294C04" w:rsidRDefault="00294C04">
      <w:r>
        <w:separator/>
      </w:r>
    </w:p>
  </w:footnote>
  <w:footnote w:type="continuationSeparator" w:id="0">
    <w:p w14:paraId="51D83A60" w14:textId="77777777" w:rsidR="00294C04" w:rsidRDefault="00294C04">
      <w:r>
        <w:continuationSeparator/>
      </w:r>
    </w:p>
  </w:footnote>
  <w:footnote w:type="continuationNotice" w:id="1">
    <w:p w14:paraId="2B362C86" w14:textId="77777777" w:rsidR="00294C04" w:rsidRDefault="00294C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5552" w14:textId="65A3C979" w:rsidR="00DC5872" w:rsidRDefault="008C005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530CBDF" wp14:editId="1FBDF5AB">
              <wp:simplePos x="0" y="0"/>
              <wp:positionH relativeFrom="page">
                <wp:posOffset>1549400</wp:posOffset>
              </wp:positionH>
              <wp:positionV relativeFrom="page">
                <wp:posOffset>1058545</wp:posOffset>
              </wp:positionV>
              <wp:extent cx="4286250" cy="544830"/>
              <wp:effectExtent l="0" t="0" r="0" b="7620"/>
              <wp:wrapNone/>
              <wp:docPr id="577717370" name="Caixa de Texto 5777173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CBF52" w14:textId="77777777" w:rsidR="00DC5872" w:rsidRDefault="003E2024">
                          <w:pPr>
                            <w:spacing w:before="10"/>
                            <w:ind w:left="21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MARANHÃO</w:t>
                          </w:r>
                        </w:p>
                        <w:p w14:paraId="43C489C6" w14:textId="60A620A8" w:rsidR="00DC5872" w:rsidRDefault="003E2024">
                          <w:pPr>
                            <w:ind w:left="21" w:right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ASSEMBLEIA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MARANHÃO </w:t>
                          </w:r>
                          <w:r w:rsidR="006475B5">
                            <w:rPr>
                              <w:b/>
                              <w:sz w:val="24"/>
                            </w:rPr>
                            <w:t>FRENTE PARLAMENTAR DE COMBATE À POBREZA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0CBDF" id="_x0000_t202" coordsize="21600,21600" o:spt="202" path="m,l,21600r21600,l21600,xe">
              <v:stroke joinstyle="miter"/>
              <v:path gradientshapeok="t" o:connecttype="rect"/>
            </v:shapetype>
            <v:shape id="Caixa de Texto 577717370" o:spid="_x0000_s1026" type="#_x0000_t202" style="position:absolute;margin-left:122pt;margin-top:83.35pt;width:337.5pt;height:42.9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" filled="f" stroked="f">
              <v:textbox inset="0,0,0,0">
                <w:txbxContent>
                  <w:p w14:paraId="637CBF52" w14:textId="77777777" w:rsidR="00DC5872" w:rsidRDefault="003E2024">
                    <w:pPr>
                      <w:spacing w:before="10"/>
                      <w:ind w:left="21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MARANHÃO</w:t>
                    </w:r>
                  </w:p>
                  <w:p w14:paraId="43C489C6" w14:textId="60A620A8" w:rsidR="00DC5872" w:rsidRDefault="003E2024">
                    <w:pPr>
                      <w:ind w:left="21" w:right="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ASSEMBLEIA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MARANHÃO </w:t>
                    </w:r>
                    <w:r w:rsidR="006475B5">
                      <w:rPr>
                        <w:b/>
                        <w:sz w:val="24"/>
                      </w:rPr>
                      <w:t>FRENTE PARLAMENTAR DE COMBATE À POBREZA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1C68BB02" wp14:editId="0582F8AC">
          <wp:simplePos x="0" y="0"/>
          <wp:positionH relativeFrom="page">
            <wp:posOffset>3284220</wp:posOffset>
          </wp:positionH>
          <wp:positionV relativeFrom="page">
            <wp:posOffset>201295</wp:posOffset>
          </wp:positionV>
          <wp:extent cx="873493" cy="75120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349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46"/>
    <w:multiLevelType w:val="hybridMultilevel"/>
    <w:tmpl w:val="0CD45C08"/>
    <w:lvl w:ilvl="0" w:tplc="DD2ED46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D20125"/>
    <w:multiLevelType w:val="hybridMultilevel"/>
    <w:tmpl w:val="6CA67B94"/>
    <w:lvl w:ilvl="0" w:tplc="6C80F59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68846178">
    <w:abstractNumId w:val="1"/>
  </w:num>
  <w:num w:numId="2" w16cid:durableId="95329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72"/>
    <w:rsid w:val="000032CB"/>
    <w:rsid w:val="0001547C"/>
    <w:rsid w:val="000413D1"/>
    <w:rsid w:val="000760C1"/>
    <w:rsid w:val="000829A6"/>
    <w:rsid w:val="00083F8A"/>
    <w:rsid w:val="00087E62"/>
    <w:rsid w:val="000A13E6"/>
    <w:rsid w:val="000C41C6"/>
    <w:rsid w:val="000D0DB9"/>
    <w:rsid w:val="000D3FE9"/>
    <w:rsid w:val="000D7AA1"/>
    <w:rsid w:val="000F0BD0"/>
    <w:rsid w:val="00113995"/>
    <w:rsid w:val="00115E4A"/>
    <w:rsid w:val="00123BDD"/>
    <w:rsid w:val="00143AD1"/>
    <w:rsid w:val="0017488F"/>
    <w:rsid w:val="00174BFC"/>
    <w:rsid w:val="00175253"/>
    <w:rsid w:val="00176C9A"/>
    <w:rsid w:val="00180BD4"/>
    <w:rsid w:val="00183B03"/>
    <w:rsid w:val="0018585A"/>
    <w:rsid w:val="00196381"/>
    <w:rsid w:val="001A7D19"/>
    <w:rsid w:val="001D7D50"/>
    <w:rsid w:val="001E05E7"/>
    <w:rsid w:val="002005FA"/>
    <w:rsid w:val="00250794"/>
    <w:rsid w:val="00250C18"/>
    <w:rsid w:val="00260B6C"/>
    <w:rsid w:val="0026464A"/>
    <w:rsid w:val="0027046F"/>
    <w:rsid w:val="00273871"/>
    <w:rsid w:val="00294C04"/>
    <w:rsid w:val="002A4C74"/>
    <w:rsid w:val="002D65A0"/>
    <w:rsid w:val="002E5FF2"/>
    <w:rsid w:val="0032685B"/>
    <w:rsid w:val="00335B84"/>
    <w:rsid w:val="00344747"/>
    <w:rsid w:val="00345BC0"/>
    <w:rsid w:val="00362103"/>
    <w:rsid w:val="0036561A"/>
    <w:rsid w:val="00367B9B"/>
    <w:rsid w:val="003714E0"/>
    <w:rsid w:val="00376591"/>
    <w:rsid w:val="00386385"/>
    <w:rsid w:val="003B0A32"/>
    <w:rsid w:val="003B447F"/>
    <w:rsid w:val="003D7234"/>
    <w:rsid w:val="003E2024"/>
    <w:rsid w:val="003E2976"/>
    <w:rsid w:val="003E6710"/>
    <w:rsid w:val="003F210E"/>
    <w:rsid w:val="003F2C24"/>
    <w:rsid w:val="003F3B1C"/>
    <w:rsid w:val="004104E0"/>
    <w:rsid w:val="0041270A"/>
    <w:rsid w:val="00414259"/>
    <w:rsid w:val="00414FB1"/>
    <w:rsid w:val="00420FD8"/>
    <w:rsid w:val="004275B1"/>
    <w:rsid w:val="00430950"/>
    <w:rsid w:val="00432595"/>
    <w:rsid w:val="00441C4B"/>
    <w:rsid w:val="004515B8"/>
    <w:rsid w:val="0045764D"/>
    <w:rsid w:val="0046102B"/>
    <w:rsid w:val="00471E4E"/>
    <w:rsid w:val="00483432"/>
    <w:rsid w:val="00485BCB"/>
    <w:rsid w:val="004A4F6C"/>
    <w:rsid w:val="004B5675"/>
    <w:rsid w:val="004C2B20"/>
    <w:rsid w:val="004D0032"/>
    <w:rsid w:val="004E3E03"/>
    <w:rsid w:val="00530354"/>
    <w:rsid w:val="00530369"/>
    <w:rsid w:val="00532054"/>
    <w:rsid w:val="00550B83"/>
    <w:rsid w:val="00557F07"/>
    <w:rsid w:val="00584435"/>
    <w:rsid w:val="00590664"/>
    <w:rsid w:val="005B13F8"/>
    <w:rsid w:val="005B6078"/>
    <w:rsid w:val="005B725A"/>
    <w:rsid w:val="005C0071"/>
    <w:rsid w:val="005D3A5B"/>
    <w:rsid w:val="005F6DAC"/>
    <w:rsid w:val="00613236"/>
    <w:rsid w:val="00621A47"/>
    <w:rsid w:val="00625C49"/>
    <w:rsid w:val="006341B7"/>
    <w:rsid w:val="006347C3"/>
    <w:rsid w:val="00637149"/>
    <w:rsid w:val="0064123C"/>
    <w:rsid w:val="00644134"/>
    <w:rsid w:val="006475B5"/>
    <w:rsid w:val="00663DEA"/>
    <w:rsid w:val="00670EEE"/>
    <w:rsid w:val="00691A71"/>
    <w:rsid w:val="006935B6"/>
    <w:rsid w:val="006A6928"/>
    <w:rsid w:val="006B3753"/>
    <w:rsid w:val="006D0597"/>
    <w:rsid w:val="006E1586"/>
    <w:rsid w:val="007039D3"/>
    <w:rsid w:val="007058F4"/>
    <w:rsid w:val="007062B9"/>
    <w:rsid w:val="007063C0"/>
    <w:rsid w:val="00733099"/>
    <w:rsid w:val="007729E8"/>
    <w:rsid w:val="007E6C8D"/>
    <w:rsid w:val="007E7646"/>
    <w:rsid w:val="007F28CA"/>
    <w:rsid w:val="0080246A"/>
    <w:rsid w:val="00824315"/>
    <w:rsid w:val="008435C6"/>
    <w:rsid w:val="00853414"/>
    <w:rsid w:val="00861EFA"/>
    <w:rsid w:val="00884A92"/>
    <w:rsid w:val="008858F8"/>
    <w:rsid w:val="008A561D"/>
    <w:rsid w:val="008C0055"/>
    <w:rsid w:val="008F4492"/>
    <w:rsid w:val="008F63E2"/>
    <w:rsid w:val="00907A69"/>
    <w:rsid w:val="0091305D"/>
    <w:rsid w:val="00915762"/>
    <w:rsid w:val="00922E22"/>
    <w:rsid w:val="00953634"/>
    <w:rsid w:val="009545D1"/>
    <w:rsid w:val="00962D72"/>
    <w:rsid w:val="00963C57"/>
    <w:rsid w:val="00970AC9"/>
    <w:rsid w:val="009774CA"/>
    <w:rsid w:val="009918D6"/>
    <w:rsid w:val="009D18B8"/>
    <w:rsid w:val="009D31C1"/>
    <w:rsid w:val="009E119E"/>
    <w:rsid w:val="009E3251"/>
    <w:rsid w:val="009F1F1A"/>
    <w:rsid w:val="009F6EAD"/>
    <w:rsid w:val="00A0337A"/>
    <w:rsid w:val="00A104A9"/>
    <w:rsid w:val="00A34C6A"/>
    <w:rsid w:val="00A44270"/>
    <w:rsid w:val="00A47F22"/>
    <w:rsid w:val="00A76FCC"/>
    <w:rsid w:val="00A91277"/>
    <w:rsid w:val="00AA51BA"/>
    <w:rsid w:val="00AE2CD6"/>
    <w:rsid w:val="00AE7BC2"/>
    <w:rsid w:val="00AF1E43"/>
    <w:rsid w:val="00AF3B8B"/>
    <w:rsid w:val="00AF677E"/>
    <w:rsid w:val="00B0061E"/>
    <w:rsid w:val="00B2035E"/>
    <w:rsid w:val="00B20862"/>
    <w:rsid w:val="00B46ECA"/>
    <w:rsid w:val="00B605FB"/>
    <w:rsid w:val="00B6580D"/>
    <w:rsid w:val="00B66FD9"/>
    <w:rsid w:val="00B7179E"/>
    <w:rsid w:val="00B7621D"/>
    <w:rsid w:val="00B76855"/>
    <w:rsid w:val="00B77EBF"/>
    <w:rsid w:val="00B85E80"/>
    <w:rsid w:val="00BA0D3B"/>
    <w:rsid w:val="00BE769C"/>
    <w:rsid w:val="00BF3CC3"/>
    <w:rsid w:val="00C020A5"/>
    <w:rsid w:val="00C41E46"/>
    <w:rsid w:val="00C56A9A"/>
    <w:rsid w:val="00C769F2"/>
    <w:rsid w:val="00CC0A06"/>
    <w:rsid w:val="00CD0358"/>
    <w:rsid w:val="00CF08E4"/>
    <w:rsid w:val="00D303FD"/>
    <w:rsid w:val="00D30DC2"/>
    <w:rsid w:val="00D34F01"/>
    <w:rsid w:val="00D60E28"/>
    <w:rsid w:val="00D628EE"/>
    <w:rsid w:val="00D63D4B"/>
    <w:rsid w:val="00D70D38"/>
    <w:rsid w:val="00D76906"/>
    <w:rsid w:val="00D83F1D"/>
    <w:rsid w:val="00D8499A"/>
    <w:rsid w:val="00DA02E6"/>
    <w:rsid w:val="00DA72AE"/>
    <w:rsid w:val="00DB1F9E"/>
    <w:rsid w:val="00DB2273"/>
    <w:rsid w:val="00DC5872"/>
    <w:rsid w:val="00DF67D7"/>
    <w:rsid w:val="00E00029"/>
    <w:rsid w:val="00E276B5"/>
    <w:rsid w:val="00E33C78"/>
    <w:rsid w:val="00E427D3"/>
    <w:rsid w:val="00E431B4"/>
    <w:rsid w:val="00E54370"/>
    <w:rsid w:val="00E7459B"/>
    <w:rsid w:val="00E919EF"/>
    <w:rsid w:val="00EA2407"/>
    <w:rsid w:val="00EC758B"/>
    <w:rsid w:val="00ED522F"/>
    <w:rsid w:val="00F02ACC"/>
    <w:rsid w:val="00F02C92"/>
    <w:rsid w:val="00F51C56"/>
    <w:rsid w:val="00F71860"/>
    <w:rsid w:val="00FA5824"/>
    <w:rsid w:val="00FB1870"/>
    <w:rsid w:val="00FC4DB1"/>
    <w:rsid w:val="00FD57C6"/>
    <w:rsid w:val="00FF0784"/>
    <w:rsid w:val="00FF10C2"/>
    <w:rsid w:val="00FF2E06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D4661"/>
  <w15:docId w15:val="{12A62DCB-5DDA-432D-92D2-8E1426F9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" w:right="275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0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05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0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0055"/>
    <w:rPr>
      <w:rFonts w:ascii="Times New Roman" w:eastAsia="Times New Roman" w:hAnsi="Times New Roman" w:cs="Times New Roman"/>
      <w:lang w:val="pt-PT"/>
    </w:rPr>
  </w:style>
  <w:style w:type="character" w:styleId="TextodoEspaoReservado">
    <w:name w:val="Placeholder Text"/>
    <w:basedOn w:val="Fontepargpadro"/>
    <w:uiPriority w:val="99"/>
    <w:semiHidden/>
    <w:rsid w:val="00644134"/>
    <w:rPr>
      <w:color w:val="808080"/>
    </w:rPr>
  </w:style>
  <w:style w:type="character" w:customStyle="1" w:styleId="CorpodetextoChar">
    <w:name w:val="Corpo de texto Char"/>
    <w:basedOn w:val="Fontepargpadro"/>
    <w:link w:val="Corpodetexto"/>
    <w:uiPriority w:val="1"/>
    <w:rsid w:val="001E05E7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9ED95-40DF-4414-B2B9-A07A6284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1182</Words>
  <Characters>6389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232</dc:creator>
  <cp:lastModifiedBy>Suharto Cruz Torres</cp:lastModifiedBy>
  <cp:revision>11</cp:revision>
  <cp:lastPrinted>2023-12-14T12:03:00Z</cp:lastPrinted>
  <dcterms:created xsi:type="dcterms:W3CDTF">2023-12-06T13:10:00Z</dcterms:created>
  <dcterms:modified xsi:type="dcterms:W3CDTF">2023-12-14T12:23:00Z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2023-08-28T00:00:00Z</vt:filetime>
  </property>
  <property fmtid="{D5CDD505-2E9C-101B-9397-08002B2CF9AE}" pid="5" name="Producer">
    <vt:lpwstr>Microsoft® Word para Office 365</vt:lpwstr>
  </property>
</Properties>
</file>