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285A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9E820" w14:textId="7E061041" w:rsidR="00BF4F25" w:rsidRDefault="00BC6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  /202</w:t>
      </w:r>
      <w:r w:rsidR="008F5AF0">
        <w:rPr>
          <w:rFonts w:ascii="Times New Roman" w:hAnsi="Times New Roman" w:cs="Times New Roman"/>
          <w:b/>
          <w:sz w:val="24"/>
          <w:szCs w:val="24"/>
        </w:rPr>
        <w:t>4</w:t>
      </w:r>
    </w:p>
    <w:p w14:paraId="344AEEF7" w14:textId="77777777" w:rsidR="00BF4F25" w:rsidRDefault="00BF4F25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9BE3D51" w14:textId="77777777" w:rsidR="00BF4F25" w:rsidRDefault="00BC630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Altera a redação e ementa da Lei nº 11.716/2022, de 12 de maio de 2022, que obriga as instituições públicas e privadas de ensino, no âmbito do Estado do Maranhão, a disponibilizarem cadeiras em locais </w:t>
      </w:r>
      <w:r>
        <w:rPr>
          <w:rFonts w:ascii="Times New Roman" w:hAnsi="Times New Roman" w:cs="Times New Roman"/>
          <w:sz w:val="24"/>
          <w:szCs w:val="24"/>
        </w:rPr>
        <w:t>determinados nas salas de aula às pessoas com síndrome de Down.</w:t>
      </w:r>
    </w:p>
    <w:p w14:paraId="74341AFA" w14:textId="77777777" w:rsidR="00BF4F25" w:rsidRDefault="00BF4F2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DFBE13C" w14:textId="77777777" w:rsidR="00BF4F25" w:rsidRDefault="00BC6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Fica alterado a ementa da Lei nº 11.716/2022, de 12 de maio de 2022, que passa a vigorar com a seguinte redação:</w:t>
      </w:r>
    </w:p>
    <w:p w14:paraId="12FC6A61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9CBD3" w14:textId="5BBB083D" w:rsidR="00BF4F25" w:rsidRDefault="00BC6306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Obriga as instituições públicas e privadas de ensino, no âmbito do Estado do Maranhão, a disponibilizarem cadeiras em locais determinados nas salas de aula às pessoas com deficiência </w:t>
      </w:r>
      <w:r w:rsidR="008F5AF0">
        <w:rPr>
          <w:rFonts w:ascii="Times New Roman" w:hAnsi="Times New Roman" w:cs="Times New Roman"/>
          <w:i/>
          <w:iCs/>
          <w:sz w:val="24"/>
          <w:szCs w:val="24"/>
        </w:rPr>
        <w:t>intelectual</w:t>
      </w:r>
      <w:r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14:paraId="595D4D85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3C87F" w14:textId="77777777" w:rsidR="00BF4F25" w:rsidRDefault="00BC6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Art.2º 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e o parágrafo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artigo 1º da Lei nº 11.716/22 passa a vigorar com a seguinte redação:</w:t>
      </w:r>
    </w:p>
    <w:p w14:paraId="53DFA087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E4691" w14:textId="3B4BFAC2" w:rsidR="00BF4F25" w:rsidRDefault="00BC6306" w:rsidP="008F5AF0">
      <w:pPr>
        <w:spacing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“Art. 1º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 instituições de ensino públicas e privadas, no âmbito do Estado do Maranhão, ficam obrigadas a disponibilizar, em suas salas de aula, assentos na primeira fila aos alunos com deficiência </w:t>
      </w:r>
      <w:r w:rsidR="008F5AF0">
        <w:rPr>
          <w:rFonts w:ascii="Times New Roman" w:hAnsi="Times New Roman" w:cs="Times New Roman"/>
          <w:i/>
          <w:iCs/>
          <w:sz w:val="24"/>
          <w:szCs w:val="24"/>
        </w:rPr>
        <w:t>intelectual</w:t>
      </w:r>
      <w:r>
        <w:rPr>
          <w:rFonts w:ascii="Times New Roman" w:hAnsi="Times New Roman" w:cs="Times New Roman"/>
          <w:i/>
          <w:iCs/>
          <w:sz w:val="24"/>
          <w:szCs w:val="24"/>
        </w:rPr>
        <w:t>, assegurando seu posicionamento afastado de janelas, cartazes e outros elementos, possíveis potenciais de distração.</w:t>
      </w:r>
    </w:p>
    <w:p w14:paraId="3585F541" w14:textId="243027B0" w:rsidR="00BF4F25" w:rsidRDefault="00BC6306">
      <w:pPr>
        <w:spacing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Parágrafo único. É direito do aluno com deficiência </w:t>
      </w:r>
      <w:r w:rsidR="008F5AF0">
        <w:rPr>
          <w:rFonts w:ascii="Times New Roman" w:hAnsi="Times New Roman" w:cs="Times New Roman"/>
          <w:i/>
          <w:iCs/>
          <w:sz w:val="24"/>
          <w:szCs w:val="24"/>
        </w:rPr>
        <w:t>intelectual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realização das </w:t>
      </w:r>
      <w:r>
        <w:rPr>
          <w:rFonts w:ascii="Times New Roman" w:hAnsi="Times New Roman" w:cs="Times New Roman"/>
          <w:i/>
          <w:iCs/>
          <w:sz w:val="24"/>
          <w:szCs w:val="24"/>
        </w:rPr>
        <w:t>atividad</w:t>
      </w:r>
      <w:r>
        <w:rPr>
          <w:rFonts w:ascii="Times New Roman" w:hAnsi="Times New Roman" w:cs="Times New Roman"/>
          <w:i/>
          <w:iCs/>
          <w:sz w:val="24"/>
          <w:szCs w:val="24"/>
        </w:rPr>
        <w:t>es de avaliação e provas durante o ano letivo com o auxílio preferencialmente do Professor Especializado e com maior tempo para a sua realização.”</w:t>
      </w:r>
    </w:p>
    <w:p w14:paraId="01B4C3DF" w14:textId="666F4156" w:rsidR="00BF4F25" w:rsidRDefault="00BC6306" w:rsidP="008F5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O parágrafo único do artigo 2º passa a vigorar com a seguinte redação:</w:t>
      </w:r>
    </w:p>
    <w:p w14:paraId="561C1A4C" w14:textId="77777777" w:rsidR="008F5AF0" w:rsidRPr="008F5AF0" w:rsidRDefault="008F5AF0" w:rsidP="008F5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AF44B" w14:textId="7E33E536" w:rsidR="00BF4F25" w:rsidRDefault="00BC6306" w:rsidP="008F5AF0">
      <w:pPr>
        <w:spacing w:line="36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“Parágrafo único. Deverão também promover formação continuada sobre os temas relacionados à escolarização de pessoas com </w:t>
      </w:r>
      <w:r w:rsidR="008F5AF0">
        <w:rPr>
          <w:rFonts w:ascii="Times New Roman" w:hAnsi="Times New Roman" w:cs="Times New Roman"/>
          <w:i/>
          <w:iCs/>
          <w:sz w:val="24"/>
          <w:szCs w:val="24"/>
        </w:rPr>
        <w:t>deficiência intelectual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para que o profissional docente e o corpo técnico-pedagógico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tenham maior compreensão acerca das questões pertinentes às adaptações e flexibilizações curriculares, metodologias, recursos didáticos e processos avaliativos de que trata o caput.”</w:t>
      </w:r>
    </w:p>
    <w:p w14:paraId="1B0A9028" w14:textId="77777777" w:rsidR="00BF4F25" w:rsidRDefault="00BC6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7F490DC4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F8B5A" w14:textId="31379B78" w:rsidR="00BF4F25" w:rsidRDefault="00BC6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“Nagib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do Palácio “Manuel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>” em São Luís, 1</w:t>
      </w:r>
      <w:r w:rsidR="008F5AF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F5AF0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F5A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1F95E4" w14:textId="77777777" w:rsidR="008F5AF0" w:rsidRDefault="008F5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1E559" w14:textId="77777777" w:rsidR="00BF4F25" w:rsidRDefault="00BF4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BA15F" w14:textId="6CC0AB3C" w:rsidR="00BF4F25" w:rsidRDefault="008F5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BELLO</w:t>
      </w:r>
    </w:p>
    <w:p w14:paraId="10FA8A10" w14:textId="77777777" w:rsidR="00BF4F25" w:rsidRDefault="00BC6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768F4567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66618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7934B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A5F5E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958B0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C415E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45624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9763F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A408D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B501E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D6224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AF7B6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DEC0B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51D31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2DA74E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8589E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C73D9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52C7E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89D63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AC0F8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9DA69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24DF2" w14:textId="77777777" w:rsidR="008F5AF0" w:rsidRDefault="008F5A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F4070" w14:textId="77777777" w:rsidR="008F5AF0" w:rsidRDefault="008F5A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CD2C6" w14:textId="77777777" w:rsidR="00BF4F25" w:rsidRDefault="00BC63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52AECDAB" w14:textId="77777777" w:rsidR="00BF4F25" w:rsidRDefault="00BF4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50DDD" w14:textId="39990B89" w:rsidR="00BF4F25" w:rsidRDefault="00BC63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Lei, alteração da Lei Estadual n° 11.716/2022, de 12 de maio de 2022, que obriga as instituições públicas e privadas de ensino, no âmbito do Estado do Maranhão, a disponibilizarem cadeiras em locais determinados nas salas de aula às pessoas com síndrome de Down, visa ampliar a obrigatoriedade da legislação vigente para pessoas com deficiência intelectual</w:t>
      </w:r>
      <w:r w:rsidR="008F5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18A9D" w14:textId="2878B012" w:rsidR="00BF4F25" w:rsidRDefault="00BC63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Essas alterações irão assegurar mais direitos ao grupo pessoas com impedimentos intelectuais. Sabemos que, deficiência intelectual </w:t>
      </w:r>
      <w:r>
        <w:rPr>
          <w:rFonts w:ascii="Times New Roman" w:hAnsi="Times New Roman" w:cs="Times New Roman"/>
          <w:sz w:val="24"/>
          <w:szCs w:val="24"/>
        </w:rPr>
        <w:t>não é uma doença, e sim uma condição inerente à pessoa, que possui uma série de direitos garantidos por lei. Eles incluem direito de acesso à educação e escolas inclusivas</w:t>
      </w:r>
      <w:r>
        <w:rPr>
          <w:rFonts w:ascii="Verdana" w:hAnsi="Verdana" w:cs="Times New Roman"/>
          <w:sz w:val="24"/>
          <w:szCs w:val="24"/>
        </w:rPr>
        <w:t>.</w:t>
      </w:r>
    </w:p>
    <w:p w14:paraId="24EF6CC6" w14:textId="77777777" w:rsidR="00BF4F25" w:rsidRDefault="00BC63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Todavia, o fato é que, as barreiras sociais para a inclusão de uma </w:t>
      </w:r>
      <w:r>
        <w:rPr>
          <w:rFonts w:ascii="Times New Roman" w:hAnsi="Times New Roman" w:cs="Times New Roman"/>
          <w:sz w:val="24"/>
          <w:szCs w:val="24"/>
        </w:rPr>
        <w:t>pessoa com impedimentos intelectuais permeiam todas as esferas da vida pública.</w:t>
      </w:r>
    </w:p>
    <w:p w14:paraId="102CA334" w14:textId="77777777" w:rsidR="00BF4F25" w:rsidRDefault="00BC63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7.853, de 24 de outubro de 1989,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estabelece normas gerais para assegurar os direitos das pessoas com deficiências, e sua efetiva integração social, </w:t>
      </w:r>
      <w:r>
        <w:rPr>
          <w:rFonts w:ascii="Times New Roman" w:hAnsi="Times New Roman" w:cs="Times New Roman"/>
          <w:sz w:val="24"/>
          <w:szCs w:val="24"/>
        </w:rPr>
        <w:t xml:space="preserve">determinando que cabe ao poder público e seus órgãos assegurar a essas pessoas o pleno exercício de seus direitos básicos, </w:t>
      </w:r>
      <w:r>
        <w:rPr>
          <w:rFonts w:ascii="Times New Roman" w:hAnsi="Times New Roman" w:cs="Times New Roman"/>
          <w:sz w:val="24"/>
          <w:szCs w:val="24"/>
          <w:u w:val="single"/>
        </w:rPr>
        <w:t>inclusive o direito à educação</w:t>
      </w:r>
      <w:r>
        <w:rPr>
          <w:rFonts w:ascii="Times New Roman" w:hAnsi="Times New Roman" w:cs="Times New Roman"/>
          <w:sz w:val="24"/>
          <w:szCs w:val="24"/>
        </w:rPr>
        <w:t>, à saúde, ao trabalho, ao lazer, à previdência social, ao amparo à infância e à maternidade, e de outros que, decorrentes da Constituição e das leis, propiciem seu bem-estar pessoal, social e econômico.</w:t>
      </w:r>
    </w:p>
    <w:p w14:paraId="1B7DA901" w14:textId="77777777" w:rsidR="00BF4F25" w:rsidRDefault="00BC63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Ressalta-se que, a Lei nº 13.146/2015, conhecida como Lei Brasileira de Inclusão da Pessoa com Deficiência (Estatuto da Pessoa com Deficiência), prevê que incube ao poder público assegurar, implementar, incentivar, acompanhar e avaliar um sistema Educacional Inclusivo em todos os níveis e modalidades, além de outras garantias relacionadas ao Direito à Educação. Senão vejamos: </w:t>
      </w:r>
    </w:p>
    <w:p w14:paraId="3EC95E29" w14:textId="77777777" w:rsidR="00BF4F25" w:rsidRDefault="00BF4F25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E2E19B8" w14:textId="77777777" w:rsidR="00BF4F25" w:rsidRDefault="00BC6306">
      <w:pPr>
        <w:spacing w:after="0"/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Art. 28. Incumbe ao poder público assegurar, criar, desenvolver, implementar, incentivar, acompanhar e avaliar: I - sistema educacional inclusivo em todos os níveis e modalidades, bem como o aprendizado ao longo de toda a vida</w:t>
      </w:r>
      <w:r>
        <w:rPr>
          <w:rFonts w:ascii="Times New Roman" w:hAnsi="Times New Roman" w:cs="Times New Roman"/>
          <w:sz w:val="20"/>
          <w:szCs w:val="20"/>
        </w:rPr>
        <w:t>; [...] (grifo nosso)</w:t>
      </w:r>
    </w:p>
    <w:p w14:paraId="599D84FA" w14:textId="77777777" w:rsidR="00BF4F25" w:rsidRDefault="00BF4F25">
      <w:pPr>
        <w:spacing w:after="0" w:line="360" w:lineRule="auto"/>
        <w:ind w:firstLine="1134"/>
        <w:jc w:val="both"/>
        <w:rPr>
          <w:rFonts w:ascii="Verdana" w:hAnsi="Verdana" w:cs="Times New Roman"/>
          <w:sz w:val="24"/>
          <w:szCs w:val="24"/>
        </w:rPr>
      </w:pPr>
    </w:p>
    <w:p w14:paraId="0B03628F" w14:textId="47D5157F" w:rsidR="00BF4F25" w:rsidRDefault="00BC63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 regulamentação do Plano Nacional de Educação (PNE), o atendimento educacional especializado (AEE) e a disponibilização de serviços e recursos </w:t>
      </w:r>
      <w:r>
        <w:rPr>
          <w:rFonts w:ascii="Times New Roman" w:hAnsi="Times New Roman" w:cs="Times New Roman"/>
          <w:sz w:val="24"/>
          <w:szCs w:val="24"/>
        </w:rPr>
        <w:lastRenderedPageBreak/>
        <w:t>para orientar os alunos e professores do ensino regular são premissas da Educação brasileira. Então, a Educação inclusiva deve atender às necessidades especiais que todos os alunos possam ter em algum momento de sua vida escolar e garantir que esse processo possa fluir da melhor maneira. Assim, as instituições não podem segregar alunos com deficiência intelectual</w:t>
      </w:r>
      <w:r>
        <w:rPr>
          <w:rFonts w:ascii="Times New Roman" w:hAnsi="Times New Roman" w:cs="Times New Roman"/>
          <w:sz w:val="24"/>
          <w:szCs w:val="24"/>
        </w:rPr>
        <w:t>, seja excluindo esses estudantes do currículo aplicado para todos ou não atentando para que obstáculos sejam superados no ambiente escolar.</w:t>
      </w:r>
    </w:p>
    <w:p w14:paraId="1BE8C578" w14:textId="0D6EB4D1" w:rsidR="00BF4F25" w:rsidRDefault="00BC630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quanto à competência, a presente lei dispõe, essencialmente, sobre a educação, proteção e integração social das pessoas com deficiência</w:t>
      </w:r>
      <w:r>
        <w:rPr>
          <w:rFonts w:ascii="Times New Roman" w:hAnsi="Times New Roman" w:cs="Times New Roman"/>
          <w:sz w:val="24"/>
          <w:szCs w:val="24"/>
        </w:rPr>
        <w:t xml:space="preserve">, nos termos do art. 24, IX e XIV, da Constituição Federal: </w:t>
      </w:r>
    </w:p>
    <w:p w14:paraId="4BEC44F0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1D9BCE" w14:textId="77777777" w:rsidR="00BF4F25" w:rsidRDefault="00BC6306">
      <w:pPr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Art. 24</w:t>
      </w:r>
      <w:r>
        <w:rPr>
          <w:rFonts w:ascii="Times New Roman" w:hAnsi="Times New Roman" w:cs="Times New Roman"/>
          <w:sz w:val="20"/>
          <w:szCs w:val="20"/>
        </w:rPr>
        <w:t xml:space="preserve">. Compete à União, aos Estados e ao Distrito Federal legislar concorrentemente sobre: [...];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IX - </w:t>
      </w:r>
      <w:r w:rsidRPr="00BC630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  <w:t>educação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, cultura, ensino, desporto, ciência, tecnologia, pesquisa, desenvolvimento e inovação</w:t>
      </w:r>
      <w:r>
        <w:rPr>
          <w:rFonts w:ascii="Times New Roman" w:hAnsi="Times New Roman" w:cs="Times New Roman"/>
          <w:sz w:val="20"/>
          <w:szCs w:val="20"/>
        </w:rPr>
        <w:t xml:space="preserve">; XIV - </w:t>
      </w:r>
      <w:r w:rsidRPr="00BC6306">
        <w:rPr>
          <w:rFonts w:ascii="Times New Roman" w:hAnsi="Times New Roman" w:cs="Times New Roman"/>
          <w:b/>
          <w:bCs/>
          <w:sz w:val="20"/>
          <w:szCs w:val="20"/>
          <w:u w:val="single"/>
        </w:rPr>
        <w:t>proteção e integração social das pessoas portadoras de deficiência;</w:t>
      </w:r>
      <w:r>
        <w:rPr>
          <w:rFonts w:ascii="Times New Roman" w:hAnsi="Times New Roman" w:cs="Times New Roman"/>
          <w:sz w:val="20"/>
          <w:szCs w:val="20"/>
        </w:rPr>
        <w:t xml:space="preserve"> [...] (grifo nosso).</w:t>
      </w:r>
    </w:p>
    <w:p w14:paraId="14128A61" w14:textId="1DDCBDCC" w:rsidR="00BF4F25" w:rsidRDefault="00BC6306" w:rsidP="00BC6306">
      <w:pPr>
        <w:shd w:val="clear" w:color="auto" w:fill="FFFFFF"/>
        <w:spacing w:after="0" w:line="360" w:lineRule="auto"/>
        <w:ind w:firstLine="1134"/>
        <w:jc w:val="both"/>
        <w:rPr>
          <w:rFonts w:ascii="Verdana" w:hAnsi="Verdana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Pelo o exposto, vemos que a aprovação da presente legislação, consolida os direitos previstos na Constituição às pessoas com deficiência intelectual.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6B4D9" w14:textId="77777777" w:rsidR="00BC6306" w:rsidRPr="00BC6306" w:rsidRDefault="00BC6306" w:rsidP="00BC6306">
      <w:pPr>
        <w:shd w:val="clear" w:color="auto" w:fill="FFFFFF"/>
        <w:spacing w:after="0" w:line="360" w:lineRule="auto"/>
        <w:ind w:firstLine="1134"/>
        <w:jc w:val="both"/>
        <w:rPr>
          <w:rFonts w:ascii="Verdana" w:hAnsi="Verdana" w:cs="Times New Roman"/>
          <w:sz w:val="24"/>
          <w:szCs w:val="24"/>
          <w:shd w:val="clear" w:color="auto" w:fill="FFFFFF"/>
        </w:rPr>
      </w:pPr>
    </w:p>
    <w:p w14:paraId="26537A97" w14:textId="77777777" w:rsidR="00BF4F25" w:rsidRDefault="00BF4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2B40A" w14:textId="2CF5708B" w:rsidR="00BF4F25" w:rsidRDefault="00BC6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BELLO</w:t>
      </w:r>
    </w:p>
    <w:p w14:paraId="7611E4E2" w14:textId="77777777" w:rsidR="00BF4F25" w:rsidRDefault="00BC6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278698AE" w14:textId="77777777" w:rsidR="00BF4F25" w:rsidRDefault="00BF4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4F25">
      <w:headerReference w:type="default" r:id="rId7"/>
      <w:footerReference w:type="default" r:id="rId8"/>
      <w:pgSz w:w="11906" w:h="16838"/>
      <w:pgMar w:top="2146" w:right="1701" w:bottom="1276" w:left="1701" w:header="708" w:footer="23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1FB1" w14:textId="77777777" w:rsidR="00BC6306" w:rsidRDefault="00BC6306">
      <w:pPr>
        <w:spacing w:after="0" w:line="240" w:lineRule="auto"/>
      </w:pPr>
      <w:r>
        <w:separator/>
      </w:r>
    </w:p>
  </w:endnote>
  <w:endnote w:type="continuationSeparator" w:id="0">
    <w:p w14:paraId="2705ED1F" w14:textId="77777777" w:rsidR="00BC6306" w:rsidRDefault="00BC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0398" w14:textId="77777777" w:rsidR="00BF4F25" w:rsidRDefault="00BC6306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>
      <w:rPr>
        <w:rFonts w:ascii="Times New Roman" w:hAnsi="Times New Roman" w:cs="Times New Roman"/>
        <w:color w:val="000000"/>
        <w:sz w:val="18"/>
        <w:szCs w:val="18"/>
      </w:rPr>
      <w:t xml:space="preserve"> - Av. </w:t>
    </w:r>
    <w:r>
      <w:rPr>
        <w:rFonts w:ascii="Times New Roman" w:hAnsi="Times New Roman" w:cs="Times New Roman"/>
        <w:color w:val="000000"/>
        <w:sz w:val="18"/>
        <w:szCs w:val="18"/>
      </w:rPr>
      <w:t>Jerônimo de Albuquerque, S/N, Sítio Rangedor - Calhau / CEP: 65.071-750</w:t>
    </w:r>
  </w:p>
  <w:p w14:paraId="514ABC7A" w14:textId="77777777" w:rsidR="00BF4F25" w:rsidRDefault="00BC6306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Telefones úteis: (98) 3269-3419/3409</w:t>
    </w:r>
  </w:p>
  <w:p w14:paraId="3B2D817E" w14:textId="77777777" w:rsidR="00BF4F25" w:rsidRDefault="00BC6306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BCD8B33" w14:textId="77777777" w:rsidR="00BF4F25" w:rsidRDefault="00BC6306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Página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de </w:t>
    </w:r>
    <w:r>
      <w:rPr>
        <w:rFonts w:ascii="Times New Roman" w:hAnsi="Times New Roman" w:cs="Times New Roman"/>
        <w:bCs/>
        <w:sz w:val="18"/>
        <w:szCs w:val="18"/>
      </w:rPr>
      <w:fldChar w:fldCharType="begin"/>
    </w:r>
    <w:r>
      <w:rPr>
        <w:rFonts w:ascii="Times New Roman" w:hAnsi="Times New Roman" w:cs="Times New Roman"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8B62" w14:textId="77777777" w:rsidR="00BC6306" w:rsidRDefault="00BC6306">
      <w:pPr>
        <w:spacing w:after="0" w:line="240" w:lineRule="auto"/>
      </w:pPr>
      <w:r>
        <w:separator/>
      </w:r>
    </w:p>
  </w:footnote>
  <w:footnote w:type="continuationSeparator" w:id="0">
    <w:p w14:paraId="0035DA63" w14:textId="77777777" w:rsidR="00BC6306" w:rsidRDefault="00BC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C6A2" w14:textId="77777777" w:rsidR="008F5AF0" w:rsidRPr="00810947" w:rsidRDefault="008F5AF0" w:rsidP="008F5A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0AA6E9E" wp14:editId="5562966A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1CEFF6DE" w14:textId="77777777" w:rsidR="008F5AF0" w:rsidRPr="000D4CF0" w:rsidRDefault="008F5AF0" w:rsidP="008F5A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CDE5719" w14:textId="77777777" w:rsidR="008F5AF0" w:rsidRPr="000D4CF0" w:rsidRDefault="008F5AF0" w:rsidP="008F5A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38C0399E" w14:textId="77777777" w:rsidR="008F5AF0" w:rsidRPr="000D4CF0" w:rsidRDefault="008F5AF0" w:rsidP="008F5A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416F2C94" w14:textId="77777777" w:rsidR="008F5AF0" w:rsidRPr="000D4CF0" w:rsidRDefault="008F5AF0" w:rsidP="008F5A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005EE522" w14:textId="5E416E80" w:rsidR="00BF4F25" w:rsidRPr="008F5AF0" w:rsidRDefault="008F5AF0" w:rsidP="008F5A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Site: leandrobello.com.br/ E-mail: </w:t>
    </w:r>
    <w:hyperlink r:id="rId2" w:history="1">
      <w:r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5"/>
    <w:rsid w:val="008F5AF0"/>
    <w:rsid w:val="00BC6306"/>
    <w:rsid w:val="00B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DC457"/>
  <w15:docId w15:val="{2A581082-EB1E-4F41-AAF4-190DE156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5223F"/>
    <w:pPr>
      <w:widowControl w:val="0"/>
      <w:spacing w:after="0" w:line="240" w:lineRule="auto"/>
      <w:outlineLvl w:val="0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110D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0947"/>
  </w:style>
  <w:style w:type="character" w:customStyle="1" w:styleId="RodapChar">
    <w:name w:val="Rodapé Char"/>
    <w:basedOn w:val="Fontepargpadro"/>
    <w:link w:val="Rodap"/>
    <w:uiPriority w:val="99"/>
    <w:qFormat/>
    <w:rsid w:val="00810947"/>
  </w:style>
  <w:style w:type="character" w:customStyle="1" w:styleId="LinkdaInternet">
    <w:name w:val="Link da Internet"/>
    <w:basedOn w:val="Fontepargpadro"/>
    <w:uiPriority w:val="99"/>
    <w:unhideWhenUsed/>
    <w:rsid w:val="00B65AA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Textbody"/>
    <w:uiPriority w:val="99"/>
    <w:qFormat/>
    <w:rsid w:val="00006E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9"/>
    <w:qFormat/>
    <w:rsid w:val="0045223F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label">
    <w:name w:val="label"/>
    <w:basedOn w:val="Fontepargpadro"/>
    <w:qFormat/>
    <w:rsid w:val="00BF1AE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565495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CorpodetextoChar"/>
    <w:qFormat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NormalWeb">
    <w:name w:val="Normal (Web)"/>
    <w:basedOn w:val="Normal"/>
    <w:unhideWhenUsed/>
    <w:qFormat/>
    <w:rsid w:val="00D052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qFormat/>
    <w:rsid w:val="00235355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character" w:styleId="Hyperlink">
    <w:name w:val="Hyperlink"/>
    <w:basedOn w:val="Fontepargpadro"/>
    <w:uiPriority w:val="99"/>
    <w:unhideWhenUsed/>
    <w:rsid w:val="008F5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9B44-0A10-4FD5-A419-53AA1B9F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Regina</dc:creator>
  <dc:description/>
  <cp:lastModifiedBy>Jaynne Maria dos Santos Nunes</cp:lastModifiedBy>
  <cp:revision>2</cp:revision>
  <cp:lastPrinted>2019-09-04T18:10:00Z</cp:lastPrinted>
  <dcterms:created xsi:type="dcterms:W3CDTF">2024-02-20T14:17:00Z</dcterms:created>
  <dcterms:modified xsi:type="dcterms:W3CDTF">2024-02-20T14:17:00Z</dcterms:modified>
  <dc:language>pt-BR</dc:language>
</cp:coreProperties>
</file>