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A128" w14:textId="77777777" w:rsidR="009C16DE" w:rsidRDefault="009C16DE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BB05692" w14:textId="77777777" w:rsidR="009C16DE" w:rsidRDefault="009C16DE" w:rsidP="00D44615">
      <w:pPr>
        <w:pStyle w:val="Ttulo1"/>
        <w:spacing w:before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6F5ED1E" w14:textId="0704528D" w:rsidR="006E6BF7" w:rsidRPr="0031111A" w:rsidRDefault="00D0779E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53722C">
        <w:rPr>
          <w:rFonts w:ascii="Times New Roman" w:hAnsi="Times New Roman"/>
          <w:color w:val="000000" w:themeColor="text1"/>
          <w:sz w:val="24"/>
          <w:szCs w:val="24"/>
        </w:rPr>
        <w:t>24</w:t>
      </w:r>
    </w:p>
    <w:p w14:paraId="439655B7" w14:textId="77777777" w:rsidR="006E6BF7" w:rsidRPr="0031111A" w:rsidRDefault="006E6BF7" w:rsidP="00956665">
      <w:pPr>
        <w:pStyle w:val="Ttulo2"/>
        <w:spacing w:line="276" w:lineRule="auto"/>
        <w:rPr>
          <w:i w:val="0"/>
          <w:color w:val="000000" w:themeColor="text1"/>
          <w:szCs w:val="24"/>
        </w:rPr>
      </w:pPr>
    </w:p>
    <w:p w14:paraId="796321B2" w14:textId="77777777" w:rsidR="002717DF" w:rsidRDefault="002717DF" w:rsidP="002717DF">
      <w:pPr>
        <w:tabs>
          <w:tab w:val="left" w:pos="3060"/>
        </w:tabs>
        <w:jc w:val="center"/>
        <w:rPr>
          <w:sz w:val="26"/>
          <w:szCs w:val="26"/>
        </w:rPr>
      </w:pPr>
    </w:p>
    <w:p w14:paraId="6B10B028" w14:textId="77777777" w:rsidR="002717DF" w:rsidRDefault="002717DF" w:rsidP="002717DF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42F087" w14:textId="77777777" w:rsidR="009C16DE" w:rsidRDefault="009C16DE" w:rsidP="002717DF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51270F0" w14:textId="77777777" w:rsidR="009C16DE" w:rsidRDefault="009C16DE" w:rsidP="002717DF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F8397CE" w14:textId="77777777" w:rsidR="009C16DE" w:rsidRPr="002717DF" w:rsidRDefault="009C16DE" w:rsidP="002717DF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66393F9" w14:textId="130CA49B" w:rsidR="0001715C" w:rsidRPr="0053722C" w:rsidRDefault="002717DF" w:rsidP="0001715C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enviada </w:t>
      </w:r>
      <w:r w:rsidRPr="00627A47">
        <w:rPr>
          <w:rFonts w:ascii="Times New Roman" w:hAnsi="Times New Roman" w:cs="Times New Roman"/>
          <w:b/>
          <w:sz w:val="24"/>
          <w:szCs w:val="24"/>
        </w:rPr>
        <w:t xml:space="preserve">Mensagem de Congratulação </w:t>
      </w:r>
      <w:r w:rsidR="0053722C" w:rsidRPr="0053722C">
        <w:rPr>
          <w:rFonts w:ascii="Times New Roman" w:hAnsi="Times New Roman" w:cs="Times New Roman"/>
          <w:b/>
          <w:sz w:val="24"/>
          <w:szCs w:val="24"/>
        </w:rPr>
        <w:t>Luiz Alberto do Nascimento Braga</w:t>
      </w:r>
      <w:r w:rsidR="00527C48">
        <w:rPr>
          <w:rFonts w:ascii="Times New Roman" w:hAnsi="Times New Roman" w:cs="Times New Roman"/>
          <w:b/>
          <w:sz w:val="24"/>
          <w:szCs w:val="24"/>
        </w:rPr>
        <w:t>,</w:t>
      </w:r>
      <w:r w:rsidR="00833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22C" w:rsidRP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parabenizando o</w:t>
      </w:r>
      <w:r w:rsid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jogador de</w:t>
      </w:r>
      <w:r w:rsidR="0053722C" w:rsidRP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3722C" w:rsidRPr="0053722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shd w:val="clear" w:color="auto" w:fill="FFFFFF"/>
        </w:rPr>
        <w:t xml:space="preserve">Beach Soccer do </w:t>
      </w:r>
      <w:r w:rsidR="00167008" w:rsidRPr="0053722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shd w:val="clear" w:color="auto" w:fill="FFFFFF"/>
        </w:rPr>
        <w:t>Brasil</w:t>
      </w:r>
      <w:r w:rsidR="00167008" w:rsidRP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pela</w:t>
      </w:r>
      <w:r w:rsidR="00FD0764" w:rsidRP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sua participação no dia </w:t>
      </w:r>
      <w:r w:rsidR="0053722C" w:rsidRP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</w:t>
      </w:r>
      <w:r w:rsidR="00FD0764" w:rsidRP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="0053722C" w:rsidRP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fevereiro</w:t>
      </w:r>
      <w:r w:rsidR="00FD0764" w:rsidRP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37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vitória da Seleção Brasileira de </w:t>
      </w:r>
      <w:r w:rsidR="0053722C" w:rsidRPr="0053722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shd w:val="clear" w:color="auto" w:fill="FFFFFF"/>
        </w:rPr>
        <w:t>Beach Soccer</w:t>
      </w:r>
      <w:r w:rsidR="0053722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shd w:val="clear" w:color="auto" w:fill="FFFFFF"/>
        </w:rPr>
        <w:t>.</w:t>
      </w:r>
    </w:p>
    <w:p w14:paraId="4530A501" w14:textId="6C652403" w:rsidR="00A66978" w:rsidRPr="00D44615" w:rsidRDefault="00D44615" w:rsidP="0001715C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4615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D44615">
        <w:rPr>
          <w:rFonts w:ascii="Times New Roman" w:hAnsi="Times New Roman"/>
          <w:sz w:val="24"/>
          <w:szCs w:val="24"/>
        </w:rPr>
        <w:t>Haickel</w:t>
      </w:r>
      <w:proofErr w:type="spellEnd"/>
      <w:r w:rsidRPr="00D44615">
        <w:rPr>
          <w:rFonts w:ascii="Times New Roman" w:hAnsi="Times New Roman"/>
          <w:sz w:val="24"/>
          <w:szCs w:val="24"/>
        </w:rPr>
        <w:t xml:space="preserve">, em </w:t>
      </w:r>
      <w:r w:rsidR="0053722C">
        <w:rPr>
          <w:rFonts w:ascii="Times New Roman" w:hAnsi="Times New Roman"/>
          <w:sz w:val="24"/>
          <w:szCs w:val="24"/>
        </w:rPr>
        <w:t>27</w:t>
      </w:r>
      <w:r w:rsidRPr="00D44615">
        <w:rPr>
          <w:rFonts w:ascii="Times New Roman" w:hAnsi="Times New Roman"/>
          <w:sz w:val="24"/>
          <w:szCs w:val="24"/>
        </w:rPr>
        <w:t xml:space="preserve"> de</w:t>
      </w:r>
      <w:r w:rsidR="0001715C">
        <w:rPr>
          <w:rFonts w:ascii="Times New Roman" w:hAnsi="Times New Roman"/>
          <w:sz w:val="24"/>
          <w:szCs w:val="24"/>
        </w:rPr>
        <w:t xml:space="preserve"> </w:t>
      </w:r>
      <w:r w:rsidR="0053722C">
        <w:rPr>
          <w:rFonts w:ascii="Times New Roman" w:hAnsi="Times New Roman"/>
          <w:sz w:val="24"/>
          <w:szCs w:val="24"/>
        </w:rPr>
        <w:t>fevereiro</w:t>
      </w:r>
      <w:r w:rsidR="0001715C">
        <w:rPr>
          <w:rFonts w:ascii="Times New Roman" w:hAnsi="Times New Roman"/>
          <w:sz w:val="24"/>
          <w:szCs w:val="24"/>
        </w:rPr>
        <w:t xml:space="preserve"> </w:t>
      </w:r>
      <w:r w:rsidRPr="00D44615">
        <w:rPr>
          <w:rFonts w:ascii="Times New Roman" w:hAnsi="Times New Roman"/>
          <w:sz w:val="24"/>
          <w:szCs w:val="24"/>
        </w:rPr>
        <w:t>de 20</w:t>
      </w:r>
      <w:r w:rsidR="0053722C">
        <w:rPr>
          <w:rFonts w:ascii="Times New Roman" w:hAnsi="Times New Roman"/>
          <w:sz w:val="24"/>
          <w:szCs w:val="24"/>
        </w:rPr>
        <w:t>24</w:t>
      </w:r>
      <w:r w:rsidRPr="00D44615">
        <w:rPr>
          <w:rFonts w:ascii="Times New Roman" w:hAnsi="Times New Roman"/>
          <w:sz w:val="24"/>
          <w:szCs w:val="24"/>
        </w:rPr>
        <w:t>.</w:t>
      </w:r>
    </w:p>
    <w:p w14:paraId="7636E044" w14:textId="77777777" w:rsidR="007821EE" w:rsidRDefault="007821EE" w:rsidP="00A6697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4686CB" w14:textId="77777777" w:rsidR="00A66978" w:rsidRDefault="00A66978" w:rsidP="00A6697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DD769" w14:textId="77777777" w:rsidR="00A66978" w:rsidRDefault="00A66978" w:rsidP="00A6697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DC3CA" w14:textId="77777777" w:rsidR="00A66978" w:rsidRPr="007338D1" w:rsidRDefault="00A66978" w:rsidP="00A669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>WELLINGTON DO CURSO</w:t>
      </w:r>
    </w:p>
    <w:p w14:paraId="04BD04C3" w14:textId="77777777" w:rsidR="00A66978" w:rsidRPr="007338D1" w:rsidRDefault="00A66978" w:rsidP="00A669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626C614A" w14:textId="77777777" w:rsidR="00AC1A81" w:rsidRDefault="00AC1A81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72DD336A" w14:textId="77777777" w:rsidR="00830461" w:rsidRDefault="00830461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2B0A5A0D" w14:textId="77777777" w:rsidR="00830461" w:rsidRDefault="00830461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472D77F8" w14:textId="77777777" w:rsidR="00830461" w:rsidRDefault="00830461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3660375E" w14:textId="77777777" w:rsidR="00830461" w:rsidRDefault="00830461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2438D58F" w14:textId="77777777" w:rsidR="00830461" w:rsidRDefault="00830461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3365A292" w14:textId="77777777" w:rsidR="00830461" w:rsidRDefault="00830461" w:rsidP="0083046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D1A89CA" w14:textId="77777777" w:rsidR="0001715C" w:rsidRDefault="0001715C" w:rsidP="0083046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7C756B7" w14:textId="40A1A4E0" w:rsidR="00830461" w:rsidRPr="00830461" w:rsidRDefault="00830461" w:rsidP="0083046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30461" w:rsidRPr="00830461" w:rsidSect="00CF7E7C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20FD" w14:textId="77777777" w:rsidR="00CF7E7C" w:rsidRDefault="00CF7E7C" w:rsidP="004A105D">
      <w:pPr>
        <w:spacing w:after="0" w:line="240" w:lineRule="auto"/>
      </w:pPr>
      <w:r>
        <w:separator/>
      </w:r>
    </w:p>
  </w:endnote>
  <w:endnote w:type="continuationSeparator" w:id="0">
    <w:p w14:paraId="62211E66" w14:textId="77777777" w:rsidR="00CF7E7C" w:rsidRDefault="00CF7E7C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54C9" w14:textId="77777777" w:rsidR="00CF7E7C" w:rsidRDefault="00CF7E7C" w:rsidP="004A105D">
      <w:pPr>
        <w:spacing w:after="0" w:line="240" w:lineRule="auto"/>
      </w:pPr>
      <w:r>
        <w:separator/>
      </w:r>
    </w:p>
  </w:footnote>
  <w:footnote w:type="continuationSeparator" w:id="0">
    <w:p w14:paraId="7A127102" w14:textId="77777777" w:rsidR="00CF7E7C" w:rsidRDefault="00CF7E7C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AA0B" w14:textId="77777777" w:rsidR="00D0779E" w:rsidRDefault="00D0779E" w:rsidP="00D0779E">
    <w:pPr>
      <w:pStyle w:val="Cabealho"/>
      <w:jc w:val="center"/>
      <w:rPr>
        <w:noProof/>
      </w:rPr>
    </w:pPr>
    <w:r>
      <w:rPr>
        <w:noProof/>
      </w:rPr>
      <w:object w:dxaOrig="1261" w:dyaOrig="1401" w14:anchorId="13195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770533144" r:id="rId2"/>
      </w:object>
    </w:r>
  </w:p>
  <w:p w14:paraId="5C494043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01332322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21D78C32" w14:textId="77777777"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Cohafuma </w:t>
    </w:r>
  </w:p>
  <w:p w14:paraId="652A2085" w14:textId="77777777"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1C2E892A" w14:textId="77777777"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2B6B"/>
    <w:rsid w:val="0001715C"/>
    <w:rsid w:val="00022D3F"/>
    <w:rsid w:val="000469D8"/>
    <w:rsid w:val="00067B18"/>
    <w:rsid w:val="000918C5"/>
    <w:rsid w:val="00093BD2"/>
    <w:rsid w:val="000949C1"/>
    <w:rsid w:val="000A105B"/>
    <w:rsid w:val="000C499B"/>
    <w:rsid w:val="000C5A23"/>
    <w:rsid w:val="00124223"/>
    <w:rsid w:val="00161C36"/>
    <w:rsid w:val="00167008"/>
    <w:rsid w:val="00180F64"/>
    <w:rsid w:val="001C47B7"/>
    <w:rsid w:val="001D0239"/>
    <w:rsid w:val="001F00C5"/>
    <w:rsid w:val="001F7027"/>
    <w:rsid w:val="002201A0"/>
    <w:rsid w:val="00225602"/>
    <w:rsid w:val="00231058"/>
    <w:rsid w:val="00257735"/>
    <w:rsid w:val="002717DF"/>
    <w:rsid w:val="00271CD9"/>
    <w:rsid w:val="0027723A"/>
    <w:rsid w:val="002B3CB6"/>
    <w:rsid w:val="002F2F9E"/>
    <w:rsid w:val="00302CC8"/>
    <w:rsid w:val="0031111A"/>
    <w:rsid w:val="00311EA3"/>
    <w:rsid w:val="00312055"/>
    <w:rsid w:val="003276F3"/>
    <w:rsid w:val="00330E2B"/>
    <w:rsid w:val="003E083A"/>
    <w:rsid w:val="003F2B29"/>
    <w:rsid w:val="004217DF"/>
    <w:rsid w:val="00455959"/>
    <w:rsid w:val="00463EA1"/>
    <w:rsid w:val="004A105D"/>
    <w:rsid w:val="004A5161"/>
    <w:rsid w:val="004B5E60"/>
    <w:rsid w:val="004C0D47"/>
    <w:rsid w:val="004E3C90"/>
    <w:rsid w:val="004E71E3"/>
    <w:rsid w:val="005077B9"/>
    <w:rsid w:val="005105BB"/>
    <w:rsid w:val="00527C48"/>
    <w:rsid w:val="0053722C"/>
    <w:rsid w:val="00560356"/>
    <w:rsid w:val="00572612"/>
    <w:rsid w:val="00572CBD"/>
    <w:rsid w:val="0058260C"/>
    <w:rsid w:val="00592C23"/>
    <w:rsid w:val="005C5ACA"/>
    <w:rsid w:val="005D4B99"/>
    <w:rsid w:val="005E0C80"/>
    <w:rsid w:val="005E1FF5"/>
    <w:rsid w:val="006034EF"/>
    <w:rsid w:val="00616985"/>
    <w:rsid w:val="006258E3"/>
    <w:rsid w:val="00627A47"/>
    <w:rsid w:val="0063178C"/>
    <w:rsid w:val="00633D8B"/>
    <w:rsid w:val="0063636A"/>
    <w:rsid w:val="006B4293"/>
    <w:rsid w:val="006C3F69"/>
    <w:rsid w:val="006E6BF7"/>
    <w:rsid w:val="00734521"/>
    <w:rsid w:val="007711D6"/>
    <w:rsid w:val="007821EE"/>
    <w:rsid w:val="00790C36"/>
    <w:rsid w:val="007E0985"/>
    <w:rsid w:val="00805239"/>
    <w:rsid w:val="00824B7A"/>
    <w:rsid w:val="00830461"/>
    <w:rsid w:val="00833ED8"/>
    <w:rsid w:val="00854F62"/>
    <w:rsid w:val="00862CDF"/>
    <w:rsid w:val="008757DC"/>
    <w:rsid w:val="00876D41"/>
    <w:rsid w:val="00880376"/>
    <w:rsid w:val="008E49DF"/>
    <w:rsid w:val="00926276"/>
    <w:rsid w:val="00946521"/>
    <w:rsid w:val="00956665"/>
    <w:rsid w:val="009A4F9D"/>
    <w:rsid w:val="009C16DE"/>
    <w:rsid w:val="009E7EDF"/>
    <w:rsid w:val="00A13989"/>
    <w:rsid w:val="00A22C4E"/>
    <w:rsid w:val="00A53119"/>
    <w:rsid w:val="00A5789C"/>
    <w:rsid w:val="00A66978"/>
    <w:rsid w:val="00A72BBB"/>
    <w:rsid w:val="00A7796B"/>
    <w:rsid w:val="00A82727"/>
    <w:rsid w:val="00AA134E"/>
    <w:rsid w:val="00AC1A81"/>
    <w:rsid w:val="00AE5651"/>
    <w:rsid w:val="00AF65A3"/>
    <w:rsid w:val="00B16024"/>
    <w:rsid w:val="00B17E69"/>
    <w:rsid w:val="00B32B42"/>
    <w:rsid w:val="00B339F4"/>
    <w:rsid w:val="00B46AEA"/>
    <w:rsid w:val="00B77C7E"/>
    <w:rsid w:val="00B84A34"/>
    <w:rsid w:val="00B85032"/>
    <w:rsid w:val="00BB2DA9"/>
    <w:rsid w:val="00BD3625"/>
    <w:rsid w:val="00BE2D92"/>
    <w:rsid w:val="00C11A0B"/>
    <w:rsid w:val="00C1529E"/>
    <w:rsid w:val="00C40079"/>
    <w:rsid w:val="00C67585"/>
    <w:rsid w:val="00CB3654"/>
    <w:rsid w:val="00CC523D"/>
    <w:rsid w:val="00CF25CA"/>
    <w:rsid w:val="00CF7E7C"/>
    <w:rsid w:val="00D06171"/>
    <w:rsid w:val="00D0779E"/>
    <w:rsid w:val="00D30216"/>
    <w:rsid w:val="00D318E5"/>
    <w:rsid w:val="00D44615"/>
    <w:rsid w:val="00D91EE5"/>
    <w:rsid w:val="00DC5354"/>
    <w:rsid w:val="00E20DF8"/>
    <w:rsid w:val="00E24FD7"/>
    <w:rsid w:val="00E378B6"/>
    <w:rsid w:val="00E416A1"/>
    <w:rsid w:val="00E53268"/>
    <w:rsid w:val="00E5607B"/>
    <w:rsid w:val="00EF01F0"/>
    <w:rsid w:val="00EF3389"/>
    <w:rsid w:val="00F529DF"/>
    <w:rsid w:val="00F71335"/>
    <w:rsid w:val="00F7264E"/>
    <w:rsid w:val="00F93CEC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B3662"/>
  <w15:docId w15:val="{6131AA9A-8FCE-4C13-A1B8-F968FDA1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40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2019-02-05T11:57:00Z</cp:lastPrinted>
  <dcterms:created xsi:type="dcterms:W3CDTF">2024-02-27T12:59:00Z</dcterms:created>
  <dcterms:modified xsi:type="dcterms:W3CDTF">2024-02-27T12:59:00Z</dcterms:modified>
</cp:coreProperties>
</file>