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F2CE" w14:textId="19D8E469" w:rsidR="00782404" w:rsidRPr="00782404" w:rsidRDefault="002A1D47" w:rsidP="00EB66A9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</w:t>
      </w:r>
      <w:r w:rsidR="002E566B">
        <w:rPr>
          <w:rFonts w:ascii="Times New Roman" w:hAnsi="Times New Roman" w:cs="Times New Roman"/>
          <w:b/>
          <w:sz w:val="24"/>
          <w:szCs w:val="24"/>
        </w:rPr>
        <w:t>4</w:t>
      </w:r>
    </w:p>
    <w:p w14:paraId="238060DD" w14:textId="77777777" w:rsidR="00402301" w:rsidRPr="002E566B" w:rsidRDefault="00402301" w:rsidP="00851941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22935" w14:textId="22EA724A" w:rsidR="002927B1" w:rsidRDefault="002927B1" w:rsidP="0047687D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 denominação </w:t>
      </w:r>
      <w:r w:rsidR="00CA1B74">
        <w:rPr>
          <w:rFonts w:ascii="Times New Roman" w:hAnsi="Times New Roman" w:cs="Times New Roman"/>
          <w:sz w:val="24"/>
          <w:szCs w:val="24"/>
        </w:rPr>
        <w:t xml:space="preserve">ao trecho </w:t>
      </w:r>
      <w:r w:rsidR="00CF21D9">
        <w:rPr>
          <w:rFonts w:ascii="Times New Roman" w:hAnsi="Times New Roman" w:cs="Times New Roman"/>
          <w:sz w:val="24"/>
          <w:szCs w:val="24"/>
        </w:rPr>
        <w:t>da MA – 201 que</w:t>
      </w:r>
      <w:r w:rsidR="008E6CAC">
        <w:rPr>
          <w:rFonts w:ascii="Times New Roman" w:hAnsi="Times New Roman" w:cs="Times New Roman"/>
          <w:sz w:val="24"/>
          <w:szCs w:val="24"/>
        </w:rPr>
        <w:t xml:space="preserve"> especifica</w:t>
      </w:r>
      <w:r w:rsidR="00CF21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5E1BD" w14:textId="77777777" w:rsidR="00C878CB" w:rsidRDefault="00C878CB" w:rsidP="00E341A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CE888" w14:textId="77777777" w:rsidR="00C878CB" w:rsidRPr="002E566B" w:rsidRDefault="00C878CB" w:rsidP="00E341A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191D27"/>
          <w:sz w:val="24"/>
          <w:szCs w:val="24"/>
          <w:shd w:val="clear" w:color="auto" w:fill="FFFFFF"/>
        </w:rPr>
      </w:pPr>
    </w:p>
    <w:p w14:paraId="72CFC5BB" w14:textId="1B28D871" w:rsidR="004E3996" w:rsidRDefault="008A237D" w:rsidP="004E39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2">
        <w:rPr>
          <w:rFonts w:ascii="Times New Roman" w:hAnsi="Times New Roman" w:cs="Times New Roman"/>
          <w:sz w:val="24"/>
          <w:szCs w:val="24"/>
        </w:rPr>
        <w:t xml:space="preserve">Art. </w:t>
      </w:r>
      <w:r w:rsidR="00D75D0A" w:rsidRPr="00804A92">
        <w:rPr>
          <w:rFonts w:ascii="Times New Roman" w:hAnsi="Times New Roman" w:cs="Times New Roman"/>
          <w:sz w:val="24"/>
          <w:szCs w:val="24"/>
        </w:rPr>
        <w:t>1</w:t>
      </w:r>
      <w:r w:rsidR="00CF21D9" w:rsidRPr="00804A92">
        <w:rPr>
          <w:rFonts w:ascii="Times New Roman" w:hAnsi="Times New Roman" w:cs="Times New Roman"/>
          <w:sz w:val="24"/>
          <w:szCs w:val="24"/>
        </w:rPr>
        <w:t xml:space="preserve">º </w:t>
      </w:r>
      <w:r w:rsidR="00CF21D9">
        <w:rPr>
          <w:rFonts w:ascii="Times New Roman" w:hAnsi="Times New Roman" w:cs="Times New Roman"/>
          <w:sz w:val="24"/>
          <w:szCs w:val="24"/>
        </w:rPr>
        <w:t>Fica denominada “Caminho de São José de Ribamar</w:t>
      </w:r>
      <w:r w:rsidR="00C54F28">
        <w:rPr>
          <w:rFonts w:ascii="Times New Roman" w:hAnsi="Times New Roman" w:cs="Times New Roman"/>
          <w:sz w:val="24"/>
          <w:szCs w:val="24"/>
        </w:rPr>
        <w:t>, padroeiro do Maranhão</w:t>
      </w:r>
      <w:r w:rsidR="00CF21D9">
        <w:rPr>
          <w:rFonts w:ascii="Times New Roman" w:hAnsi="Times New Roman" w:cs="Times New Roman"/>
          <w:sz w:val="24"/>
          <w:szCs w:val="24"/>
        </w:rPr>
        <w:t>” o trecho da MA</w:t>
      </w:r>
      <w:r w:rsidR="00FA6213">
        <w:rPr>
          <w:rFonts w:ascii="Times New Roman" w:hAnsi="Times New Roman" w:cs="Times New Roman"/>
          <w:sz w:val="24"/>
          <w:szCs w:val="24"/>
        </w:rPr>
        <w:t xml:space="preserve"> – 201 que </w:t>
      </w:r>
      <w:r w:rsidR="008E6CAC">
        <w:rPr>
          <w:rFonts w:ascii="Times New Roman" w:hAnsi="Times New Roman" w:cs="Times New Roman"/>
          <w:sz w:val="24"/>
          <w:szCs w:val="24"/>
        </w:rPr>
        <w:t>l</w:t>
      </w:r>
      <w:r w:rsidR="004E3996">
        <w:rPr>
          <w:rFonts w:ascii="Times New Roman" w:hAnsi="Times New Roman" w:cs="Times New Roman"/>
          <w:sz w:val="24"/>
          <w:szCs w:val="24"/>
        </w:rPr>
        <w:t>iga os municípios de São Luís e São José de Ribamar.</w:t>
      </w:r>
    </w:p>
    <w:p w14:paraId="17F3AA5C" w14:textId="4B972642" w:rsidR="0081303B" w:rsidRDefault="0081303B" w:rsidP="004E39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F6">
        <w:rPr>
          <w:rFonts w:ascii="Times New Roman" w:hAnsi="Times New Roman" w:cs="Times New Roman"/>
          <w:sz w:val="24"/>
          <w:szCs w:val="24"/>
        </w:rPr>
        <w:t>Art.</w:t>
      </w:r>
      <w:r w:rsidR="004E3996">
        <w:rPr>
          <w:rFonts w:ascii="Times New Roman" w:hAnsi="Times New Roman" w:cs="Times New Roman"/>
          <w:sz w:val="24"/>
          <w:szCs w:val="24"/>
        </w:rPr>
        <w:t xml:space="preserve"> 2</w:t>
      </w:r>
      <w:r w:rsidRPr="007145F6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1E9C1290" w14:textId="77777777" w:rsidR="004E3996" w:rsidRDefault="004E3996" w:rsidP="00373B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346A8" w14:textId="339326C4" w:rsidR="008A237D" w:rsidRPr="00373B0B" w:rsidRDefault="008A237D" w:rsidP="00373B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4E3996">
        <w:rPr>
          <w:rFonts w:ascii="Times New Roman" w:hAnsi="Times New Roman" w:cs="Times New Roman"/>
          <w:sz w:val="24"/>
          <w:szCs w:val="24"/>
        </w:rPr>
        <w:t>11</w:t>
      </w:r>
      <w:r w:rsidR="00C54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A0E7B">
        <w:rPr>
          <w:rFonts w:ascii="Times New Roman" w:hAnsi="Times New Roman" w:cs="Times New Roman"/>
          <w:sz w:val="24"/>
          <w:szCs w:val="24"/>
        </w:rPr>
        <w:t>abril</w:t>
      </w:r>
      <w:r w:rsidR="002E5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667D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8A776B" w14:textId="1EBF2336" w:rsidR="003953F0" w:rsidRDefault="003953F0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9DB043" w14:textId="77777777" w:rsidR="00B679A1" w:rsidRDefault="00B679A1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41C49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3C709A87" w14:textId="2B437C57" w:rsidR="0017459D" w:rsidRPr="00797850" w:rsidRDefault="008A237D" w:rsidP="00797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50B6686A" w14:textId="77777777" w:rsidR="00804A92" w:rsidRDefault="00804A9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0615712" w14:textId="77777777" w:rsidR="00804A92" w:rsidRDefault="00804A9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40D42354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593F582C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5462E20E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7F0B2CF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3E3E259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715D8191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5D07E59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A32BC55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2A5C5E63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2570B966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43E63C41" w14:textId="77777777" w:rsidR="004E3996" w:rsidRDefault="004E399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F1F62EC" w14:textId="1CFE71AD" w:rsidR="00AC7E42" w:rsidRDefault="00AC7E4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30CE181C" w14:textId="116B136C" w:rsidR="001E1F12" w:rsidRPr="001E1F12" w:rsidRDefault="00786AA7" w:rsidP="001E1F12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4D406" w14:textId="6EF52EE8" w:rsidR="00890A01" w:rsidRDefault="00F86AC8" w:rsidP="00890A0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proposição objetivando</w:t>
      </w:r>
      <w:r w:rsidR="009106CD">
        <w:rPr>
          <w:rFonts w:ascii="Times New Roman" w:hAnsi="Times New Roman" w:cs="Times New Roman"/>
          <w:sz w:val="24"/>
          <w:szCs w:val="24"/>
        </w:rPr>
        <w:t xml:space="preserve"> dar a denominação de “Caminho de São José de Ribamar</w:t>
      </w:r>
      <w:r w:rsidR="00042646">
        <w:rPr>
          <w:rFonts w:ascii="Times New Roman" w:hAnsi="Times New Roman" w:cs="Times New Roman"/>
          <w:sz w:val="24"/>
          <w:szCs w:val="24"/>
        </w:rPr>
        <w:t>, padroeiro do Maranhão</w:t>
      </w:r>
      <w:r w:rsidR="009106CD">
        <w:rPr>
          <w:rFonts w:ascii="Times New Roman" w:hAnsi="Times New Roman" w:cs="Times New Roman"/>
          <w:sz w:val="24"/>
          <w:szCs w:val="24"/>
        </w:rPr>
        <w:t>” ao trecho da MA – 201 que liga os municípios de São Luís e São José de Ribamar.</w:t>
      </w:r>
    </w:p>
    <w:p w14:paraId="77036B13" w14:textId="77777777" w:rsidR="001D4F86" w:rsidRDefault="00890A01" w:rsidP="001D4F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0A01">
        <w:rPr>
          <w:rFonts w:ascii="Times New Roman" w:hAnsi="Times New Roman" w:cs="Times New Roman"/>
          <w:sz w:val="24"/>
          <w:szCs w:val="24"/>
          <w:lang w:eastAsia="pt-BR"/>
        </w:rPr>
        <w:t>O tradicional Festejo de São José de Ribamar, realizado na cidade balneária de São José de Ribamar, recebeu o título de patrimônio cultural imaterial do estado do Maranhão. A decisão unânime foi tomada pelo Conselho Consultivo do Patrimônio Cultural</w:t>
      </w:r>
      <w:r w:rsidRPr="00890A01">
        <w:rPr>
          <w:rFonts w:ascii="Times New Roman" w:hAnsi="Times New Roman" w:cs="Times New Roman"/>
          <w:sz w:val="24"/>
          <w:szCs w:val="24"/>
        </w:rPr>
        <w:t xml:space="preserve"> no dia</w:t>
      </w:r>
      <w:r>
        <w:rPr>
          <w:rFonts w:ascii="Times New Roman" w:hAnsi="Times New Roman" w:cs="Times New Roman"/>
          <w:sz w:val="24"/>
          <w:szCs w:val="24"/>
        </w:rPr>
        <w:t xml:space="preserve"> 04 de abril do corrente ano</w:t>
      </w:r>
      <w:r w:rsidRPr="00890A01">
        <w:rPr>
          <w:rFonts w:ascii="Times New Roman" w:hAnsi="Times New Roman" w:cs="Times New Roman"/>
          <w:sz w:val="24"/>
          <w:szCs w:val="24"/>
          <w:lang w:eastAsia="pt-BR"/>
        </w:rPr>
        <w:t>, destacando a importância do festejo na preservação da identidade, história e memória ligadas à devoção e fé do povo maranhense. </w:t>
      </w:r>
    </w:p>
    <w:p w14:paraId="0177C8BC" w14:textId="1FE57F0C" w:rsidR="001D4F86" w:rsidRDefault="00890A01" w:rsidP="001D4F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4F86">
        <w:rPr>
          <w:rFonts w:ascii="Times New Roman" w:hAnsi="Times New Roman" w:cs="Times New Roman"/>
          <w:sz w:val="24"/>
          <w:szCs w:val="24"/>
        </w:rPr>
        <w:t>Segundo o pesquisador Antônio Miranda, as homenagens a São José de iniciaram ainda no século XVII, quando se registra a fundação da cidade. “</w:t>
      </w:r>
      <w:r w:rsidR="001D4F86">
        <w:rPr>
          <w:rFonts w:ascii="Times New Roman" w:hAnsi="Times New Roman" w:cs="Times New Roman"/>
          <w:sz w:val="24"/>
          <w:szCs w:val="24"/>
        </w:rPr>
        <w:t>O</w:t>
      </w:r>
      <w:r w:rsidRPr="001D4F86">
        <w:rPr>
          <w:rFonts w:ascii="Times New Roman" w:hAnsi="Times New Roman" w:cs="Times New Roman"/>
          <w:sz w:val="24"/>
          <w:szCs w:val="24"/>
        </w:rPr>
        <w:t>s primeiros padres chegaram a São José de Ribamar, por volta de 1618, já encontraram as imagens da Sagrada Família já eram veneradas por índios que viviam no lugar”. O primeiro registro de uma grande romaria só surgiu em 1821. No ano de 2001, as imagens de São José de Ribamar foram levadas para São Luís, a fim de passar por restaurações. Na oportunidade, a comunidade ribamarense, unida aos romeiros e peregrinos, realizou a primeira grande romaria, que mais tarde receberia o nome de “Caminho de São José de Ribamar”</w:t>
      </w:r>
      <w:r w:rsidR="001D4F86">
        <w:rPr>
          <w:rFonts w:ascii="Times New Roman" w:hAnsi="Times New Roman" w:cs="Times New Roman"/>
          <w:sz w:val="24"/>
          <w:szCs w:val="24"/>
        </w:rPr>
        <w:t xml:space="preserve"> pelos fiéis</w:t>
      </w:r>
      <w:r w:rsidRPr="001D4F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A6F54" w14:textId="28D651B2" w:rsidR="001D4F86" w:rsidRDefault="001D4F86" w:rsidP="001D4F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o trecho da MA – 201 ganhou </w:t>
      </w:r>
      <w:r w:rsidR="00890A01" w:rsidRPr="001D4F86">
        <w:rPr>
          <w:rFonts w:ascii="Times New Roman" w:hAnsi="Times New Roman" w:cs="Times New Roman"/>
          <w:sz w:val="24"/>
          <w:szCs w:val="24"/>
        </w:rPr>
        <w:t xml:space="preserve">o nome de "Caminho de São José de Ribamar" porque durante a caminhada, conduzidos pelos párocos, os romeiros refletem sobre a vida de São José à luz das escrituras, como, de igual modo, acontece nas estações do conjunto de esculturas presente na praça do Santuário </w:t>
      </w:r>
      <w:r w:rsidR="00042646">
        <w:rPr>
          <w:rFonts w:ascii="Times New Roman" w:hAnsi="Times New Roman" w:cs="Times New Roman"/>
          <w:sz w:val="24"/>
          <w:szCs w:val="24"/>
        </w:rPr>
        <w:t xml:space="preserve">do padroeiro do Maranhão </w:t>
      </w:r>
      <w:r w:rsidR="00890A01" w:rsidRPr="001D4F86">
        <w:rPr>
          <w:rFonts w:ascii="Times New Roman" w:hAnsi="Times New Roman" w:cs="Times New Roman"/>
          <w:sz w:val="24"/>
          <w:szCs w:val="24"/>
        </w:rPr>
        <w:t xml:space="preserve">originalmente chamada de "Caminho de São José de Ribamar". </w:t>
      </w:r>
    </w:p>
    <w:p w14:paraId="0143CCDB" w14:textId="77777777" w:rsidR="006125E3" w:rsidRDefault="001D4F86" w:rsidP="006125E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4F86">
        <w:rPr>
          <w:rFonts w:ascii="Times New Roman" w:hAnsi="Times New Roman" w:cs="Times New Roman"/>
          <w:sz w:val="24"/>
          <w:szCs w:val="24"/>
        </w:rPr>
        <w:t xml:space="preserve">O nome também é uma alusão à praça localizada em frente ao Santuário, chamada </w:t>
      </w:r>
      <w:hyperlink r:id="rId8" w:tgtFrame="_blank" w:history="1">
        <w:r w:rsidRPr="001D4F8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"Caminho de São José"</w:t>
        </w:r>
      </w:hyperlink>
      <w:r w:rsidRPr="001D4F86">
        <w:rPr>
          <w:rFonts w:ascii="Times New Roman" w:hAnsi="Times New Roman" w:cs="Times New Roman"/>
          <w:sz w:val="24"/>
          <w:szCs w:val="24"/>
        </w:rPr>
        <w:t xml:space="preserve">. Nela, estão oito esculturas que retratam as estações da vida do pai nutrício de Jesus, construídas entre os anos de 1996 e 1997, pelo artista goiano </w:t>
      </w:r>
      <w:proofErr w:type="spellStart"/>
      <w:r w:rsidRPr="001D4F86">
        <w:rPr>
          <w:rFonts w:ascii="Times New Roman" w:hAnsi="Times New Roman" w:cs="Times New Roman"/>
          <w:sz w:val="24"/>
          <w:szCs w:val="24"/>
        </w:rPr>
        <w:t>Sival</w:t>
      </w:r>
      <w:proofErr w:type="spellEnd"/>
      <w:r w:rsidRPr="001D4F86">
        <w:rPr>
          <w:rFonts w:ascii="Times New Roman" w:hAnsi="Times New Roman" w:cs="Times New Roman"/>
          <w:sz w:val="24"/>
          <w:szCs w:val="24"/>
        </w:rPr>
        <w:t xml:space="preserve"> Floriano Veloso</w:t>
      </w:r>
      <w:r w:rsidR="00D5757A">
        <w:rPr>
          <w:rFonts w:ascii="Times New Roman" w:hAnsi="Times New Roman" w:cs="Times New Roman"/>
          <w:sz w:val="24"/>
          <w:szCs w:val="24"/>
        </w:rPr>
        <w:t>.</w:t>
      </w:r>
    </w:p>
    <w:p w14:paraId="604BB220" w14:textId="6921ED53" w:rsidR="006125E3" w:rsidRDefault="00D5757A" w:rsidP="006125E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É importante destacar que, a Romaria possui como ponto de partida a </w:t>
      </w:r>
      <w:r w:rsidR="001D4F86" w:rsidRPr="00D5757A">
        <w:rPr>
          <w:rFonts w:ascii="Times New Roman" w:hAnsi="Times New Roman" w:cs="Times New Roman"/>
          <w:sz w:val="24"/>
          <w:szCs w:val="24"/>
        </w:rPr>
        <w:t xml:space="preserve">Igreja Nossa Senhora do Perpétuo Socorro, </w:t>
      </w:r>
      <w:r>
        <w:rPr>
          <w:rFonts w:ascii="Times New Roman" w:hAnsi="Times New Roman" w:cs="Times New Roman"/>
          <w:sz w:val="24"/>
          <w:szCs w:val="24"/>
        </w:rPr>
        <w:t>no bairro Cohab, com a participação de uma multidão</w:t>
      </w:r>
      <w:r w:rsidRPr="00D5757A">
        <w:rPr>
          <w:rFonts w:ascii="Times New Roman" w:hAnsi="Times New Roman" w:cs="Times New Roman"/>
          <w:sz w:val="24"/>
          <w:szCs w:val="24"/>
        </w:rPr>
        <w:t xml:space="preserve"> de fiéis</w:t>
      </w:r>
      <w:r>
        <w:rPr>
          <w:rFonts w:ascii="Times New Roman" w:hAnsi="Times New Roman" w:cs="Times New Roman"/>
          <w:sz w:val="24"/>
          <w:szCs w:val="24"/>
        </w:rPr>
        <w:t>, que percorrem ao longo da</w:t>
      </w:r>
      <w:r w:rsidR="001D4F86" w:rsidRPr="00D5757A">
        <w:rPr>
          <w:rFonts w:ascii="Times New Roman" w:hAnsi="Times New Roman" w:cs="Times New Roman"/>
          <w:sz w:val="24"/>
          <w:szCs w:val="24"/>
        </w:rPr>
        <w:t xml:space="preserve"> MA-201 (Estrada de Ribamar) até a chegada ao Santuário</w:t>
      </w:r>
      <w:r w:rsidR="00042646">
        <w:rPr>
          <w:rFonts w:ascii="Times New Roman" w:hAnsi="Times New Roman" w:cs="Times New Roman"/>
          <w:sz w:val="24"/>
          <w:szCs w:val="24"/>
        </w:rPr>
        <w:t xml:space="preserve"> do padroeiro do Maranhão</w:t>
      </w:r>
      <w:r w:rsidR="001D4F86" w:rsidRPr="00D5757A">
        <w:rPr>
          <w:rFonts w:ascii="Times New Roman" w:hAnsi="Times New Roman" w:cs="Times New Roman"/>
          <w:sz w:val="24"/>
          <w:szCs w:val="24"/>
        </w:rPr>
        <w:t xml:space="preserve"> para a Santa Missa. São 21 km de caminhada, realizada em aproximadamente 7h, durante toda a madrugada.</w:t>
      </w:r>
    </w:p>
    <w:p w14:paraId="0A97BEF0" w14:textId="7ADF36F1" w:rsidR="00D5757A" w:rsidRDefault="00D5757A" w:rsidP="006125E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7C1E">
        <w:rPr>
          <w:rFonts w:ascii="Times New Roman" w:hAnsi="Times New Roman" w:cs="Times New Roman"/>
          <w:sz w:val="24"/>
          <w:szCs w:val="24"/>
        </w:rPr>
        <w:t xml:space="preserve">Quanto a matéria, verifica-se que é de natureza legislativa e, quanto à iniciativa não se inclui dentre as de iniciativa privativa, constantes do art. 43, da CE/89. </w:t>
      </w:r>
    </w:p>
    <w:p w14:paraId="45C10180" w14:textId="319CC4E9" w:rsidR="004E3996" w:rsidRPr="001D4F86" w:rsidRDefault="006125E3" w:rsidP="006125E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importante esclarecer, ainda, que </w:t>
      </w:r>
      <w:r w:rsidRPr="006125E3">
        <w:rPr>
          <w:rFonts w:ascii="Times New Roman" w:hAnsi="Times New Roman" w:cs="Times New Roman"/>
          <w:sz w:val="24"/>
          <w:szCs w:val="24"/>
        </w:rPr>
        <w:t>a denominação de bens públicos estaduai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D5757A" w:rsidRPr="006125E3">
        <w:rPr>
          <w:rFonts w:ascii="Times New Roman" w:hAnsi="Times New Roman" w:cs="Times New Roman"/>
          <w:sz w:val="24"/>
          <w:szCs w:val="24"/>
        </w:rPr>
        <w:t>não é algo banal ou mero ato administrativo de rotina; envolve aspectos sensíveis da memória coletiva, inseridos no âmbito do patrimônio cultural, que tem adquirido um protagonismo na (</w:t>
      </w:r>
      <w:proofErr w:type="spellStart"/>
      <w:r w:rsidR="00D5757A" w:rsidRPr="006125E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D5757A" w:rsidRPr="006125E3">
        <w:rPr>
          <w:rFonts w:ascii="Times New Roman" w:hAnsi="Times New Roman" w:cs="Times New Roman"/>
          <w:sz w:val="24"/>
          <w:szCs w:val="24"/>
        </w:rPr>
        <w:t>)construção do passado.</w:t>
      </w:r>
    </w:p>
    <w:p w14:paraId="66F74875" w14:textId="408C3988" w:rsidR="00373B0B" w:rsidRPr="00E25818" w:rsidRDefault="00E25818" w:rsidP="00E25818">
      <w:pPr>
        <w:tabs>
          <w:tab w:val="left" w:pos="1134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5818">
        <w:rPr>
          <w:rFonts w:ascii="Times New Roman" w:eastAsiaTheme="minorHAnsi" w:hAnsi="Times New Roman" w:cs="Times New Roman"/>
          <w:sz w:val="24"/>
          <w:szCs w:val="24"/>
        </w:rPr>
        <w:tab/>
        <w:t>Nestes termos, contamos com o apoio dos Excelentíssimos Parlamentares para a aprovação deste Projeto de Lei, por se tratar de medida de relevante interesse social. Assim sendo, submetemos à consideração do Plenário desta Casa Legislativa a presente proposição</w:t>
      </w:r>
      <w:r w:rsidRPr="00E25818">
        <w:rPr>
          <w:rFonts w:eastAsiaTheme="minorHAnsi"/>
          <w:sz w:val="22"/>
          <w:szCs w:val="24"/>
        </w:rPr>
        <w:t>.</w:t>
      </w:r>
    </w:p>
    <w:p w14:paraId="4F494AA6" w14:textId="54A9310D" w:rsidR="003953F0" w:rsidRDefault="003953F0" w:rsidP="00EC1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D73A9" w14:textId="77777777" w:rsidR="00EC1224" w:rsidRDefault="00EC1224" w:rsidP="00F85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2B313" w14:textId="77777777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3C8C9D58" w14:textId="77777777" w:rsidR="003953F0" w:rsidRPr="005F3246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797D10B5" w14:textId="77777777" w:rsidR="001E1F12" w:rsidRPr="006D53C2" w:rsidRDefault="001E1F12" w:rsidP="001E1F12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1F12" w:rsidRPr="006D53C2" w:rsidSect="00961806">
      <w:headerReference w:type="default" r:id="rId9"/>
      <w:footerReference w:type="default" r:id="rId10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8E09" w14:textId="77777777" w:rsidR="00744DC0" w:rsidRDefault="00744DC0" w:rsidP="00810947">
      <w:pPr>
        <w:spacing w:after="0" w:line="240" w:lineRule="auto"/>
      </w:pPr>
      <w:r>
        <w:separator/>
      </w:r>
    </w:p>
  </w:endnote>
  <w:endnote w:type="continuationSeparator" w:id="0">
    <w:p w14:paraId="1910E5BA" w14:textId="77777777" w:rsidR="00744DC0" w:rsidRDefault="00744DC0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61EA" w14:textId="77777777"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2B3FFC64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50C24C83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48FE2E2B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A3E116B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1A2F21FF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E51A" w14:textId="77777777" w:rsidR="00744DC0" w:rsidRDefault="00744DC0" w:rsidP="00810947">
      <w:pPr>
        <w:spacing w:after="0" w:line="240" w:lineRule="auto"/>
      </w:pPr>
      <w:r>
        <w:separator/>
      </w:r>
    </w:p>
  </w:footnote>
  <w:footnote w:type="continuationSeparator" w:id="0">
    <w:p w14:paraId="448EC9AC" w14:textId="77777777" w:rsidR="00744DC0" w:rsidRDefault="00744DC0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2806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3D1D2BA1" wp14:editId="231FA252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515B61F1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39C94CD1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7A94C7D6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38C35BBF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39A383BB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14:paraId="51017280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F9282F9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454651">
    <w:abstractNumId w:val="0"/>
  </w:num>
  <w:num w:numId="2" w16cid:durableId="332539312">
    <w:abstractNumId w:val="2"/>
  </w:num>
  <w:num w:numId="3" w16cid:durableId="553006171">
    <w:abstractNumId w:val="3"/>
  </w:num>
  <w:num w:numId="4" w16cid:durableId="122133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72D6"/>
    <w:rsid w:val="000202C3"/>
    <w:rsid w:val="00023E28"/>
    <w:rsid w:val="00024C6C"/>
    <w:rsid w:val="00025A27"/>
    <w:rsid w:val="00030B49"/>
    <w:rsid w:val="000360A9"/>
    <w:rsid w:val="0003710B"/>
    <w:rsid w:val="00037780"/>
    <w:rsid w:val="00037A33"/>
    <w:rsid w:val="00042646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72BB6"/>
    <w:rsid w:val="000741BB"/>
    <w:rsid w:val="00081D14"/>
    <w:rsid w:val="00086D2D"/>
    <w:rsid w:val="00091409"/>
    <w:rsid w:val="00091C9B"/>
    <w:rsid w:val="000A197D"/>
    <w:rsid w:val="000B717D"/>
    <w:rsid w:val="000B76A3"/>
    <w:rsid w:val="000B7A67"/>
    <w:rsid w:val="000C0312"/>
    <w:rsid w:val="000C3811"/>
    <w:rsid w:val="000C7363"/>
    <w:rsid w:val="000D0023"/>
    <w:rsid w:val="000D14C7"/>
    <w:rsid w:val="000D1739"/>
    <w:rsid w:val="000D1800"/>
    <w:rsid w:val="000D433B"/>
    <w:rsid w:val="000D4CF0"/>
    <w:rsid w:val="000E3D2D"/>
    <w:rsid w:val="000E3FC6"/>
    <w:rsid w:val="000E44A2"/>
    <w:rsid w:val="000E52A1"/>
    <w:rsid w:val="000F0084"/>
    <w:rsid w:val="000F0AB3"/>
    <w:rsid w:val="000F4975"/>
    <w:rsid w:val="001179B5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56B95"/>
    <w:rsid w:val="00160D35"/>
    <w:rsid w:val="00164E49"/>
    <w:rsid w:val="00167840"/>
    <w:rsid w:val="0017459D"/>
    <w:rsid w:val="001752EC"/>
    <w:rsid w:val="00175A34"/>
    <w:rsid w:val="00180FA5"/>
    <w:rsid w:val="001833DD"/>
    <w:rsid w:val="00187297"/>
    <w:rsid w:val="00187E13"/>
    <w:rsid w:val="00192790"/>
    <w:rsid w:val="00195680"/>
    <w:rsid w:val="00197910"/>
    <w:rsid w:val="001A4A5F"/>
    <w:rsid w:val="001A5D0F"/>
    <w:rsid w:val="001A6C10"/>
    <w:rsid w:val="001B30B0"/>
    <w:rsid w:val="001C08D4"/>
    <w:rsid w:val="001C6AB9"/>
    <w:rsid w:val="001D3088"/>
    <w:rsid w:val="001D39D8"/>
    <w:rsid w:val="001D4F86"/>
    <w:rsid w:val="001D673A"/>
    <w:rsid w:val="001D709C"/>
    <w:rsid w:val="001E1F12"/>
    <w:rsid w:val="001E300E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27B1"/>
    <w:rsid w:val="002A03FC"/>
    <w:rsid w:val="002A18B2"/>
    <w:rsid w:val="002A1D47"/>
    <w:rsid w:val="002A201B"/>
    <w:rsid w:val="002A2048"/>
    <w:rsid w:val="002A67B4"/>
    <w:rsid w:val="002A758A"/>
    <w:rsid w:val="002C0EAA"/>
    <w:rsid w:val="002C3CAC"/>
    <w:rsid w:val="002C42E7"/>
    <w:rsid w:val="002C4E43"/>
    <w:rsid w:val="002C58A6"/>
    <w:rsid w:val="002D31C8"/>
    <w:rsid w:val="002D45C6"/>
    <w:rsid w:val="002D5244"/>
    <w:rsid w:val="002D5460"/>
    <w:rsid w:val="002E1173"/>
    <w:rsid w:val="002E195B"/>
    <w:rsid w:val="002E566B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32796"/>
    <w:rsid w:val="003348F3"/>
    <w:rsid w:val="00353678"/>
    <w:rsid w:val="003550D1"/>
    <w:rsid w:val="00355E6D"/>
    <w:rsid w:val="00365648"/>
    <w:rsid w:val="00367874"/>
    <w:rsid w:val="00373B0B"/>
    <w:rsid w:val="003840C1"/>
    <w:rsid w:val="00385A06"/>
    <w:rsid w:val="003919D8"/>
    <w:rsid w:val="003953F0"/>
    <w:rsid w:val="003955E0"/>
    <w:rsid w:val="00396702"/>
    <w:rsid w:val="003A1929"/>
    <w:rsid w:val="003A2392"/>
    <w:rsid w:val="003A47AE"/>
    <w:rsid w:val="003A785C"/>
    <w:rsid w:val="003B285C"/>
    <w:rsid w:val="003B29CB"/>
    <w:rsid w:val="003B6122"/>
    <w:rsid w:val="003C3C63"/>
    <w:rsid w:val="003D0868"/>
    <w:rsid w:val="003D237C"/>
    <w:rsid w:val="003D29E9"/>
    <w:rsid w:val="003E1BAD"/>
    <w:rsid w:val="003E661B"/>
    <w:rsid w:val="003F7BF0"/>
    <w:rsid w:val="00402301"/>
    <w:rsid w:val="00403C1B"/>
    <w:rsid w:val="004047DD"/>
    <w:rsid w:val="004119FA"/>
    <w:rsid w:val="004132C5"/>
    <w:rsid w:val="00416E53"/>
    <w:rsid w:val="0042046A"/>
    <w:rsid w:val="00425261"/>
    <w:rsid w:val="0043127E"/>
    <w:rsid w:val="004373E6"/>
    <w:rsid w:val="00450597"/>
    <w:rsid w:val="00450BB1"/>
    <w:rsid w:val="0045223F"/>
    <w:rsid w:val="00454342"/>
    <w:rsid w:val="0045538E"/>
    <w:rsid w:val="00460F10"/>
    <w:rsid w:val="004634EA"/>
    <w:rsid w:val="00465814"/>
    <w:rsid w:val="00470B05"/>
    <w:rsid w:val="00472840"/>
    <w:rsid w:val="0047687D"/>
    <w:rsid w:val="00476982"/>
    <w:rsid w:val="00477EB0"/>
    <w:rsid w:val="004875A3"/>
    <w:rsid w:val="0049128E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5F12"/>
    <w:rsid w:val="004C6C0D"/>
    <w:rsid w:val="004D4028"/>
    <w:rsid w:val="004D607B"/>
    <w:rsid w:val="004E3996"/>
    <w:rsid w:val="004E445D"/>
    <w:rsid w:val="004E6D58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040A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06C2"/>
    <w:rsid w:val="00582357"/>
    <w:rsid w:val="00582532"/>
    <w:rsid w:val="005870DB"/>
    <w:rsid w:val="005927E5"/>
    <w:rsid w:val="005A56BF"/>
    <w:rsid w:val="005A6B6C"/>
    <w:rsid w:val="005B1EA9"/>
    <w:rsid w:val="005B453A"/>
    <w:rsid w:val="005C2B1A"/>
    <w:rsid w:val="005C6E62"/>
    <w:rsid w:val="005D4988"/>
    <w:rsid w:val="005E0658"/>
    <w:rsid w:val="005E27A6"/>
    <w:rsid w:val="005E625E"/>
    <w:rsid w:val="005F7942"/>
    <w:rsid w:val="00601DF9"/>
    <w:rsid w:val="006028A7"/>
    <w:rsid w:val="006036A4"/>
    <w:rsid w:val="006053EF"/>
    <w:rsid w:val="00610CA4"/>
    <w:rsid w:val="006110DB"/>
    <w:rsid w:val="006125E3"/>
    <w:rsid w:val="00614009"/>
    <w:rsid w:val="00616762"/>
    <w:rsid w:val="00617C76"/>
    <w:rsid w:val="00625DB3"/>
    <w:rsid w:val="00626A38"/>
    <w:rsid w:val="006307E2"/>
    <w:rsid w:val="00631781"/>
    <w:rsid w:val="00635DD5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7DEB"/>
    <w:rsid w:val="00672783"/>
    <w:rsid w:val="00675BB2"/>
    <w:rsid w:val="006777FD"/>
    <w:rsid w:val="00682A57"/>
    <w:rsid w:val="00691773"/>
    <w:rsid w:val="00693AC0"/>
    <w:rsid w:val="006A0BE1"/>
    <w:rsid w:val="006A25AF"/>
    <w:rsid w:val="006A46CF"/>
    <w:rsid w:val="006B029C"/>
    <w:rsid w:val="006B24C5"/>
    <w:rsid w:val="006B445E"/>
    <w:rsid w:val="006C3690"/>
    <w:rsid w:val="006D10CA"/>
    <w:rsid w:val="006D25A7"/>
    <w:rsid w:val="006D3BB2"/>
    <w:rsid w:val="006D40BA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4522"/>
    <w:rsid w:val="0072488F"/>
    <w:rsid w:val="00735BBA"/>
    <w:rsid w:val="0073632D"/>
    <w:rsid w:val="00736AD0"/>
    <w:rsid w:val="007438F5"/>
    <w:rsid w:val="00744DC0"/>
    <w:rsid w:val="00747B57"/>
    <w:rsid w:val="00753276"/>
    <w:rsid w:val="007670D4"/>
    <w:rsid w:val="00770730"/>
    <w:rsid w:val="00773D8D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97850"/>
    <w:rsid w:val="007A3E6E"/>
    <w:rsid w:val="007C0AF5"/>
    <w:rsid w:val="007C197A"/>
    <w:rsid w:val="007C3045"/>
    <w:rsid w:val="007D6D75"/>
    <w:rsid w:val="007D7348"/>
    <w:rsid w:val="007E01C9"/>
    <w:rsid w:val="007E3EB4"/>
    <w:rsid w:val="007E5298"/>
    <w:rsid w:val="007E6611"/>
    <w:rsid w:val="007F50B9"/>
    <w:rsid w:val="007F6FB6"/>
    <w:rsid w:val="007F74F8"/>
    <w:rsid w:val="00800DD0"/>
    <w:rsid w:val="00803426"/>
    <w:rsid w:val="00804A92"/>
    <w:rsid w:val="00810947"/>
    <w:rsid w:val="00810AF2"/>
    <w:rsid w:val="0081303B"/>
    <w:rsid w:val="00817445"/>
    <w:rsid w:val="00821AC2"/>
    <w:rsid w:val="00821EDB"/>
    <w:rsid w:val="00833CD1"/>
    <w:rsid w:val="00840702"/>
    <w:rsid w:val="00851941"/>
    <w:rsid w:val="00861C4D"/>
    <w:rsid w:val="00864D04"/>
    <w:rsid w:val="0086733A"/>
    <w:rsid w:val="00867A0A"/>
    <w:rsid w:val="00881FDD"/>
    <w:rsid w:val="00884ED0"/>
    <w:rsid w:val="00886223"/>
    <w:rsid w:val="00890A01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E6CAC"/>
    <w:rsid w:val="008F0587"/>
    <w:rsid w:val="008F05E3"/>
    <w:rsid w:val="008F5A0F"/>
    <w:rsid w:val="00903F13"/>
    <w:rsid w:val="009049DE"/>
    <w:rsid w:val="00904F9B"/>
    <w:rsid w:val="00907AAE"/>
    <w:rsid w:val="009106CD"/>
    <w:rsid w:val="00910ABB"/>
    <w:rsid w:val="009117CD"/>
    <w:rsid w:val="009419EC"/>
    <w:rsid w:val="00941CBB"/>
    <w:rsid w:val="00941DBA"/>
    <w:rsid w:val="00944309"/>
    <w:rsid w:val="00946C28"/>
    <w:rsid w:val="00947B99"/>
    <w:rsid w:val="00952192"/>
    <w:rsid w:val="00961806"/>
    <w:rsid w:val="00962812"/>
    <w:rsid w:val="009628E0"/>
    <w:rsid w:val="009655F1"/>
    <w:rsid w:val="00965E70"/>
    <w:rsid w:val="00967D23"/>
    <w:rsid w:val="00970154"/>
    <w:rsid w:val="00973742"/>
    <w:rsid w:val="00983618"/>
    <w:rsid w:val="009951A6"/>
    <w:rsid w:val="00995668"/>
    <w:rsid w:val="009959C4"/>
    <w:rsid w:val="00996B7D"/>
    <w:rsid w:val="009A0DF4"/>
    <w:rsid w:val="009A4755"/>
    <w:rsid w:val="009A4BA7"/>
    <w:rsid w:val="009A6610"/>
    <w:rsid w:val="009B2FA4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2F1A"/>
    <w:rsid w:val="00A30822"/>
    <w:rsid w:val="00A368B1"/>
    <w:rsid w:val="00A37E92"/>
    <w:rsid w:val="00A43BDB"/>
    <w:rsid w:val="00A46361"/>
    <w:rsid w:val="00A4660A"/>
    <w:rsid w:val="00A61427"/>
    <w:rsid w:val="00A6552A"/>
    <w:rsid w:val="00A67902"/>
    <w:rsid w:val="00A74084"/>
    <w:rsid w:val="00A74F1E"/>
    <w:rsid w:val="00A766A7"/>
    <w:rsid w:val="00A76B9A"/>
    <w:rsid w:val="00A816C8"/>
    <w:rsid w:val="00A85F9F"/>
    <w:rsid w:val="00A86E6B"/>
    <w:rsid w:val="00A9506D"/>
    <w:rsid w:val="00AA1EA1"/>
    <w:rsid w:val="00AA5A95"/>
    <w:rsid w:val="00AB1786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4F10"/>
    <w:rsid w:val="00AF6500"/>
    <w:rsid w:val="00AF6759"/>
    <w:rsid w:val="00AF7F02"/>
    <w:rsid w:val="00B00E19"/>
    <w:rsid w:val="00B011F4"/>
    <w:rsid w:val="00B020B7"/>
    <w:rsid w:val="00B033A8"/>
    <w:rsid w:val="00B03992"/>
    <w:rsid w:val="00B070B4"/>
    <w:rsid w:val="00B3229B"/>
    <w:rsid w:val="00B32C86"/>
    <w:rsid w:val="00B4417A"/>
    <w:rsid w:val="00B46C7C"/>
    <w:rsid w:val="00B52598"/>
    <w:rsid w:val="00B65AA8"/>
    <w:rsid w:val="00B67539"/>
    <w:rsid w:val="00B679A1"/>
    <w:rsid w:val="00B7224C"/>
    <w:rsid w:val="00B72839"/>
    <w:rsid w:val="00B855A0"/>
    <w:rsid w:val="00B93B49"/>
    <w:rsid w:val="00B95D9B"/>
    <w:rsid w:val="00B96FB7"/>
    <w:rsid w:val="00BA0E7B"/>
    <w:rsid w:val="00BA31C1"/>
    <w:rsid w:val="00BA56A2"/>
    <w:rsid w:val="00BA7462"/>
    <w:rsid w:val="00BB010D"/>
    <w:rsid w:val="00BC0BC7"/>
    <w:rsid w:val="00BC1590"/>
    <w:rsid w:val="00BC7DFA"/>
    <w:rsid w:val="00BD26D7"/>
    <w:rsid w:val="00BD3218"/>
    <w:rsid w:val="00BD7138"/>
    <w:rsid w:val="00BE09EC"/>
    <w:rsid w:val="00BE2A01"/>
    <w:rsid w:val="00BE3801"/>
    <w:rsid w:val="00BF22D4"/>
    <w:rsid w:val="00BF7DEA"/>
    <w:rsid w:val="00C03420"/>
    <w:rsid w:val="00C066E8"/>
    <w:rsid w:val="00C1136C"/>
    <w:rsid w:val="00C12BC9"/>
    <w:rsid w:val="00C220FA"/>
    <w:rsid w:val="00C2510D"/>
    <w:rsid w:val="00C25811"/>
    <w:rsid w:val="00C303C9"/>
    <w:rsid w:val="00C3194D"/>
    <w:rsid w:val="00C37948"/>
    <w:rsid w:val="00C42149"/>
    <w:rsid w:val="00C51F80"/>
    <w:rsid w:val="00C5407A"/>
    <w:rsid w:val="00C54931"/>
    <w:rsid w:val="00C54F28"/>
    <w:rsid w:val="00C56A12"/>
    <w:rsid w:val="00C56FA5"/>
    <w:rsid w:val="00C64399"/>
    <w:rsid w:val="00C76AC4"/>
    <w:rsid w:val="00C83BB8"/>
    <w:rsid w:val="00C8457F"/>
    <w:rsid w:val="00C86E1F"/>
    <w:rsid w:val="00C878CB"/>
    <w:rsid w:val="00C91954"/>
    <w:rsid w:val="00C91AA1"/>
    <w:rsid w:val="00C91CA7"/>
    <w:rsid w:val="00C91DA6"/>
    <w:rsid w:val="00CA1B74"/>
    <w:rsid w:val="00CA3BCB"/>
    <w:rsid w:val="00CA59DD"/>
    <w:rsid w:val="00CA5F37"/>
    <w:rsid w:val="00CA72CA"/>
    <w:rsid w:val="00CB69EB"/>
    <w:rsid w:val="00CC01B6"/>
    <w:rsid w:val="00CC0432"/>
    <w:rsid w:val="00CC15A5"/>
    <w:rsid w:val="00CC3285"/>
    <w:rsid w:val="00CC5AB5"/>
    <w:rsid w:val="00CD1E1C"/>
    <w:rsid w:val="00CD3408"/>
    <w:rsid w:val="00CD6DF6"/>
    <w:rsid w:val="00CE2F88"/>
    <w:rsid w:val="00CF21D9"/>
    <w:rsid w:val="00CF3E33"/>
    <w:rsid w:val="00CF5887"/>
    <w:rsid w:val="00CF7668"/>
    <w:rsid w:val="00CF7818"/>
    <w:rsid w:val="00D03898"/>
    <w:rsid w:val="00D23F36"/>
    <w:rsid w:val="00D320B6"/>
    <w:rsid w:val="00D34191"/>
    <w:rsid w:val="00D34891"/>
    <w:rsid w:val="00D410EA"/>
    <w:rsid w:val="00D500D1"/>
    <w:rsid w:val="00D526CA"/>
    <w:rsid w:val="00D54AED"/>
    <w:rsid w:val="00D5757A"/>
    <w:rsid w:val="00D6000E"/>
    <w:rsid w:val="00D60177"/>
    <w:rsid w:val="00D604D0"/>
    <w:rsid w:val="00D6347B"/>
    <w:rsid w:val="00D74122"/>
    <w:rsid w:val="00D755BD"/>
    <w:rsid w:val="00D75D0A"/>
    <w:rsid w:val="00D77490"/>
    <w:rsid w:val="00D80B0D"/>
    <w:rsid w:val="00D860A3"/>
    <w:rsid w:val="00D95895"/>
    <w:rsid w:val="00DA1FEB"/>
    <w:rsid w:val="00DA2ABF"/>
    <w:rsid w:val="00DA4F33"/>
    <w:rsid w:val="00DA7D14"/>
    <w:rsid w:val="00DB5AF4"/>
    <w:rsid w:val="00DB720B"/>
    <w:rsid w:val="00DC3679"/>
    <w:rsid w:val="00DC3CBA"/>
    <w:rsid w:val="00DC7B79"/>
    <w:rsid w:val="00DD030A"/>
    <w:rsid w:val="00DD1CB1"/>
    <w:rsid w:val="00DD1FFB"/>
    <w:rsid w:val="00DE2116"/>
    <w:rsid w:val="00DE608E"/>
    <w:rsid w:val="00DF468A"/>
    <w:rsid w:val="00DF5560"/>
    <w:rsid w:val="00DF746D"/>
    <w:rsid w:val="00E00C30"/>
    <w:rsid w:val="00E028A4"/>
    <w:rsid w:val="00E21F1B"/>
    <w:rsid w:val="00E24091"/>
    <w:rsid w:val="00E25372"/>
    <w:rsid w:val="00E256C6"/>
    <w:rsid w:val="00E25818"/>
    <w:rsid w:val="00E27945"/>
    <w:rsid w:val="00E3016A"/>
    <w:rsid w:val="00E3339D"/>
    <w:rsid w:val="00E341A5"/>
    <w:rsid w:val="00E3498C"/>
    <w:rsid w:val="00E37A02"/>
    <w:rsid w:val="00E4020A"/>
    <w:rsid w:val="00E41B40"/>
    <w:rsid w:val="00E42B92"/>
    <w:rsid w:val="00E4764E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6A9"/>
    <w:rsid w:val="00EB6CF8"/>
    <w:rsid w:val="00EC1224"/>
    <w:rsid w:val="00EC52C0"/>
    <w:rsid w:val="00EC7290"/>
    <w:rsid w:val="00ED30A1"/>
    <w:rsid w:val="00ED7F27"/>
    <w:rsid w:val="00EE0887"/>
    <w:rsid w:val="00EE2FA9"/>
    <w:rsid w:val="00EE4169"/>
    <w:rsid w:val="00EF512C"/>
    <w:rsid w:val="00EF78AD"/>
    <w:rsid w:val="00F003EF"/>
    <w:rsid w:val="00F01774"/>
    <w:rsid w:val="00F02E88"/>
    <w:rsid w:val="00F05A9A"/>
    <w:rsid w:val="00F0691E"/>
    <w:rsid w:val="00F074AF"/>
    <w:rsid w:val="00F12031"/>
    <w:rsid w:val="00F13B86"/>
    <w:rsid w:val="00F1535D"/>
    <w:rsid w:val="00F262EA"/>
    <w:rsid w:val="00F32F51"/>
    <w:rsid w:val="00F3574B"/>
    <w:rsid w:val="00F4130B"/>
    <w:rsid w:val="00F417FD"/>
    <w:rsid w:val="00F438A4"/>
    <w:rsid w:val="00F44D97"/>
    <w:rsid w:val="00F45C8F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5CE4"/>
    <w:rsid w:val="00F86AC8"/>
    <w:rsid w:val="00F86DF5"/>
    <w:rsid w:val="00F93472"/>
    <w:rsid w:val="00FA450A"/>
    <w:rsid w:val="00FA53B2"/>
    <w:rsid w:val="00FA6213"/>
    <w:rsid w:val="00FA667C"/>
    <w:rsid w:val="00FA6B20"/>
    <w:rsid w:val="00FB2988"/>
    <w:rsid w:val="00FB4F0C"/>
    <w:rsid w:val="00FB6746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8496B4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823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963">
          <w:blockQuote w:val="1"/>
          <w:marLeft w:val="0"/>
          <w:marRight w:val="0"/>
          <w:marTop w:val="300"/>
          <w:marBottom w:val="100"/>
          <w:divBdr>
            <w:top w:val="none" w:sz="0" w:space="0" w:color="auto"/>
            <w:left w:val="single" w:sz="24" w:space="26" w:color="auto"/>
            <w:bottom w:val="none" w:sz="0" w:space="0" w:color="auto"/>
            <w:right w:val="none" w:sz="0" w:space="0" w:color="auto"/>
          </w:divBdr>
        </w:div>
      </w:divsChild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uarioderibamar.org/o-caminh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97A41-A3F2-48DE-8585-CE995CAD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Jaynne Maria dos Santos Nunes</cp:lastModifiedBy>
  <cp:revision>2</cp:revision>
  <cp:lastPrinted>2020-01-22T12:04:00Z</cp:lastPrinted>
  <dcterms:created xsi:type="dcterms:W3CDTF">2024-04-15T13:02:00Z</dcterms:created>
  <dcterms:modified xsi:type="dcterms:W3CDTF">2024-04-15T13:02:00Z</dcterms:modified>
</cp:coreProperties>
</file>