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7C5AC6B2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935B75">
        <w:rPr>
          <w:rFonts w:ascii="Times New Roman" w:hAnsi="Times New Roman"/>
          <w:color w:val="000000" w:themeColor="text1"/>
          <w:sz w:val="24"/>
          <w:szCs w:val="24"/>
        </w:rPr>
        <w:t>4</w:t>
      </w:r>
    </w:p>
    <w:p w14:paraId="77201C3C" w14:textId="77777777" w:rsidR="002717DF" w:rsidRPr="002717DF" w:rsidRDefault="002717DF" w:rsidP="003378C1">
      <w:pPr>
        <w:tabs>
          <w:tab w:val="left" w:pos="306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154D26" w14:textId="77777777" w:rsidR="009A5AD3" w:rsidRDefault="009A5AD3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83D9308" w14:textId="0CD338B8" w:rsidR="009E6401" w:rsidRDefault="002717DF" w:rsidP="003378C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 xml:space="preserve">ao </w:t>
      </w:r>
      <w:r w:rsidR="00624C31" w:rsidRPr="00624C31">
        <w:rPr>
          <w:rFonts w:ascii="Times New Roman" w:hAnsi="Times New Roman"/>
          <w:b/>
          <w:bCs/>
          <w:sz w:val="24"/>
          <w:szCs w:val="24"/>
        </w:rPr>
        <w:t>Desembargador Antônio Fernando Bayma Araújo</w:t>
      </w:r>
      <w:r w:rsidR="00624C31">
        <w:rPr>
          <w:rFonts w:ascii="Times New Roman" w:hAnsi="Times New Roman"/>
          <w:b/>
          <w:bCs/>
          <w:sz w:val="24"/>
          <w:szCs w:val="24"/>
        </w:rPr>
        <w:t>,</w:t>
      </w:r>
      <w:r w:rsidR="00624C31" w:rsidRPr="00146A94">
        <w:rPr>
          <w:rFonts w:ascii="Times New Roman" w:hAnsi="Times New Roman"/>
          <w:b/>
          <w:bCs/>
          <w:sz w:val="24"/>
          <w:szCs w:val="24"/>
        </w:rPr>
        <w:t xml:space="preserve"> parabenizando 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pela recondução ao cargo 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>desembargador do TJMA</w:t>
      </w:r>
      <w:r w:rsidR="00146A94" w:rsidRPr="00146A94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6E7D94B" w14:textId="77777777" w:rsidR="00F842B4" w:rsidRDefault="00F842B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7A93502" w14:textId="6F972B46" w:rsidR="00F842B4" w:rsidRDefault="00F842B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 </w:t>
      </w:r>
      <w:r w:rsidR="00146A94">
        <w:rPr>
          <w:rFonts w:ascii="Times New Roman" w:hAnsi="Times New Roman"/>
          <w:bCs/>
          <w:sz w:val="24"/>
          <w:szCs w:val="24"/>
        </w:rPr>
        <w:t>D</w:t>
      </w:r>
      <w:r>
        <w:rPr>
          <w:rFonts w:ascii="Times New Roman" w:hAnsi="Times New Roman"/>
          <w:bCs/>
          <w:sz w:val="24"/>
          <w:szCs w:val="24"/>
        </w:rPr>
        <w:t xml:space="preserve">esembargador </w:t>
      </w:r>
      <w:r w:rsidRPr="00F842B4">
        <w:rPr>
          <w:rFonts w:ascii="Times New Roman" w:hAnsi="Times New Roman"/>
          <w:bCs/>
          <w:sz w:val="24"/>
          <w:szCs w:val="24"/>
        </w:rPr>
        <w:t xml:space="preserve">Bayma havia sido afastado pelo próprio CNJ, </w:t>
      </w:r>
      <w:r w:rsidR="00146A94">
        <w:rPr>
          <w:rFonts w:ascii="Times New Roman" w:hAnsi="Times New Roman"/>
          <w:bCs/>
          <w:sz w:val="24"/>
          <w:szCs w:val="24"/>
        </w:rPr>
        <w:t>em virtude de um</w:t>
      </w:r>
      <w:r w:rsidRPr="00F842B4">
        <w:rPr>
          <w:rFonts w:ascii="Times New Roman" w:hAnsi="Times New Roman"/>
          <w:bCs/>
          <w:sz w:val="24"/>
          <w:szCs w:val="24"/>
        </w:rPr>
        <w:t xml:space="preserve"> processo administrativo disciplinar para apuração de possíveis irregularidades na obra de construção do Fórum de Imperatriz.</w:t>
      </w:r>
    </w:p>
    <w:p w14:paraId="16017599" w14:textId="51074DB1" w:rsidR="00146A94" w:rsidRDefault="00F842B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Foi julgado por unanimidade o</w:t>
      </w:r>
      <w:r w:rsidRPr="00F842B4">
        <w:rPr>
          <w:rFonts w:ascii="Times New Roman" w:hAnsi="Times New Roman"/>
          <w:bCs/>
          <w:sz w:val="24"/>
          <w:szCs w:val="24"/>
        </w:rPr>
        <w:t xml:space="preserve"> retorno desembargador do TJMA ao cargo</w:t>
      </w:r>
      <w:r>
        <w:rPr>
          <w:rFonts w:ascii="Times New Roman" w:hAnsi="Times New Roman"/>
          <w:bCs/>
          <w:sz w:val="24"/>
          <w:szCs w:val="24"/>
        </w:rPr>
        <w:t>, e consequentemente o</w:t>
      </w:r>
      <w:r w:rsidRPr="00F842B4">
        <w:rPr>
          <w:rFonts w:ascii="Times New Roman" w:hAnsi="Times New Roman"/>
          <w:bCs/>
          <w:sz w:val="24"/>
          <w:szCs w:val="24"/>
        </w:rPr>
        <w:t xml:space="preserve"> retorno ao exercício de suas funções </w:t>
      </w:r>
      <w:r w:rsidR="00146A94" w:rsidRPr="00F842B4">
        <w:rPr>
          <w:rFonts w:ascii="Times New Roman" w:hAnsi="Times New Roman"/>
          <w:bCs/>
          <w:sz w:val="24"/>
          <w:szCs w:val="24"/>
        </w:rPr>
        <w:t>ju</w:t>
      </w:r>
      <w:r w:rsidR="00146A94">
        <w:rPr>
          <w:rFonts w:ascii="Times New Roman" w:hAnsi="Times New Roman"/>
          <w:bCs/>
          <w:sz w:val="24"/>
          <w:szCs w:val="24"/>
        </w:rPr>
        <w:t>risdicionais</w:t>
      </w:r>
      <w:r w:rsidRPr="00F842B4">
        <w:rPr>
          <w:rFonts w:ascii="Times New Roman" w:hAnsi="Times New Roman"/>
          <w:bCs/>
          <w:sz w:val="24"/>
          <w:szCs w:val="24"/>
        </w:rPr>
        <w:t xml:space="preserve"> e administrativas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F853199" w14:textId="45D902AD" w:rsidR="00F842B4" w:rsidRDefault="00146A94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146A94">
        <w:rPr>
          <w:rFonts w:ascii="Times New Roman" w:hAnsi="Times New Roman"/>
          <w:bCs/>
          <w:sz w:val="24"/>
          <w:szCs w:val="24"/>
        </w:rPr>
        <w:t xml:space="preserve"> Desembargador Bayma, que sempre foi respeitado e conhecido pelo jeito duro, justo e honesto, em julgar os processos no Maranhão, sua história e</w:t>
      </w:r>
      <w:r>
        <w:rPr>
          <w:rFonts w:ascii="Times New Roman" w:hAnsi="Times New Roman"/>
          <w:bCs/>
          <w:sz w:val="24"/>
          <w:szCs w:val="24"/>
        </w:rPr>
        <w:t xml:space="preserve"> trajetória profissional</w:t>
      </w:r>
      <w:r w:rsidRPr="00146A94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é </w:t>
      </w:r>
      <w:r w:rsidRPr="00146A94">
        <w:rPr>
          <w:rFonts w:ascii="Times New Roman" w:hAnsi="Times New Roman"/>
          <w:bCs/>
          <w:sz w:val="24"/>
          <w:szCs w:val="24"/>
        </w:rPr>
        <w:t>que ele não é envolvido em nenhum esquema de corrupção ou, qualquer situação que desabone a sua atuação profissional.</w:t>
      </w:r>
    </w:p>
    <w:p w14:paraId="4DF9EE6E" w14:textId="2D1B5879" w:rsidR="001D6521" w:rsidRPr="00146A94" w:rsidRDefault="001D6521" w:rsidP="003378C1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2071">
        <w:rPr>
          <w:rFonts w:ascii="Times New Roman" w:hAnsi="Times New Roman"/>
          <w:bCs/>
          <w:sz w:val="24"/>
          <w:szCs w:val="24"/>
        </w:rPr>
        <w:t>Por tudo isso, parabenizamos e externamos admiração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46A94">
        <w:rPr>
          <w:rFonts w:ascii="Times New Roman" w:hAnsi="Times New Roman"/>
          <w:b/>
          <w:bCs/>
          <w:sz w:val="24"/>
          <w:szCs w:val="24"/>
        </w:rPr>
        <w:t xml:space="preserve">ao </w:t>
      </w:r>
      <w:r w:rsidR="00146A94" w:rsidRPr="00624C31">
        <w:rPr>
          <w:rFonts w:ascii="Times New Roman" w:hAnsi="Times New Roman"/>
          <w:b/>
          <w:bCs/>
          <w:sz w:val="24"/>
          <w:szCs w:val="24"/>
        </w:rPr>
        <w:t>Desembargador Antônio Fernando Bayma Araújo</w:t>
      </w:r>
      <w:r w:rsidR="00146A94">
        <w:rPr>
          <w:rFonts w:ascii="Times New Roman" w:hAnsi="Times New Roman"/>
          <w:b/>
          <w:bCs/>
          <w:sz w:val="24"/>
          <w:szCs w:val="24"/>
        </w:rPr>
        <w:t>,</w:t>
      </w:r>
      <w:r w:rsidR="00146A94">
        <w:rPr>
          <w:rFonts w:ascii="Times New Roman" w:hAnsi="Times New Roman"/>
          <w:bCs/>
          <w:sz w:val="24"/>
          <w:szCs w:val="24"/>
        </w:rPr>
        <w:t xml:space="preserve"> pelo retorno ao cargo de Desembargador do TJMA, </w:t>
      </w:r>
      <w:r w:rsidR="00146A94">
        <w:rPr>
          <w:rFonts w:ascii="Times New Roman" w:hAnsi="Times New Roman"/>
          <w:sz w:val="24"/>
          <w:szCs w:val="24"/>
        </w:rPr>
        <w:t xml:space="preserve">e a continuação de um trabalho sério dentro </w:t>
      </w:r>
      <w:r w:rsidR="00146A94" w:rsidRPr="00146A94">
        <w:rPr>
          <w:rFonts w:ascii="Times New Roman" w:hAnsi="Times New Roman"/>
          <w:sz w:val="24"/>
          <w:szCs w:val="24"/>
        </w:rPr>
        <w:t>do</w:t>
      </w:r>
      <w:r w:rsidR="00146A94" w:rsidRPr="00146A94">
        <w:rPr>
          <w:rFonts w:ascii="Times New Roman" w:hAnsi="Times New Roman"/>
          <w:sz w:val="24"/>
          <w:szCs w:val="24"/>
        </w:rPr>
        <w:t xml:space="preserve"> </w:t>
      </w:r>
      <w:r w:rsidR="00146A94">
        <w:rPr>
          <w:rFonts w:ascii="Times New Roman" w:hAnsi="Times New Roman"/>
          <w:sz w:val="24"/>
          <w:szCs w:val="24"/>
        </w:rPr>
        <w:t xml:space="preserve">Poder Judiciário no </w:t>
      </w:r>
      <w:r w:rsidR="00146A94" w:rsidRPr="00146A94">
        <w:rPr>
          <w:rFonts w:ascii="Times New Roman" w:hAnsi="Times New Roman"/>
          <w:sz w:val="24"/>
          <w:szCs w:val="24"/>
        </w:rPr>
        <w:t>Estado do Maranhão</w:t>
      </w:r>
      <w:r w:rsidR="00146A94">
        <w:rPr>
          <w:rFonts w:ascii="Times New Roman" w:hAnsi="Times New Roman"/>
          <w:sz w:val="24"/>
          <w:szCs w:val="24"/>
        </w:rPr>
        <w:t>.</w:t>
      </w:r>
    </w:p>
    <w:p w14:paraId="083CE1C2" w14:textId="654C0AA8" w:rsidR="001D6521" w:rsidRP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</w:t>
      </w:r>
      <w:proofErr w:type="spellStart"/>
      <w:r w:rsidRPr="00310208">
        <w:rPr>
          <w:rFonts w:ascii="Times New Roman" w:hAnsi="Times New Roman"/>
          <w:sz w:val="24"/>
          <w:szCs w:val="24"/>
        </w:rPr>
        <w:t>Haickel</w:t>
      </w:r>
      <w:proofErr w:type="spellEnd"/>
      <w:r w:rsidRPr="00310208">
        <w:rPr>
          <w:rFonts w:ascii="Times New Roman" w:hAnsi="Times New Roman"/>
          <w:sz w:val="24"/>
          <w:szCs w:val="24"/>
        </w:rPr>
        <w:t xml:space="preserve">, em </w:t>
      </w:r>
      <w:r w:rsidR="00F842B4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F842B4">
        <w:rPr>
          <w:rFonts w:ascii="Times New Roman" w:hAnsi="Times New Roman"/>
          <w:sz w:val="24"/>
          <w:szCs w:val="24"/>
        </w:rPr>
        <w:t>abril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F81AE7">
        <w:rPr>
          <w:rFonts w:ascii="Times New Roman" w:hAnsi="Times New Roman"/>
          <w:sz w:val="24"/>
          <w:szCs w:val="24"/>
        </w:rPr>
        <w:t>4</w:t>
      </w:r>
    </w:p>
    <w:p w14:paraId="22AD8341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911BCB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12B2A140" w14:textId="77777777" w:rsidR="009E6401" w:rsidRPr="009E6401" w:rsidRDefault="001D6521" w:rsidP="009E6401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  <w:r w:rsidRPr="00267A72">
        <w:rPr>
          <w:rFonts w:ascii="Times New Roman" w:hAnsi="Times New Roman"/>
          <w:sz w:val="24"/>
          <w:szCs w:val="24"/>
        </w:rPr>
        <w:tab/>
      </w:r>
    </w:p>
    <w:p w14:paraId="69E0D669" w14:textId="77777777" w:rsidR="009E6401" w:rsidRDefault="009E6401" w:rsidP="00796ED3">
      <w:pPr>
        <w:pStyle w:val="Standard"/>
        <w:jc w:val="both"/>
      </w:pPr>
    </w:p>
    <w:p w14:paraId="7E74C27B" w14:textId="77777777" w:rsidR="009E6401" w:rsidRDefault="009E6401" w:rsidP="00796ED3">
      <w:pPr>
        <w:pStyle w:val="Standard"/>
        <w:jc w:val="both"/>
      </w:pPr>
    </w:p>
    <w:p w14:paraId="7FDE6BF1" w14:textId="77777777" w:rsidR="00F842B4" w:rsidRDefault="00F842B4" w:rsidP="00796ED3">
      <w:pPr>
        <w:pStyle w:val="Standard"/>
        <w:jc w:val="both"/>
      </w:pPr>
    </w:p>
    <w:p w14:paraId="2ABCD701" w14:textId="77777777" w:rsidR="003378C1" w:rsidRDefault="003378C1" w:rsidP="00796ED3">
      <w:pPr>
        <w:pStyle w:val="Standard"/>
        <w:jc w:val="both"/>
      </w:pPr>
    </w:p>
    <w:p w14:paraId="55DAAAEA" w14:textId="77777777" w:rsidR="003378C1" w:rsidRDefault="003378C1" w:rsidP="00796ED3">
      <w:pPr>
        <w:pStyle w:val="Standard"/>
        <w:jc w:val="both"/>
      </w:pPr>
    </w:p>
    <w:p w14:paraId="6756B0A9" w14:textId="77777777" w:rsidR="00146A94" w:rsidRDefault="00146A94" w:rsidP="00796ED3">
      <w:pPr>
        <w:pStyle w:val="Standard"/>
        <w:jc w:val="both"/>
      </w:pPr>
    </w:p>
    <w:p w14:paraId="29F039F1" w14:textId="4510924B" w:rsidR="00146A94" w:rsidRDefault="00146A94" w:rsidP="00146A94">
      <w:pPr>
        <w:pStyle w:val="Standard"/>
        <w:jc w:val="both"/>
      </w:pPr>
      <w:r>
        <w:t xml:space="preserve">Endereço: </w:t>
      </w:r>
      <w:r w:rsidRPr="00146A94">
        <w:rPr>
          <w:b/>
          <w:bCs/>
        </w:rPr>
        <w:t>Tribunal de Justiça do Maranhão</w:t>
      </w:r>
    </w:p>
    <w:p w14:paraId="0D3EC127" w14:textId="242A004E" w:rsidR="00146A94" w:rsidRDefault="00146A94" w:rsidP="00146A94">
      <w:pPr>
        <w:pStyle w:val="Standard"/>
        <w:jc w:val="both"/>
      </w:pPr>
      <w:r>
        <w:t xml:space="preserve">Praça D. Pedro II, s/n </w:t>
      </w:r>
      <w:r>
        <w:t>–</w:t>
      </w:r>
      <w:r>
        <w:t xml:space="preserve"> Centro</w:t>
      </w:r>
      <w:r>
        <w:t xml:space="preserve">, </w:t>
      </w:r>
      <w:r>
        <w:t>São Luís - Maranhão - CEP:65.010-905</w:t>
      </w:r>
    </w:p>
    <w:p w14:paraId="7DD7ED20" w14:textId="7A5A733E" w:rsidR="009A5AD3" w:rsidRPr="0078194F" w:rsidRDefault="009A5AD3" w:rsidP="00146A94">
      <w:pPr>
        <w:pStyle w:val="Standard"/>
        <w:jc w:val="both"/>
      </w:pPr>
    </w:p>
    <w:sectPr w:rsidR="009A5AD3" w:rsidRPr="0078194F" w:rsidSect="00645343">
      <w:headerReference w:type="default" r:id="rId6"/>
      <w:foot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61E98" w14:textId="77777777" w:rsidR="00645343" w:rsidRDefault="00645343" w:rsidP="004A105D">
      <w:pPr>
        <w:spacing w:after="0" w:line="240" w:lineRule="auto"/>
      </w:pPr>
      <w:r>
        <w:separator/>
      </w:r>
    </w:p>
  </w:endnote>
  <w:endnote w:type="continuationSeparator" w:id="0">
    <w:p w14:paraId="57DDBA96" w14:textId="77777777" w:rsidR="00645343" w:rsidRDefault="00645343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46FB4" w14:textId="77777777" w:rsidR="00645343" w:rsidRDefault="00645343" w:rsidP="004A105D">
      <w:pPr>
        <w:spacing w:after="0" w:line="240" w:lineRule="auto"/>
      </w:pPr>
      <w:r>
        <w:separator/>
      </w:r>
    </w:p>
  </w:footnote>
  <w:footnote w:type="continuationSeparator" w:id="0">
    <w:p w14:paraId="1F56407B" w14:textId="77777777" w:rsidR="00645343" w:rsidRDefault="00645343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71C52"/>
    <w:rsid w:val="000918C5"/>
    <w:rsid w:val="00093BD2"/>
    <w:rsid w:val="000C2773"/>
    <w:rsid w:val="0011419F"/>
    <w:rsid w:val="00115465"/>
    <w:rsid w:val="0012084A"/>
    <w:rsid w:val="00124223"/>
    <w:rsid w:val="00146A94"/>
    <w:rsid w:val="00147181"/>
    <w:rsid w:val="001916FD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F2B29"/>
    <w:rsid w:val="00400F51"/>
    <w:rsid w:val="004217DF"/>
    <w:rsid w:val="00455959"/>
    <w:rsid w:val="00463107"/>
    <w:rsid w:val="00467426"/>
    <w:rsid w:val="004A105D"/>
    <w:rsid w:val="004A6F6F"/>
    <w:rsid w:val="004E71E3"/>
    <w:rsid w:val="005010D2"/>
    <w:rsid w:val="005077B9"/>
    <w:rsid w:val="005105BB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3C56"/>
    <w:rsid w:val="00796ED3"/>
    <w:rsid w:val="007D05ED"/>
    <w:rsid w:val="007F5081"/>
    <w:rsid w:val="00805239"/>
    <w:rsid w:val="00817A34"/>
    <w:rsid w:val="0085454D"/>
    <w:rsid w:val="00876D41"/>
    <w:rsid w:val="008E49DF"/>
    <w:rsid w:val="008F0A47"/>
    <w:rsid w:val="00935B75"/>
    <w:rsid w:val="00940DA6"/>
    <w:rsid w:val="00956665"/>
    <w:rsid w:val="009A26E0"/>
    <w:rsid w:val="009A4F9D"/>
    <w:rsid w:val="009A5AD3"/>
    <w:rsid w:val="009E6401"/>
    <w:rsid w:val="00A13989"/>
    <w:rsid w:val="00A159C0"/>
    <w:rsid w:val="00A21FFE"/>
    <w:rsid w:val="00A24D0C"/>
    <w:rsid w:val="00A25FBD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06B70"/>
    <w:rsid w:val="00E12472"/>
    <w:rsid w:val="00E24FD7"/>
    <w:rsid w:val="00E378B6"/>
    <w:rsid w:val="00E53508"/>
    <w:rsid w:val="00E5607B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4</cp:revision>
  <cp:lastPrinted>2024-04-16T12:08:00Z</cp:lastPrinted>
  <dcterms:created xsi:type="dcterms:W3CDTF">2024-04-16T12:00:00Z</dcterms:created>
  <dcterms:modified xsi:type="dcterms:W3CDTF">2024-04-16T12:11:00Z</dcterms:modified>
</cp:coreProperties>
</file>