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EB7E" w14:textId="77777777" w:rsidR="009C16DE" w:rsidRPr="00C53B8F" w:rsidRDefault="009C16D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AB73DFB" w14:textId="77777777" w:rsidR="009C16DE" w:rsidRPr="00C53B8F" w:rsidRDefault="009C16DE" w:rsidP="004B6B2A">
      <w:pPr>
        <w:pStyle w:val="Ttulo1"/>
        <w:spacing w:before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2D18DBE" w14:textId="3C062852" w:rsidR="006E6BF7" w:rsidRPr="00C53B8F" w:rsidRDefault="00D0779E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53B8F">
        <w:rPr>
          <w:rFonts w:ascii="Times New Roman" w:hAnsi="Times New Roman"/>
          <w:color w:val="000000" w:themeColor="text1"/>
          <w:sz w:val="24"/>
          <w:szCs w:val="24"/>
        </w:rPr>
        <w:t>REQUERIMENTO Nº     /2</w:t>
      </w:r>
      <w:r w:rsidR="00FD0786" w:rsidRPr="00C53B8F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C81DC1" w:rsidRPr="00C53B8F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217F9A3F" w14:textId="77777777" w:rsidR="009C16DE" w:rsidRPr="00C53B8F" w:rsidRDefault="009C16DE" w:rsidP="00C53B8F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DBD64" w14:textId="090C340F" w:rsidR="00F9103D" w:rsidRDefault="004B6B2A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 xml:space="preserve">Nos termos do que dispõe o art. 158, I, e 174 do Regimento Interno desta Assembleia Legislativa, requeiro a Vossa Excelência, que após ouvida a Mesa, seja realizada Audiência Pública, a ser promovida pela Comissão </w:t>
      </w:r>
      <w:r w:rsidR="00E1317C" w:rsidRPr="00C53B8F">
        <w:rPr>
          <w:rFonts w:ascii="Times New Roman" w:hAnsi="Times New Roman"/>
          <w:sz w:val="24"/>
          <w:szCs w:val="24"/>
        </w:rPr>
        <w:t xml:space="preserve">de </w:t>
      </w:r>
      <w:r w:rsidR="00C53B8F" w:rsidRPr="00C53B8F">
        <w:rPr>
          <w:rFonts w:ascii="Times New Roman" w:hAnsi="Times New Roman"/>
          <w:sz w:val="24"/>
          <w:szCs w:val="24"/>
        </w:rPr>
        <w:t>Segurança</w:t>
      </w:r>
      <w:r w:rsidRPr="00C53B8F">
        <w:rPr>
          <w:rFonts w:ascii="Times New Roman" w:hAnsi="Times New Roman"/>
          <w:sz w:val="24"/>
          <w:szCs w:val="24"/>
        </w:rPr>
        <w:t xml:space="preserve">, </w:t>
      </w:r>
      <w:r w:rsidR="00C53B8F" w:rsidRPr="00C53B8F">
        <w:rPr>
          <w:rFonts w:ascii="Times New Roman" w:hAnsi="Times New Roman"/>
          <w:sz w:val="24"/>
          <w:szCs w:val="24"/>
        </w:rPr>
        <w:t>para discutir sobre os</w:t>
      </w:r>
      <w:r w:rsidR="00C53B8F" w:rsidRPr="00C53B8F">
        <w:rPr>
          <w:rFonts w:ascii="Times New Roman" w:hAnsi="Times New Roman"/>
          <w:sz w:val="24"/>
          <w:szCs w:val="24"/>
        </w:rPr>
        <w:t xml:space="preserve"> </w:t>
      </w:r>
      <w:r w:rsidR="00C53B8F" w:rsidRPr="00C53B8F">
        <w:rPr>
          <w:rFonts w:ascii="Times New Roman" w:hAnsi="Times New Roman"/>
          <w:sz w:val="24"/>
          <w:szCs w:val="24"/>
        </w:rPr>
        <w:t>s</w:t>
      </w:r>
      <w:r w:rsidR="00C53B8F">
        <w:rPr>
          <w:rFonts w:ascii="Times New Roman" w:hAnsi="Times New Roman"/>
          <w:sz w:val="24"/>
          <w:szCs w:val="24"/>
        </w:rPr>
        <w:t>u</w:t>
      </w:r>
      <w:r w:rsidR="00C53B8F" w:rsidRPr="00C53B8F">
        <w:rPr>
          <w:rFonts w:ascii="Times New Roman" w:hAnsi="Times New Roman"/>
          <w:sz w:val="24"/>
          <w:szCs w:val="24"/>
        </w:rPr>
        <w:t>bjice</w:t>
      </w:r>
      <w:r w:rsidR="00C53B8F">
        <w:rPr>
          <w:rFonts w:ascii="Times New Roman" w:hAnsi="Times New Roman"/>
          <w:sz w:val="24"/>
          <w:szCs w:val="24"/>
        </w:rPr>
        <w:t>,</w:t>
      </w:r>
      <w:r w:rsidR="00C53B8F" w:rsidRPr="00C53B8F">
        <w:rPr>
          <w:rFonts w:ascii="Times New Roman" w:hAnsi="Times New Roman"/>
          <w:sz w:val="24"/>
          <w:szCs w:val="24"/>
        </w:rPr>
        <w:t xml:space="preserve"> cadastro de reserva</w:t>
      </w:r>
      <w:r w:rsidR="00C53B8F">
        <w:rPr>
          <w:rFonts w:ascii="Times New Roman" w:hAnsi="Times New Roman"/>
          <w:sz w:val="24"/>
          <w:szCs w:val="24"/>
        </w:rPr>
        <w:t>,</w:t>
      </w:r>
      <w:r w:rsidR="00C53B8F" w:rsidRPr="00C53B8F">
        <w:rPr>
          <w:rFonts w:ascii="Times New Roman" w:hAnsi="Times New Roman"/>
          <w:sz w:val="24"/>
          <w:szCs w:val="24"/>
        </w:rPr>
        <w:t xml:space="preserve"> da </w:t>
      </w:r>
      <w:r w:rsidR="00C53B8F">
        <w:rPr>
          <w:rFonts w:ascii="Times New Roman" w:hAnsi="Times New Roman"/>
          <w:sz w:val="24"/>
          <w:szCs w:val="24"/>
        </w:rPr>
        <w:t>P</w:t>
      </w:r>
      <w:r w:rsidR="00C53B8F" w:rsidRPr="00C53B8F">
        <w:rPr>
          <w:rFonts w:ascii="Times New Roman" w:hAnsi="Times New Roman"/>
          <w:sz w:val="24"/>
          <w:szCs w:val="24"/>
        </w:rPr>
        <w:t>olícia</w:t>
      </w:r>
      <w:r w:rsidR="00C53B8F" w:rsidRPr="00C53B8F">
        <w:rPr>
          <w:rFonts w:ascii="Times New Roman" w:hAnsi="Times New Roman"/>
          <w:sz w:val="24"/>
          <w:szCs w:val="24"/>
        </w:rPr>
        <w:t xml:space="preserve"> </w:t>
      </w:r>
      <w:r w:rsidR="00C53B8F">
        <w:rPr>
          <w:rFonts w:ascii="Times New Roman" w:hAnsi="Times New Roman"/>
          <w:sz w:val="24"/>
          <w:szCs w:val="24"/>
        </w:rPr>
        <w:t>M</w:t>
      </w:r>
      <w:r w:rsidR="00C53B8F" w:rsidRPr="00C53B8F">
        <w:rPr>
          <w:rFonts w:ascii="Times New Roman" w:hAnsi="Times New Roman"/>
          <w:sz w:val="24"/>
          <w:szCs w:val="24"/>
        </w:rPr>
        <w:t>ilit</w:t>
      </w:r>
      <w:r w:rsidR="00C53B8F" w:rsidRPr="00C53B8F">
        <w:rPr>
          <w:rFonts w:ascii="Times New Roman" w:hAnsi="Times New Roman"/>
          <w:sz w:val="24"/>
          <w:szCs w:val="24"/>
        </w:rPr>
        <w:t>ar</w:t>
      </w:r>
      <w:r w:rsidR="00C53B8F">
        <w:rPr>
          <w:rFonts w:ascii="Times New Roman" w:hAnsi="Times New Roman"/>
          <w:sz w:val="24"/>
          <w:szCs w:val="24"/>
        </w:rPr>
        <w:t xml:space="preserve"> do ano 2017.</w:t>
      </w:r>
    </w:p>
    <w:p w14:paraId="33AD3055" w14:textId="75F03D95" w:rsidR="00C53B8F" w:rsidRDefault="00C53B8F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 xml:space="preserve">Propõe-se que a Audiência seja realizada no próximo dia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C53B8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maio,</w:t>
      </w:r>
      <w:r w:rsidRPr="00C53B8F">
        <w:rPr>
          <w:rFonts w:ascii="Times New Roman" w:hAnsi="Times New Roman"/>
          <w:sz w:val="24"/>
          <w:szCs w:val="24"/>
        </w:rPr>
        <w:t xml:space="preserve"> das 14h às 1</w:t>
      </w:r>
      <w:r>
        <w:rPr>
          <w:rFonts w:ascii="Times New Roman" w:hAnsi="Times New Roman"/>
          <w:sz w:val="24"/>
          <w:szCs w:val="24"/>
        </w:rPr>
        <w:t>5</w:t>
      </w:r>
      <w:r w:rsidRPr="00C53B8F">
        <w:rPr>
          <w:rFonts w:ascii="Times New Roman" w:hAnsi="Times New Roman"/>
          <w:sz w:val="24"/>
          <w:szCs w:val="24"/>
        </w:rPr>
        <w:t xml:space="preserve">h no Auditório </w:t>
      </w:r>
      <w:r w:rsidR="00C30612">
        <w:rPr>
          <w:rFonts w:ascii="Times New Roman" w:hAnsi="Times New Roman"/>
          <w:sz w:val="24"/>
          <w:szCs w:val="24"/>
        </w:rPr>
        <w:t>Plenarinho</w:t>
      </w:r>
      <w:r w:rsidRPr="00C53B8F">
        <w:rPr>
          <w:rFonts w:ascii="Times New Roman" w:hAnsi="Times New Roman"/>
          <w:sz w:val="24"/>
          <w:szCs w:val="24"/>
        </w:rPr>
        <w:t>.</w:t>
      </w:r>
    </w:p>
    <w:p w14:paraId="5ABBA149" w14:textId="25255770" w:rsidR="00C53B8F" w:rsidRDefault="00C53B8F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>Para o debate deverão ser convidados representantes das seguintes instituições:</w:t>
      </w:r>
    </w:p>
    <w:p w14:paraId="2F327613" w14:textId="0B9FC425" w:rsidR="00C30612" w:rsidRDefault="00C30612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Governo</w:t>
      </w:r>
    </w:p>
    <w:p w14:paraId="749FA4C2" w14:textId="586D4138" w:rsidR="00C30612" w:rsidRDefault="00C30612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Vice-Governador</w:t>
      </w:r>
    </w:p>
    <w:p w14:paraId="7DDF4856" w14:textId="1C777E3C" w:rsidR="00C53B8F" w:rsidRDefault="00C53B8F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de Segurança Pública;</w:t>
      </w:r>
    </w:p>
    <w:p w14:paraId="2D6E58E7" w14:textId="77777777" w:rsidR="00C30612" w:rsidRDefault="00C30612" w:rsidP="00C30612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 xml:space="preserve">Secretaria de Estado do Planejamento e Orçamento </w:t>
      </w:r>
      <w:r>
        <w:rPr>
          <w:rFonts w:ascii="Times New Roman" w:hAnsi="Times New Roman"/>
          <w:sz w:val="24"/>
          <w:szCs w:val="24"/>
        </w:rPr>
        <w:t>(SEPLAN)</w:t>
      </w:r>
    </w:p>
    <w:p w14:paraId="10F54BEC" w14:textId="113C9DB0" w:rsidR="00C30612" w:rsidRPr="00C30612" w:rsidRDefault="00C30612" w:rsidP="00C30612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 xml:space="preserve">Secretaria de Estado da Administração </w:t>
      </w:r>
      <w:r>
        <w:rPr>
          <w:rFonts w:ascii="Times New Roman" w:hAnsi="Times New Roman"/>
          <w:sz w:val="24"/>
          <w:szCs w:val="24"/>
        </w:rPr>
        <w:t>–</w:t>
      </w:r>
      <w:r w:rsidRPr="00C53B8F">
        <w:rPr>
          <w:rFonts w:ascii="Times New Roman" w:hAnsi="Times New Roman"/>
          <w:sz w:val="24"/>
          <w:szCs w:val="24"/>
        </w:rPr>
        <w:t xml:space="preserve"> SEAD</w:t>
      </w:r>
    </w:p>
    <w:p w14:paraId="7C6F9F13" w14:textId="117CF486" w:rsidR="00C53B8F" w:rsidRDefault="00C53B8F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Comando da Policia Militar</w:t>
      </w:r>
      <w:r w:rsidR="00C30612">
        <w:rPr>
          <w:rFonts w:ascii="Times New Roman" w:hAnsi="Times New Roman"/>
          <w:sz w:val="24"/>
          <w:szCs w:val="24"/>
        </w:rPr>
        <w:t xml:space="preserve"> do Estado do Maranhão</w:t>
      </w:r>
      <w:r>
        <w:rPr>
          <w:rFonts w:ascii="Times New Roman" w:hAnsi="Times New Roman"/>
          <w:sz w:val="24"/>
          <w:szCs w:val="24"/>
        </w:rPr>
        <w:t>;</w:t>
      </w:r>
    </w:p>
    <w:p w14:paraId="09B76C71" w14:textId="45D962B3" w:rsidR="00C53B8F" w:rsidRDefault="00C30612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Ministério Público (</w:t>
      </w:r>
      <w:r w:rsidR="00C53B8F">
        <w:rPr>
          <w:rFonts w:ascii="Times New Roman" w:hAnsi="Times New Roman"/>
          <w:sz w:val="24"/>
          <w:szCs w:val="24"/>
        </w:rPr>
        <w:t>Promotoria Militar</w:t>
      </w:r>
      <w:r>
        <w:rPr>
          <w:rFonts w:ascii="Times New Roman" w:hAnsi="Times New Roman"/>
          <w:sz w:val="24"/>
          <w:szCs w:val="24"/>
        </w:rPr>
        <w:t>)</w:t>
      </w:r>
      <w:r w:rsidR="00C53B8F">
        <w:rPr>
          <w:rFonts w:ascii="Times New Roman" w:hAnsi="Times New Roman"/>
          <w:sz w:val="24"/>
          <w:szCs w:val="24"/>
        </w:rPr>
        <w:t>;</w:t>
      </w:r>
    </w:p>
    <w:p w14:paraId="24FD5725" w14:textId="606D33E8" w:rsidR="00C30612" w:rsidRPr="00C30612" w:rsidRDefault="00C30612" w:rsidP="00C30612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Defensoria Pública</w:t>
      </w:r>
      <w:r>
        <w:rPr>
          <w:rFonts w:ascii="Times New Roman" w:hAnsi="Times New Roman"/>
          <w:sz w:val="24"/>
          <w:szCs w:val="24"/>
        </w:rPr>
        <w:t xml:space="preserve"> do Estado do Maranhão</w:t>
      </w:r>
      <w:r>
        <w:rPr>
          <w:rFonts w:ascii="Times New Roman" w:hAnsi="Times New Roman"/>
          <w:sz w:val="24"/>
          <w:szCs w:val="24"/>
        </w:rPr>
        <w:t>;</w:t>
      </w:r>
    </w:p>
    <w:p w14:paraId="0F4966E4" w14:textId="6DF3ACFA" w:rsidR="00C53B8F" w:rsidRDefault="00C53B8F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OAB/MA</w:t>
      </w:r>
    </w:p>
    <w:p w14:paraId="03EC889C" w14:textId="6BFCECCA" w:rsidR="00C53B8F" w:rsidRDefault="00C53B8F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>COMISSÃO DE SEGURANÇA PÚBLICA E CIDADANIA</w:t>
      </w:r>
      <w:r>
        <w:rPr>
          <w:rFonts w:ascii="Times New Roman" w:hAnsi="Times New Roman"/>
          <w:sz w:val="24"/>
          <w:szCs w:val="24"/>
        </w:rPr>
        <w:t xml:space="preserve"> (OAB-MA)</w:t>
      </w:r>
    </w:p>
    <w:p w14:paraId="43BD0645" w14:textId="77777777" w:rsidR="00C53B8F" w:rsidRDefault="00C53B8F" w:rsidP="00C53B8F">
      <w:pPr>
        <w:pStyle w:val="PargrafodaLista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/>
          <w:sz w:val="24"/>
          <w:szCs w:val="24"/>
        </w:rPr>
        <w:t>COMISSÃO DE DIREITO E DA ADVOCACIA MILITAR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OAB-MA)</w:t>
      </w:r>
    </w:p>
    <w:p w14:paraId="0FA76326" w14:textId="11A5C79C" w:rsidR="004B6B2A" w:rsidRPr="00C53B8F" w:rsidRDefault="004B6B2A" w:rsidP="00C53B8F">
      <w:pPr>
        <w:tabs>
          <w:tab w:val="left" w:pos="1134"/>
        </w:tabs>
        <w:spacing w:after="0" w:line="360" w:lineRule="auto"/>
        <w:ind w:left="1494"/>
        <w:jc w:val="both"/>
        <w:rPr>
          <w:rFonts w:ascii="Times New Roman" w:hAnsi="Times New Roman"/>
          <w:sz w:val="24"/>
          <w:szCs w:val="24"/>
        </w:rPr>
      </w:pPr>
      <w:r w:rsidRPr="00C53B8F">
        <w:rPr>
          <w:rFonts w:ascii="Times New Roman" w:hAnsi="Times New Roman" w:cs="Times New Roman"/>
          <w:sz w:val="24"/>
          <w:szCs w:val="24"/>
        </w:rPr>
        <w:t>Plenário Deputado Nagib Haickel,</w:t>
      </w:r>
      <w:r w:rsidR="00F9103D" w:rsidRPr="00C53B8F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sz w:val="24"/>
          <w:szCs w:val="24"/>
        </w:rPr>
        <w:t xml:space="preserve">em </w:t>
      </w:r>
      <w:r w:rsidR="00C53B8F">
        <w:rPr>
          <w:rFonts w:ascii="Times New Roman" w:hAnsi="Times New Roman" w:cs="Times New Roman"/>
          <w:sz w:val="24"/>
          <w:szCs w:val="24"/>
        </w:rPr>
        <w:t>03</w:t>
      </w:r>
      <w:r w:rsidR="00F9103D" w:rsidRPr="00C53B8F">
        <w:rPr>
          <w:rFonts w:ascii="Times New Roman" w:hAnsi="Times New Roman" w:cs="Times New Roman"/>
          <w:sz w:val="24"/>
          <w:szCs w:val="24"/>
        </w:rPr>
        <w:t xml:space="preserve"> de </w:t>
      </w:r>
      <w:r w:rsidR="00C53B8F">
        <w:rPr>
          <w:rFonts w:ascii="Times New Roman" w:hAnsi="Times New Roman" w:cs="Times New Roman"/>
          <w:sz w:val="24"/>
          <w:szCs w:val="24"/>
        </w:rPr>
        <w:t>maio</w:t>
      </w:r>
      <w:r w:rsidR="00F9103D" w:rsidRPr="00C53B8F">
        <w:rPr>
          <w:rFonts w:ascii="Times New Roman" w:hAnsi="Times New Roman" w:cs="Times New Roman"/>
          <w:sz w:val="24"/>
          <w:szCs w:val="24"/>
        </w:rPr>
        <w:t xml:space="preserve"> </w:t>
      </w:r>
      <w:r w:rsidRPr="00C53B8F">
        <w:rPr>
          <w:rFonts w:ascii="Times New Roman" w:hAnsi="Times New Roman" w:cs="Times New Roman"/>
          <w:sz w:val="24"/>
          <w:szCs w:val="24"/>
        </w:rPr>
        <w:t>de 202</w:t>
      </w:r>
      <w:r w:rsidR="00B93F1A" w:rsidRPr="00C53B8F">
        <w:rPr>
          <w:rFonts w:ascii="Times New Roman" w:hAnsi="Times New Roman" w:cs="Times New Roman"/>
          <w:sz w:val="24"/>
          <w:szCs w:val="24"/>
        </w:rPr>
        <w:t>4</w:t>
      </w:r>
      <w:r w:rsidRPr="00C53B8F">
        <w:rPr>
          <w:rFonts w:ascii="Times New Roman" w:hAnsi="Times New Roman" w:cs="Times New Roman"/>
          <w:sz w:val="24"/>
          <w:szCs w:val="24"/>
        </w:rPr>
        <w:t>.</w:t>
      </w:r>
    </w:p>
    <w:p w14:paraId="239356AA" w14:textId="77777777" w:rsidR="004B6B2A" w:rsidRDefault="004B6B2A" w:rsidP="004B6B2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2C0239C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2C9CD" w14:textId="77777777" w:rsidR="00A66978" w:rsidRDefault="00A66978" w:rsidP="00A6697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A484CE" w14:textId="0D6A665C" w:rsidR="00A66978" w:rsidRPr="007338D1" w:rsidRDefault="00C81DC1" w:rsidP="00A66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7B4553EB" w14:textId="040A6398" w:rsidR="00FD0786" w:rsidRPr="00C53B8F" w:rsidRDefault="00A66978" w:rsidP="00C53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26C762CB" w14:textId="77777777" w:rsidR="00FD0786" w:rsidRPr="00FD0786" w:rsidRDefault="00FD0786" w:rsidP="00FD078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FD0786" w:rsidRPr="00FD0786" w:rsidSect="00D92FFA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8F827" w14:textId="77777777" w:rsidR="00D92FFA" w:rsidRDefault="00D92FFA" w:rsidP="004A105D">
      <w:pPr>
        <w:spacing w:after="0" w:line="240" w:lineRule="auto"/>
      </w:pPr>
      <w:r>
        <w:separator/>
      </w:r>
    </w:p>
  </w:endnote>
  <w:endnote w:type="continuationSeparator" w:id="0">
    <w:p w14:paraId="13C974CF" w14:textId="77777777" w:rsidR="00D92FFA" w:rsidRDefault="00D92FFA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360F4" w14:textId="77777777" w:rsidR="00D92FFA" w:rsidRDefault="00D92FFA" w:rsidP="004A105D">
      <w:pPr>
        <w:spacing w:after="0" w:line="240" w:lineRule="auto"/>
      </w:pPr>
      <w:r>
        <w:separator/>
      </w:r>
    </w:p>
  </w:footnote>
  <w:footnote w:type="continuationSeparator" w:id="0">
    <w:p w14:paraId="5084595C" w14:textId="77777777" w:rsidR="00D92FFA" w:rsidRDefault="00D92FFA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513D" w14:textId="77777777" w:rsidR="00D0779E" w:rsidRDefault="00D0779E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5BA20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76243991" r:id="rId2"/>
      </w:object>
    </w:r>
  </w:p>
  <w:p w14:paraId="4AB846F5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1A870EE1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4A529A77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14:paraId="5DFCA111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3FBC0136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95901"/>
    <w:multiLevelType w:val="hybridMultilevel"/>
    <w:tmpl w:val="636E12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4512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67B18"/>
    <w:rsid w:val="000918C5"/>
    <w:rsid w:val="00093BD2"/>
    <w:rsid w:val="000949C1"/>
    <w:rsid w:val="000A105B"/>
    <w:rsid w:val="000C499B"/>
    <w:rsid w:val="000C5A23"/>
    <w:rsid w:val="00124223"/>
    <w:rsid w:val="00180F64"/>
    <w:rsid w:val="001B20B9"/>
    <w:rsid w:val="001C47B7"/>
    <w:rsid w:val="001D0239"/>
    <w:rsid w:val="001F00C5"/>
    <w:rsid w:val="001F7027"/>
    <w:rsid w:val="002201A0"/>
    <w:rsid w:val="00220A9B"/>
    <w:rsid w:val="00225602"/>
    <w:rsid w:val="00257735"/>
    <w:rsid w:val="002717DF"/>
    <w:rsid w:val="0027723A"/>
    <w:rsid w:val="002B3CB6"/>
    <w:rsid w:val="002F2F9E"/>
    <w:rsid w:val="00302CC8"/>
    <w:rsid w:val="0031111A"/>
    <w:rsid w:val="00311EA3"/>
    <w:rsid w:val="00312055"/>
    <w:rsid w:val="003276F3"/>
    <w:rsid w:val="003E083A"/>
    <w:rsid w:val="003F2B29"/>
    <w:rsid w:val="004217DF"/>
    <w:rsid w:val="004422F5"/>
    <w:rsid w:val="00455959"/>
    <w:rsid w:val="004A105D"/>
    <w:rsid w:val="004A5161"/>
    <w:rsid w:val="004B6B2A"/>
    <w:rsid w:val="004E71E3"/>
    <w:rsid w:val="005077B9"/>
    <w:rsid w:val="005105BB"/>
    <w:rsid w:val="00534E56"/>
    <w:rsid w:val="00555983"/>
    <w:rsid w:val="00560356"/>
    <w:rsid w:val="005653DC"/>
    <w:rsid w:val="00572612"/>
    <w:rsid w:val="00572CBD"/>
    <w:rsid w:val="0058260C"/>
    <w:rsid w:val="00592C23"/>
    <w:rsid w:val="005D4B99"/>
    <w:rsid w:val="005E0C80"/>
    <w:rsid w:val="005E30CD"/>
    <w:rsid w:val="006034EF"/>
    <w:rsid w:val="006258E3"/>
    <w:rsid w:val="00627A47"/>
    <w:rsid w:val="0063178C"/>
    <w:rsid w:val="00633D8B"/>
    <w:rsid w:val="0063636A"/>
    <w:rsid w:val="00697924"/>
    <w:rsid w:val="006B4293"/>
    <w:rsid w:val="006C3F69"/>
    <w:rsid w:val="006E6BF7"/>
    <w:rsid w:val="007711D6"/>
    <w:rsid w:val="007821EE"/>
    <w:rsid w:val="00790C36"/>
    <w:rsid w:val="007E0985"/>
    <w:rsid w:val="007F02C5"/>
    <w:rsid w:val="00805239"/>
    <w:rsid w:val="00862CDF"/>
    <w:rsid w:val="008757DC"/>
    <w:rsid w:val="00876D41"/>
    <w:rsid w:val="008A6D21"/>
    <w:rsid w:val="008E49DF"/>
    <w:rsid w:val="00910340"/>
    <w:rsid w:val="00926276"/>
    <w:rsid w:val="00956665"/>
    <w:rsid w:val="009A08D1"/>
    <w:rsid w:val="009A4F9D"/>
    <w:rsid w:val="009C16DE"/>
    <w:rsid w:val="009E7EDF"/>
    <w:rsid w:val="00A13989"/>
    <w:rsid w:val="00A14D59"/>
    <w:rsid w:val="00A22C4E"/>
    <w:rsid w:val="00A23A8E"/>
    <w:rsid w:val="00A46101"/>
    <w:rsid w:val="00A4703E"/>
    <w:rsid w:val="00A53119"/>
    <w:rsid w:val="00A5789C"/>
    <w:rsid w:val="00A66978"/>
    <w:rsid w:val="00A72BBB"/>
    <w:rsid w:val="00A7796B"/>
    <w:rsid w:val="00AC1A81"/>
    <w:rsid w:val="00AE5651"/>
    <w:rsid w:val="00AF65A3"/>
    <w:rsid w:val="00B0647F"/>
    <w:rsid w:val="00B16024"/>
    <w:rsid w:val="00B339F4"/>
    <w:rsid w:val="00B46AEA"/>
    <w:rsid w:val="00B77C7E"/>
    <w:rsid w:val="00B85032"/>
    <w:rsid w:val="00B93F1A"/>
    <w:rsid w:val="00BB2DA9"/>
    <w:rsid w:val="00BE2D92"/>
    <w:rsid w:val="00C1529E"/>
    <w:rsid w:val="00C30612"/>
    <w:rsid w:val="00C40079"/>
    <w:rsid w:val="00C533EA"/>
    <w:rsid w:val="00C53B8F"/>
    <w:rsid w:val="00C67585"/>
    <w:rsid w:val="00C81DC1"/>
    <w:rsid w:val="00CB3654"/>
    <w:rsid w:val="00CC523D"/>
    <w:rsid w:val="00CF25CA"/>
    <w:rsid w:val="00D06171"/>
    <w:rsid w:val="00D0779E"/>
    <w:rsid w:val="00D30216"/>
    <w:rsid w:val="00D318E5"/>
    <w:rsid w:val="00D91EE5"/>
    <w:rsid w:val="00D92FFA"/>
    <w:rsid w:val="00DA7EE2"/>
    <w:rsid w:val="00DC5354"/>
    <w:rsid w:val="00E1317C"/>
    <w:rsid w:val="00E24FD7"/>
    <w:rsid w:val="00E378B6"/>
    <w:rsid w:val="00E416A1"/>
    <w:rsid w:val="00E53268"/>
    <w:rsid w:val="00E5607B"/>
    <w:rsid w:val="00EF01F0"/>
    <w:rsid w:val="00EF3389"/>
    <w:rsid w:val="00F51F80"/>
    <w:rsid w:val="00F529DF"/>
    <w:rsid w:val="00F71335"/>
    <w:rsid w:val="00F7264E"/>
    <w:rsid w:val="00F9103D"/>
    <w:rsid w:val="00F93CEC"/>
    <w:rsid w:val="00FC20AD"/>
    <w:rsid w:val="00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76301"/>
  <w15:docId w15:val="{A6734865-C071-4C7C-A6AA-A3840F8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4007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53B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B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B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B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B8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2024-05-03T15:11:00Z</cp:lastPrinted>
  <dcterms:created xsi:type="dcterms:W3CDTF">2024-05-03T15:11:00Z</dcterms:created>
  <dcterms:modified xsi:type="dcterms:W3CDTF">2024-05-03T15:20:00Z</dcterms:modified>
</cp:coreProperties>
</file>