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ED437B" w14:textId="177AC28A" w:rsidR="009B13ED" w:rsidRDefault="009B13ED" w:rsidP="009B13ED">
      <w:pPr>
        <w:pStyle w:val="Cabealho"/>
        <w:ind w:right="360"/>
        <w:jc w:val="center"/>
        <w:rPr>
          <w:b/>
          <w:color w:val="000080"/>
        </w:rPr>
      </w:pPr>
      <w:r>
        <w:rPr>
          <w:b/>
          <w:color w:val="000080"/>
        </w:rPr>
        <w:t xml:space="preserve">         </w:t>
      </w:r>
      <w:r>
        <w:rPr>
          <w:noProof/>
        </w:rPr>
        <w:drawing>
          <wp:inline distT="0" distB="0" distL="0" distR="0" wp14:anchorId="2BB2AD5A" wp14:editId="00B117DC">
            <wp:extent cx="952500" cy="819150"/>
            <wp:effectExtent l="0" t="0" r="0" b="0"/>
            <wp:docPr id="1759780794" name="Imagem 17597807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429842" w14:textId="77777777" w:rsidR="009B13ED" w:rsidRDefault="009B13ED" w:rsidP="009B13E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14:paraId="6FD7D5E5" w14:textId="77777777" w:rsidR="009B13ED" w:rsidRDefault="009B13ED" w:rsidP="009B13E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14:paraId="46359BB1" w14:textId="77777777" w:rsidR="009B13ED" w:rsidRDefault="009B13ED" w:rsidP="009B13ED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14:paraId="11A2A58D" w14:textId="77777777" w:rsidR="009B13ED" w:rsidRDefault="009B13ED" w:rsidP="009B13ED">
      <w:pPr>
        <w:pStyle w:val="Cabealho"/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FABIANA VILAR</w:t>
      </w:r>
    </w:p>
    <w:p w14:paraId="27B5DA4E" w14:textId="77777777" w:rsidR="009B13ED" w:rsidRDefault="00000000" w:rsidP="009B13ED">
      <w:pPr>
        <w:pStyle w:val="Cabealho"/>
        <w:jc w:val="center"/>
        <w:rPr>
          <w:rStyle w:val="Hyperlink"/>
          <w:b/>
          <w:color w:val="000000" w:themeColor="text1"/>
          <w:sz w:val="16"/>
          <w:szCs w:val="16"/>
        </w:rPr>
      </w:pPr>
      <w:hyperlink r:id="rId5" w:history="1">
        <w:r w:rsidR="009B13ED" w:rsidRPr="00162759">
          <w:rPr>
            <w:rStyle w:val="Hyperlink"/>
            <w:b/>
            <w:color w:val="000000" w:themeColor="text1"/>
            <w:sz w:val="16"/>
            <w:szCs w:val="16"/>
          </w:rPr>
          <w:t>Dep.fabianavilar@al.ma.leg.br</w:t>
        </w:r>
      </w:hyperlink>
    </w:p>
    <w:p w14:paraId="5D642017" w14:textId="77777777" w:rsidR="009B13ED" w:rsidRDefault="009B13ED" w:rsidP="009B13ED">
      <w:pPr>
        <w:pStyle w:val="Cabealho"/>
        <w:jc w:val="center"/>
        <w:rPr>
          <w:rStyle w:val="Hyperlink"/>
          <w:b/>
          <w:color w:val="000000" w:themeColor="text1"/>
          <w:sz w:val="16"/>
          <w:szCs w:val="16"/>
        </w:rPr>
      </w:pPr>
    </w:p>
    <w:p w14:paraId="7DF1C463" w14:textId="77777777" w:rsidR="009B13ED" w:rsidRDefault="009B13ED" w:rsidP="009B13ED">
      <w:pPr>
        <w:pStyle w:val="Cabealho"/>
        <w:jc w:val="center"/>
        <w:rPr>
          <w:rStyle w:val="Hyperlink"/>
          <w:b/>
          <w:color w:val="000000" w:themeColor="text1"/>
          <w:sz w:val="16"/>
          <w:szCs w:val="16"/>
        </w:rPr>
      </w:pPr>
    </w:p>
    <w:p w14:paraId="33C57692" w14:textId="1DB4257B" w:rsidR="009B13ED" w:rsidRPr="009B13ED" w:rsidRDefault="009B13ED" w:rsidP="00B957CE">
      <w:pPr>
        <w:pStyle w:val="Cabealho"/>
        <w:spacing w:line="276" w:lineRule="auto"/>
        <w:jc w:val="center"/>
        <w:rPr>
          <w:bCs/>
          <w:color w:val="000000" w:themeColor="text1"/>
          <w:szCs w:val="24"/>
        </w:rPr>
      </w:pPr>
      <w:r w:rsidRPr="009B13ED">
        <w:rPr>
          <w:rStyle w:val="Hyperlink"/>
          <w:b/>
          <w:color w:val="000000" w:themeColor="text1"/>
          <w:szCs w:val="24"/>
          <w:u w:val="none"/>
        </w:rPr>
        <w:t>PROJETO DE LEI_______2024</w:t>
      </w:r>
    </w:p>
    <w:p w14:paraId="0684B223" w14:textId="77777777" w:rsidR="009B13ED" w:rsidRDefault="009B13ED" w:rsidP="00B957CE">
      <w:pPr>
        <w:pStyle w:val="Cabealho"/>
        <w:spacing w:line="276" w:lineRule="auto"/>
        <w:jc w:val="center"/>
        <w:rPr>
          <w:b/>
          <w:sz w:val="16"/>
          <w:szCs w:val="16"/>
          <w:u w:val="single"/>
        </w:rPr>
      </w:pPr>
    </w:p>
    <w:p w14:paraId="7D222B67" w14:textId="78E2960F" w:rsidR="00EE2397" w:rsidRPr="00815837" w:rsidRDefault="00EE2397" w:rsidP="00DC51A1">
      <w:pPr>
        <w:spacing w:line="240" w:lineRule="auto"/>
        <w:ind w:left="4253"/>
        <w:jc w:val="both"/>
        <w:rPr>
          <w:rFonts w:ascii="Calibri" w:hAnsi="Calibri" w:cs="Calibri"/>
        </w:rPr>
      </w:pPr>
      <w:r w:rsidRPr="00815837">
        <w:rPr>
          <w:rFonts w:ascii="Calibri" w:hAnsi="Calibri" w:cs="Calibri"/>
        </w:rPr>
        <w:t xml:space="preserve">Dispõe sobre a Criação do </w:t>
      </w:r>
      <w:r w:rsidRPr="00815837">
        <w:rPr>
          <w:rFonts w:ascii="Calibri" w:hAnsi="Calibri" w:cs="Calibri"/>
          <w:b/>
          <w:bCs/>
        </w:rPr>
        <w:t>“Selo Abraço da Vida”,</w:t>
      </w:r>
      <w:r w:rsidRPr="00815837">
        <w:rPr>
          <w:rFonts w:ascii="Calibri" w:hAnsi="Calibri" w:cs="Calibri"/>
        </w:rPr>
        <w:t xml:space="preserve"> no âmbito do Estado do Maranhão e dá outras providências.</w:t>
      </w:r>
    </w:p>
    <w:p w14:paraId="5F1258BF" w14:textId="0283DB7C" w:rsidR="004F4B9E" w:rsidRPr="00815837" w:rsidRDefault="00FD13AE" w:rsidP="00DC51A1">
      <w:pPr>
        <w:pStyle w:val="SemEspaamento"/>
        <w:jc w:val="both"/>
      </w:pPr>
      <w:r w:rsidRPr="00815837">
        <w:rPr>
          <w:b/>
          <w:bCs/>
        </w:rPr>
        <w:t>Art. 1º -</w:t>
      </w:r>
      <w:r w:rsidRPr="00815837">
        <w:t xml:space="preserve"> Fica criado</w:t>
      </w:r>
      <w:r w:rsidR="00815837" w:rsidRPr="00815837">
        <w:t xml:space="preserve"> </w:t>
      </w:r>
      <w:r w:rsidRPr="00815837">
        <w:t xml:space="preserve">no âmbito do Estado </w:t>
      </w:r>
      <w:r w:rsidR="004F4B9E" w:rsidRPr="00815837">
        <w:t>do Maranhão</w:t>
      </w:r>
      <w:r w:rsidRPr="00815837">
        <w:t xml:space="preserve">, o </w:t>
      </w:r>
      <w:r w:rsidRPr="00815837">
        <w:rPr>
          <w:b/>
          <w:bCs/>
        </w:rPr>
        <w:t>“Selo Abraço da Vida”,</w:t>
      </w:r>
      <w:r w:rsidRPr="00815837">
        <w:t xml:space="preserve"> para</w:t>
      </w:r>
      <w:r w:rsidR="00D4625F">
        <w:t xml:space="preserve"> homenagear </w:t>
      </w:r>
      <w:r w:rsidRPr="00815837">
        <w:t>pessoas jurídicas ou físicas que contribuam com medidas de conscientização</w:t>
      </w:r>
      <w:r w:rsidR="00D4625F">
        <w:t>, proteção</w:t>
      </w:r>
      <w:r w:rsidRPr="00815837">
        <w:t xml:space="preserve"> e informação sobre a manobra de Heimlich</w:t>
      </w:r>
      <w:r w:rsidR="00D4625F">
        <w:t>, denominada de “Abraço da Vida”.</w:t>
      </w:r>
      <w:r w:rsidRPr="00815837">
        <w:rPr>
          <w:b/>
          <w:bCs/>
        </w:rPr>
        <w:t xml:space="preserve"> </w:t>
      </w:r>
    </w:p>
    <w:p w14:paraId="7AE2DF93" w14:textId="06FEA210" w:rsidR="004F4B9E" w:rsidRPr="00815837" w:rsidRDefault="00FD13AE" w:rsidP="00DC51A1">
      <w:pPr>
        <w:pStyle w:val="SemEspaamento"/>
        <w:jc w:val="both"/>
      </w:pPr>
      <w:r w:rsidRPr="00815837">
        <w:rPr>
          <w:b/>
          <w:bCs/>
        </w:rPr>
        <w:t>Parágrafo único</w:t>
      </w:r>
      <w:r w:rsidR="00815837">
        <w:rPr>
          <w:b/>
          <w:bCs/>
        </w:rPr>
        <w:t xml:space="preserve"> </w:t>
      </w:r>
      <w:r w:rsidR="00463F9D">
        <w:rPr>
          <w:b/>
          <w:bCs/>
        </w:rPr>
        <w:t>–</w:t>
      </w:r>
      <w:r w:rsidRPr="00815837">
        <w:t xml:space="preserve"> </w:t>
      </w:r>
      <w:r w:rsidR="00463F9D">
        <w:t>É denominada de m</w:t>
      </w:r>
      <w:r w:rsidRPr="00815837">
        <w:t>anobra</w:t>
      </w:r>
      <w:r w:rsidR="00815837">
        <w:t xml:space="preserve"> de</w:t>
      </w:r>
      <w:r w:rsidRPr="00815837">
        <w:t xml:space="preserve"> Heimlich (compressão abdominal), </w:t>
      </w:r>
      <w:r w:rsidR="00463F9D">
        <w:t xml:space="preserve">a </w:t>
      </w:r>
      <w:r w:rsidRPr="00815837">
        <w:t xml:space="preserve">técnica empregada para desobstruir rapidamente as vias respiratórias em caso de engasgo. </w:t>
      </w:r>
    </w:p>
    <w:p w14:paraId="2F117D49" w14:textId="4137B2E8" w:rsidR="004F4B9E" w:rsidRPr="00815837" w:rsidRDefault="00FD13AE" w:rsidP="00DC51A1">
      <w:pPr>
        <w:pStyle w:val="SemEspaamento"/>
        <w:jc w:val="both"/>
      </w:pPr>
      <w:r w:rsidRPr="00815837">
        <w:rPr>
          <w:b/>
          <w:bCs/>
        </w:rPr>
        <w:t>Art. 2º</w:t>
      </w:r>
      <w:r w:rsidR="00815837">
        <w:rPr>
          <w:b/>
          <w:bCs/>
        </w:rPr>
        <w:t xml:space="preserve"> -</w:t>
      </w:r>
      <w:r w:rsidRPr="00815837">
        <w:t xml:space="preserve"> O </w:t>
      </w:r>
      <w:r w:rsidR="00815837" w:rsidRPr="00815837">
        <w:rPr>
          <w:b/>
          <w:bCs/>
        </w:rPr>
        <w:t>“S</w:t>
      </w:r>
      <w:r w:rsidRPr="00815837">
        <w:rPr>
          <w:b/>
          <w:bCs/>
        </w:rPr>
        <w:t>elo</w:t>
      </w:r>
      <w:r w:rsidRPr="00815837">
        <w:t xml:space="preserve"> </w:t>
      </w:r>
      <w:r w:rsidRPr="00815837">
        <w:rPr>
          <w:b/>
          <w:bCs/>
        </w:rPr>
        <w:t>Abraço da Vida”</w:t>
      </w:r>
      <w:r w:rsidRPr="00815837">
        <w:t xml:space="preserve"> será emitido, gratuitamente</w:t>
      </w:r>
      <w:r w:rsidR="004F4B9E" w:rsidRPr="00815837">
        <w:t xml:space="preserve"> </w:t>
      </w:r>
      <w:r w:rsidRPr="00815837">
        <w:t>pela</w:t>
      </w:r>
      <w:r w:rsidR="00463F9D">
        <w:t xml:space="preserve"> </w:t>
      </w:r>
      <w:r w:rsidRPr="00815837">
        <w:t xml:space="preserve">Secretária </w:t>
      </w:r>
      <w:r w:rsidR="004F4B9E" w:rsidRPr="00815837">
        <w:t xml:space="preserve">de Estado </w:t>
      </w:r>
      <w:r w:rsidRPr="00815837">
        <w:t>da Saúde do</w:t>
      </w:r>
      <w:r w:rsidR="00815837">
        <w:t xml:space="preserve"> Estado do</w:t>
      </w:r>
      <w:r w:rsidRPr="00815837">
        <w:t xml:space="preserve"> </w:t>
      </w:r>
      <w:r w:rsidR="004F4B9E" w:rsidRPr="00815837">
        <w:t>Maranhão</w:t>
      </w:r>
      <w:r w:rsidR="00463F9D">
        <w:t xml:space="preserve"> - SES</w:t>
      </w:r>
      <w:r w:rsidRPr="00815837">
        <w:t xml:space="preserve">, </w:t>
      </w:r>
      <w:r w:rsidR="00815837">
        <w:t>às pessoas jurídicas</w:t>
      </w:r>
      <w:r w:rsidR="00463F9D">
        <w:t xml:space="preserve"> ou </w:t>
      </w:r>
      <w:r w:rsidR="00F9372D">
        <w:t>físicas</w:t>
      </w:r>
      <w:r w:rsidR="00815837">
        <w:t xml:space="preserve"> que participarem do protocolo de</w:t>
      </w:r>
      <w:r w:rsidRPr="00815837">
        <w:t xml:space="preserve"> certificado de treinamento </w:t>
      </w:r>
      <w:r w:rsidR="00815837">
        <w:t xml:space="preserve">efetuado </w:t>
      </w:r>
      <w:r w:rsidRPr="00815837">
        <w:t>pelo Corpo de Bombeiros</w:t>
      </w:r>
      <w:r w:rsidR="00815837">
        <w:t xml:space="preserve"> Militar do </w:t>
      </w:r>
      <w:r w:rsidR="004F4B9E" w:rsidRPr="00815837">
        <w:t>Estado</w:t>
      </w:r>
      <w:r w:rsidR="00815837">
        <w:t xml:space="preserve"> </w:t>
      </w:r>
      <w:r w:rsidR="004F4B9E" w:rsidRPr="00815837">
        <w:t>do Maranhão</w:t>
      </w:r>
      <w:r w:rsidR="00934505">
        <w:t xml:space="preserve"> - CBMMA</w:t>
      </w:r>
      <w:r w:rsidRPr="00815837">
        <w:t>, devendo ser renovado após o período de 24 (</w:t>
      </w:r>
      <w:r w:rsidR="00815837">
        <w:t>vinte e quatro</w:t>
      </w:r>
      <w:r w:rsidRPr="00815837">
        <w:t>)</w:t>
      </w:r>
      <w:r w:rsidR="00815837">
        <w:t xml:space="preserve"> meses</w:t>
      </w:r>
      <w:r w:rsidRPr="00815837">
        <w:t xml:space="preserve">. </w:t>
      </w:r>
    </w:p>
    <w:p w14:paraId="17751380" w14:textId="3BD7A6B7" w:rsidR="004F4B9E" w:rsidRPr="00815837" w:rsidRDefault="00FD13AE" w:rsidP="00DC51A1">
      <w:pPr>
        <w:pStyle w:val="SemEspaamento"/>
        <w:jc w:val="both"/>
      </w:pPr>
      <w:r w:rsidRPr="009A3B2B">
        <w:rPr>
          <w:b/>
          <w:bCs/>
        </w:rPr>
        <w:t>Art. 3º</w:t>
      </w:r>
      <w:r w:rsidR="009A3B2B" w:rsidRPr="009A3B2B">
        <w:rPr>
          <w:b/>
          <w:bCs/>
        </w:rPr>
        <w:t xml:space="preserve"> -</w:t>
      </w:r>
      <w:r w:rsidRPr="00815837">
        <w:t xml:space="preserve"> </w:t>
      </w:r>
      <w:r w:rsidR="009A3B2B">
        <w:t xml:space="preserve">O </w:t>
      </w:r>
      <w:r w:rsidRPr="00815837">
        <w:t>treinamento</w:t>
      </w:r>
      <w:r w:rsidR="009A3B2B">
        <w:t xml:space="preserve"> será </w:t>
      </w:r>
      <w:r w:rsidR="00045B9B">
        <w:t xml:space="preserve">efetuado às instituições públicas, assim como, </w:t>
      </w:r>
      <w:r w:rsidR="003C0744">
        <w:t>às</w:t>
      </w:r>
      <w:r w:rsidR="009A3B2B">
        <w:t xml:space="preserve"> empresas</w:t>
      </w:r>
      <w:r w:rsidR="00285418">
        <w:t xml:space="preserve"> privadas</w:t>
      </w:r>
      <w:r w:rsidR="009A3B2B">
        <w:t xml:space="preserve"> de </w:t>
      </w:r>
      <w:r w:rsidR="003C0744">
        <w:t xml:space="preserve">pequeno, </w:t>
      </w:r>
      <w:r w:rsidR="009A3B2B">
        <w:t>médio</w:t>
      </w:r>
      <w:r w:rsidR="003C0744">
        <w:t xml:space="preserve"> e </w:t>
      </w:r>
      <w:r w:rsidR="009A3B2B">
        <w:t>grande</w:t>
      </w:r>
      <w:r w:rsidR="003C0744">
        <w:t xml:space="preserve"> </w:t>
      </w:r>
      <w:r w:rsidR="009A3B2B">
        <w:t xml:space="preserve">porte, além de </w:t>
      </w:r>
      <w:r w:rsidRPr="00815837">
        <w:t>bares, restaurantes, lanchonetes, praças de alimentação de shopping center e estabelecimentos similares.</w:t>
      </w:r>
    </w:p>
    <w:p w14:paraId="5055C445" w14:textId="349CD2A3" w:rsidR="00045B9B" w:rsidRDefault="00FD13AE" w:rsidP="00DC51A1">
      <w:pPr>
        <w:pStyle w:val="SemEspaamento"/>
        <w:jc w:val="both"/>
      </w:pPr>
      <w:r w:rsidRPr="00F12D14">
        <w:rPr>
          <w:b/>
          <w:bCs/>
        </w:rPr>
        <w:t>Art. 4º</w:t>
      </w:r>
      <w:r w:rsidR="00F12D14">
        <w:rPr>
          <w:b/>
          <w:bCs/>
        </w:rPr>
        <w:t xml:space="preserve"> -</w:t>
      </w:r>
      <w:r w:rsidRPr="00815837">
        <w:t xml:space="preserve"> O </w:t>
      </w:r>
      <w:r w:rsidR="009A3B2B" w:rsidRPr="00815837">
        <w:rPr>
          <w:b/>
          <w:bCs/>
        </w:rPr>
        <w:t>“Selo</w:t>
      </w:r>
      <w:r w:rsidR="009A3B2B" w:rsidRPr="00815837">
        <w:t xml:space="preserve"> </w:t>
      </w:r>
      <w:r w:rsidR="009A3B2B" w:rsidRPr="00815837">
        <w:rPr>
          <w:b/>
          <w:bCs/>
        </w:rPr>
        <w:t>Abraço da Vida”</w:t>
      </w:r>
      <w:r w:rsidR="009A3B2B" w:rsidRPr="00815837">
        <w:t xml:space="preserve"> </w:t>
      </w:r>
      <w:r w:rsidR="003C0744">
        <w:t xml:space="preserve">também </w:t>
      </w:r>
      <w:r w:rsidR="00045B9B">
        <w:t xml:space="preserve">poderá </w:t>
      </w:r>
      <w:r w:rsidRPr="00815837">
        <w:t>ser expedido</w:t>
      </w:r>
      <w:r w:rsidR="003C0744">
        <w:t>,</w:t>
      </w:r>
      <w:r w:rsidRPr="00815837">
        <w:t xml:space="preserve"> após </w:t>
      </w:r>
      <w:r w:rsidR="003C0744">
        <w:t xml:space="preserve">protocolo </w:t>
      </w:r>
      <w:r w:rsidRPr="00815837">
        <w:t>d</w:t>
      </w:r>
      <w:r w:rsidR="003C0744">
        <w:t xml:space="preserve">e </w:t>
      </w:r>
      <w:r w:rsidRPr="00815837">
        <w:t>certificado de treinamento</w:t>
      </w:r>
      <w:r w:rsidR="003C0744">
        <w:t xml:space="preserve"> </w:t>
      </w:r>
      <w:r w:rsidRPr="00815837">
        <w:t>e</w:t>
      </w:r>
      <w:r w:rsidR="003C0744">
        <w:t xml:space="preserve">fetuado </w:t>
      </w:r>
      <w:r w:rsidRPr="00815837">
        <w:t>pelo Corpo de Bombeiros</w:t>
      </w:r>
      <w:r w:rsidR="003C0744">
        <w:t xml:space="preserve"> Militar</w:t>
      </w:r>
      <w:r w:rsidRPr="00815837">
        <w:t xml:space="preserve"> do </w:t>
      </w:r>
      <w:r w:rsidR="004F4B9E" w:rsidRPr="00815837">
        <w:t>Estado do Maranhão</w:t>
      </w:r>
      <w:r w:rsidR="00934505">
        <w:t xml:space="preserve"> - CBMMA</w:t>
      </w:r>
      <w:r w:rsidRPr="00815837">
        <w:t>,</w:t>
      </w:r>
      <w:r w:rsidR="003C0744">
        <w:t xml:space="preserve"> </w:t>
      </w:r>
      <w:r w:rsidR="00045B9B">
        <w:t xml:space="preserve">às </w:t>
      </w:r>
      <w:r w:rsidR="003C0744">
        <w:t>instituições</w:t>
      </w:r>
      <w:r w:rsidR="00934505">
        <w:t xml:space="preserve"> e </w:t>
      </w:r>
      <w:r w:rsidR="00045B9B">
        <w:t>pessoas</w:t>
      </w:r>
      <w:r w:rsidR="00285418">
        <w:t xml:space="preserve"> jurídicas </w:t>
      </w:r>
      <w:r w:rsidR="00934505">
        <w:t>ou</w:t>
      </w:r>
      <w:r w:rsidR="00934505">
        <w:t xml:space="preserve"> </w:t>
      </w:r>
      <w:r w:rsidR="00934505">
        <w:t>físicas</w:t>
      </w:r>
      <w:r w:rsidR="00934505">
        <w:t xml:space="preserve"> </w:t>
      </w:r>
      <w:r w:rsidR="00045B9B">
        <w:t xml:space="preserve">desde que </w:t>
      </w:r>
      <w:r w:rsidR="00C9483C">
        <w:t xml:space="preserve">obedeçam </w:t>
      </w:r>
      <w:r w:rsidR="00045B9B">
        <w:t>aos requisitos seguintes;</w:t>
      </w:r>
    </w:p>
    <w:p w14:paraId="5BA11750" w14:textId="73742D7C" w:rsidR="004F4B9E" w:rsidRPr="00815837" w:rsidRDefault="00FD13AE" w:rsidP="00DC51A1">
      <w:pPr>
        <w:pStyle w:val="SemEspaamento"/>
        <w:jc w:val="both"/>
      </w:pPr>
      <w:r w:rsidRPr="00815837">
        <w:t xml:space="preserve">I - o treinamento </w:t>
      </w:r>
      <w:r w:rsidR="00285418">
        <w:t xml:space="preserve">seja </w:t>
      </w:r>
      <w:r w:rsidRPr="00815837">
        <w:t>promovido por profissionais cedidos pelo Corpo de Bombeiros</w:t>
      </w:r>
      <w:r w:rsidR="00045B9B">
        <w:t xml:space="preserve"> Militar do Estado do Maranhão</w:t>
      </w:r>
      <w:r w:rsidR="00934505">
        <w:t xml:space="preserve"> - CBMMA</w:t>
      </w:r>
      <w:r w:rsidR="00045B9B">
        <w:t xml:space="preserve">, como </w:t>
      </w:r>
      <w:r w:rsidRPr="00815837">
        <w:t xml:space="preserve">médicos, enfermeiros, técnicos de enfermagem e </w:t>
      </w:r>
      <w:r w:rsidR="00C9483C">
        <w:t xml:space="preserve">qualquer outro </w:t>
      </w:r>
      <w:r w:rsidR="00045B9B">
        <w:t>profissiona</w:t>
      </w:r>
      <w:r w:rsidR="00C9483C">
        <w:t>l</w:t>
      </w:r>
      <w:r w:rsidR="00045B9B">
        <w:t xml:space="preserve"> da instituição devidamente capacitado</w:t>
      </w:r>
      <w:r w:rsidRPr="00815837">
        <w:t>.</w:t>
      </w:r>
    </w:p>
    <w:p w14:paraId="2DE42B6D" w14:textId="77777777" w:rsidR="004F4B9E" w:rsidRPr="00815837" w:rsidRDefault="00FD13AE" w:rsidP="00DC51A1">
      <w:pPr>
        <w:pStyle w:val="SemEspaamento"/>
        <w:jc w:val="both"/>
      </w:pPr>
      <w:r w:rsidRPr="00815837">
        <w:t>II - os funcionários dos estabelecimentos mencionados no art. 3º poderão candidatar-se voluntariamente para participar dos treinamentos, devendo o empregador promover o devido estimulo para tanto.</w:t>
      </w:r>
    </w:p>
    <w:p w14:paraId="64471F9F" w14:textId="6A0E5ACA" w:rsidR="004F4B9E" w:rsidRPr="00815837" w:rsidRDefault="00FD13AE" w:rsidP="00DC51A1">
      <w:pPr>
        <w:pStyle w:val="SemEspaamento"/>
        <w:jc w:val="both"/>
      </w:pPr>
      <w:r w:rsidRPr="00815837">
        <w:t xml:space="preserve">III - </w:t>
      </w:r>
      <w:r w:rsidR="006E1630">
        <w:t>o</w:t>
      </w:r>
      <w:r w:rsidRPr="00815837">
        <w:t xml:space="preserve">s estabelecimentos descritos no art. 3º, </w:t>
      </w:r>
      <w:r w:rsidR="006E1630">
        <w:t xml:space="preserve">que trabalham por turno, </w:t>
      </w:r>
      <w:r w:rsidRPr="00815837">
        <w:t>deverão, pelo menos, contar com 01 (um) colaborador, por</w:t>
      </w:r>
      <w:r w:rsidR="006E1630">
        <w:t xml:space="preserve"> cada</w:t>
      </w:r>
      <w:r w:rsidRPr="00815837">
        <w:t xml:space="preserve"> turno de trabalho, devidamente capacitado para executar a manobra de </w:t>
      </w:r>
      <w:r w:rsidR="00285418">
        <w:t>H</w:t>
      </w:r>
      <w:r w:rsidRPr="00815837">
        <w:t>eimlich.</w:t>
      </w:r>
    </w:p>
    <w:p w14:paraId="57FBD2CF" w14:textId="6C30BE57" w:rsidR="004F4B9E" w:rsidRPr="00815837" w:rsidRDefault="00FD13AE" w:rsidP="00DC51A1">
      <w:pPr>
        <w:pStyle w:val="SemEspaamento"/>
        <w:jc w:val="both"/>
      </w:pPr>
      <w:r w:rsidRPr="00815837">
        <w:t xml:space="preserve">IV - o treinamento </w:t>
      </w:r>
      <w:r w:rsidR="00285418">
        <w:t xml:space="preserve">for </w:t>
      </w:r>
      <w:r w:rsidRPr="00815837">
        <w:t>ministrado de acordo com o disposto no manual de primeiros socorros da Anvisa</w:t>
      </w:r>
      <w:r w:rsidR="00285418">
        <w:t xml:space="preserve">, </w:t>
      </w:r>
      <w:r w:rsidRPr="00815837">
        <w:t>em parceria com a Secretaria Estadual de Saúde</w:t>
      </w:r>
      <w:r w:rsidR="00285418">
        <w:t xml:space="preserve"> - SES</w:t>
      </w:r>
      <w:r w:rsidRPr="00815837">
        <w:t xml:space="preserve"> e protocolo padrão do Corpo de Bombeiros</w:t>
      </w:r>
      <w:r w:rsidR="00285418">
        <w:t xml:space="preserve"> Militar do Estado do Maranhão</w:t>
      </w:r>
      <w:r w:rsidR="00934505">
        <w:t xml:space="preserve"> - CBMMA</w:t>
      </w:r>
      <w:r w:rsidRPr="00815837">
        <w:t xml:space="preserve">. </w:t>
      </w:r>
    </w:p>
    <w:p w14:paraId="55E57743" w14:textId="6C9B8158" w:rsidR="004F4B9E" w:rsidRPr="00815837" w:rsidRDefault="00FD13AE" w:rsidP="00DC51A1">
      <w:pPr>
        <w:pStyle w:val="SemEspaamento"/>
        <w:jc w:val="both"/>
      </w:pPr>
      <w:r w:rsidRPr="003F3799">
        <w:rPr>
          <w:b/>
          <w:bCs/>
        </w:rPr>
        <w:t>Art. 5º</w:t>
      </w:r>
      <w:r w:rsidR="003F3799" w:rsidRPr="003F3799">
        <w:rPr>
          <w:b/>
          <w:bCs/>
        </w:rPr>
        <w:t xml:space="preserve"> -</w:t>
      </w:r>
      <w:r w:rsidRPr="00815837">
        <w:t xml:space="preserve"> Os estabelecimentos mencionados no art. 3º da</w:t>
      </w:r>
      <w:r w:rsidR="003F3799">
        <w:t xml:space="preserve"> presente</w:t>
      </w:r>
      <w:r w:rsidRPr="00815837">
        <w:t xml:space="preserve"> Lei, poderão vincular o </w:t>
      </w:r>
      <w:r w:rsidR="003F3799" w:rsidRPr="003F3799">
        <w:rPr>
          <w:b/>
          <w:bCs/>
        </w:rPr>
        <w:t xml:space="preserve">“Selo </w:t>
      </w:r>
      <w:r w:rsidRPr="003F3799">
        <w:rPr>
          <w:b/>
          <w:bCs/>
        </w:rPr>
        <w:t>Abraço da Vida”,</w:t>
      </w:r>
      <w:r w:rsidRPr="00815837">
        <w:t xml:space="preserve"> como instrumento de uso publicitário para promoção de seus serviços</w:t>
      </w:r>
      <w:r w:rsidR="003F3799">
        <w:t xml:space="preserve"> ou produtos</w:t>
      </w:r>
      <w:r w:rsidRPr="00815837">
        <w:t xml:space="preserve">. </w:t>
      </w:r>
    </w:p>
    <w:p w14:paraId="7F32EBFC" w14:textId="219E8D68" w:rsidR="004F4B9E" w:rsidRDefault="00FD13AE" w:rsidP="00DC51A1">
      <w:pPr>
        <w:pStyle w:val="SemEspaamento"/>
        <w:jc w:val="both"/>
      </w:pPr>
      <w:r w:rsidRPr="003F3799">
        <w:rPr>
          <w:b/>
          <w:bCs/>
        </w:rPr>
        <w:t>Art. 6º</w:t>
      </w:r>
      <w:r w:rsidR="003F3799" w:rsidRPr="003F3799">
        <w:rPr>
          <w:b/>
          <w:bCs/>
        </w:rPr>
        <w:t xml:space="preserve"> -</w:t>
      </w:r>
      <w:r w:rsidR="003F3799">
        <w:t xml:space="preserve"> </w:t>
      </w:r>
      <w:r w:rsidRPr="00815837">
        <w:t>Os bares, lanchonetes e estabelecimentos similares, poderão manter afixados em seus respectivos estabelecimentos, a fim de esclarecimento para os frequentadores do local, cartazes que ilustrem a execução de manobras</w:t>
      </w:r>
      <w:r w:rsidR="00934505">
        <w:t xml:space="preserve"> abraço da vida,</w:t>
      </w:r>
      <w:r w:rsidRPr="00815837">
        <w:t xml:space="preserve"> que visem à desobstrução das vias aéreas</w:t>
      </w:r>
      <w:r w:rsidR="00934505">
        <w:t>, em caso de acidente</w:t>
      </w:r>
      <w:r w:rsidRPr="00815837">
        <w:t xml:space="preserve">. </w:t>
      </w:r>
    </w:p>
    <w:p w14:paraId="52A6BEAB" w14:textId="160151A9" w:rsidR="004F4B9E" w:rsidRDefault="00FD13AE" w:rsidP="00DC51A1">
      <w:pPr>
        <w:pStyle w:val="SemEspaamento"/>
        <w:jc w:val="both"/>
      </w:pPr>
      <w:r w:rsidRPr="003F3799">
        <w:rPr>
          <w:b/>
          <w:bCs/>
        </w:rPr>
        <w:t>Art. 7º</w:t>
      </w:r>
      <w:r w:rsidR="003F3799" w:rsidRPr="003F3799">
        <w:rPr>
          <w:b/>
          <w:bCs/>
        </w:rPr>
        <w:t xml:space="preserve"> -</w:t>
      </w:r>
      <w:r w:rsidR="003F3799">
        <w:t xml:space="preserve"> </w:t>
      </w:r>
      <w:r w:rsidR="003F3799" w:rsidRPr="00815837">
        <w:t>As</w:t>
      </w:r>
      <w:r w:rsidRPr="00815837">
        <w:t xml:space="preserve"> despesas decorrentes da aplicação da</w:t>
      </w:r>
      <w:r w:rsidR="003F3799">
        <w:t xml:space="preserve"> presente</w:t>
      </w:r>
      <w:r w:rsidRPr="00815837">
        <w:t xml:space="preserve"> Lei correrão por conta d</w:t>
      </w:r>
      <w:r w:rsidR="003F3799">
        <w:t xml:space="preserve">e </w:t>
      </w:r>
      <w:r w:rsidRPr="00815837">
        <w:t xml:space="preserve">dotações </w:t>
      </w:r>
      <w:r w:rsidR="003F3799">
        <w:t xml:space="preserve">orçamentárias </w:t>
      </w:r>
      <w:r w:rsidRPr="00815837">
        <w:t>próprias</w:t>
      </w:r>
      <w:r w:rsidR="003F3799">
        <w:t>, consignadas no orçamento anual e suplementadas se necessária</w:t>
      </w:r>
      <w:r w:rsidRPr="00815837">
        <w:t xml:space="preserve">. </w:t>
      </w:r>
    </w:p>
    <w:p w14:paraId="1194471D" w14:textId="77777777" w:rsidR="00DC51A1" w:rsidRDefault="00DC51A1" w:rsidP="00DC51A1">
      <w:pPr>
        <w:pStyle w:val="SemEspaamento"/>
        <w:jc w:val="both"/>
      </w:pPr>
    </w:p>
    <w:p w14:paraId="38029292" w14:textId="77777777" w:rsidR="00DC51A1" w:rsidRDefault="00DC51A1" w:rsidP="00DC51A1">
      <w:pPr>
        <w:pStyle w:val="SemEspaamento"/>
        <w:jc w:val="both"/>
      </w:pPr>
    </w:p>
    <w:p w14:paraId="6C64C6CD" w14:textId="77777777" w:rsidR="00DC51A1" w:rsidRDefault="00DC51A1" w:rsidP="00DC51A1">
      <w:pPr>
        <w:pStyle w:val="SemEspaamento"/>
        <w:jc w:val="both"/>
      </w:pPr>
    </w:p>
    <w:p w14:paraId="32FF28A9" w14:textId="77777777" w:rsidR="00DC51A1" w:rsidRPr="00815837" w:rsidRDefault="00DC51A1" w:rsidP="00DC51A1">
      <w:pPr>
        <w:pStyle w:val="SemEspaamento"/>
        <w:jc w:val="both"/>
      </w:pPr>
    </w:p>
    <w:p w14:paraId="71B156C0" w14:textId="6EF1EA0F" w:rsidR="004F4B9E" w:rsidRPr="00815837" w:rsidRDefault="00FD13AE" w:rsidP="00DC51A1">
      <w:pPr>
        <w:pStyle w:val="SemEspaamento"/>
        <w:jc w:val="both"/>
      </w:pPr>
      <w:r w:rsidRPr="003F3799">
        <w:rPr>
          <w:b/>
          <w:bCs/>
        </w:rPr>
        <w:t>Art. 8º</w:t>
      </w:r>
      <w:r w:rsidR="003F3799" w:rsidRPr="003F3799">
        <w:rPr>
          <w:b/>
          <w:bCs/>
        </w:rPr>
        <w:t xml:space="preserve"> -</w:t>
      </w:r>
      <w:r w:rsidR="00300549">
        <w:rPr>
          <w:b/>
          <w:bCs/>
        </w:rPr>
        <w:t xml:space="preserve"> </w:t>
      </w:r>
      <w:r w:rsidR="00300549" w:rsidRPr="00300549">
        <w:t>O</w:t>
      </w:r>
      <w:r w:rsidRPr="00815837">
        <w:t xml:space="preserve"> Poder </w:t>
      </w:r>
      <w:r w:rsidR="003F3799">
        <w:t xml:space="preserve">Público </w:t>
      </w:r>
      <w:r w:rsidRPr="00815837">
        <w:t>regulamentará a presente Lei</w:t>
      </w:r>
      <w:r w:rsidR="00E37AE1">
        <w:t xml:space="preserve">, </w:t>
      </w:r>
      <w:r w:rsidRPr="00815837">
        <w:t xml:space="preserve">no que couber. </w:t>
      </w:r>
    </w:p>
    <w:p w14:paraId="03710631" w14:textId="0BA6D298" w:rsidR="004F4B9E" w:rsidRDefault="00FD13AE" w:rsidP="00DC51A1">
      <w:pPr>
        <w:pStyle w:val="SemEspaamento"/>
        <w:jc w:val="both"/>
      </w:pPr>
      <w:r w:rsidRPr="003F3799">
        <w:rPr>
          <w:b/>
          <w:bCs/>
        </w:rPr>
        <w:t>Art. 9º</w:t>
      </w:r>
      <w:r w:rsidR="003F3799" w:rsidRPr="003F3799">
        <w:rPr>
          <w:b/>
          <w:bCs/>
        </w:rPr>
        <w:t xml:space="preserve"> -</w:t>
      </w:r>
      <w:r w:rsidRPr="00815837">
        <w:t xml:space="preserve"> Esta Lei entra em vigor da data de sua publicação. </w:t>
      </w:r>
    </w:p>
    <w:p w14:paraId="65328491" w14:textId="77777777" w:rsidR="00B957CE" w:rsidRPr="009B13ED" w:rsidRDefault="00B957CE" w:rsidP="00DC51A1">
      <w:pPr>
        <w:pStyle w:val="Ttulo"/>
        <w:tabs>
          <w:tab w:val="left" w:pos="709"/>
          <w:tab w:val="left" w:pos="851"/>
          <w:tab w:val="left" w:pos="1134"/>
          <w:tab w:val="left" w:pos="1276"/>
        </w:tabs>
        <w:ind w:hanging="142"/>
        <w:jc w:val="both"/>
        <w:rPr>
          <w:rFonts w:ascii="Calibri" w:hAnsi="Calibri" w:cs="Calibri"/>
          <w:b w:val="0"/>
          <w:sz w:val="24"/>
          <w:szCs w:val="24"/>
        </w:rPr>
      </w:pPr>
      <w:r w:rsidRPr="009B13ED">
        <w:rPr>
          <w:rFonts w:ascii="Calibri" w:hAnsi="Calibri" w:cs="Calibri"/>
          <w:sz w:val="24"/>
          <w:szCs w:val="24"/>
        </w:rPr>
        <w:t xml:space="preserve">  Assembleia Legislativa do Maranhão, </w:t>
      </w:r>
      <w:r w:rsidRPr="009B13ED">
        <w:rPr>
          <w:rFonts w:ascii="Calibri" w:hAnsi="Calibri" w:cs="Calibri"/>
          <w:color w:val="333333"/>
          <w:sz w:val="24"/>
          <w:szCs w:val="24"/>
        </w:rPr>
        <w:t xml:space="preserve">Plenário Deputado “Nagib Haickel”, Palácio “Manoel Bequimão”, em </w:t>
      </w:r>
      <w:r w:rsidRPr="009B13ED">
        <w:rPr>
          <w:rFonts w:ascii="Calibri" w:hAnsi="Calibri" w:cs="Calibri"/>
          <w:sz w:val="24"/>
          <w:szCs w:val="24"/>
        </w:rPr>
        <w:t xml:space="preserve">São Luís, </w:t>
      </w:r>
      <w:r>
        <w:rPr>
          <w:rFonts w:ascii="Calibri" w:hAnsi="Calibri" w:cs="Calibri"/>
          <w:sz w:val="24"/>
          <w:szCs w:val="24"/>
        </w:rPr>
        <w:t>21</w:t>
      </w:r>
      <w:r w:rsidRPr="009B13ED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maio</w:t>
      </w:r>
      <w:r w:rsidRPr="009B13ED">
        <w:rPr>
          <w:rFonts w:ascii="Calibri" w:hAnsi="Calibri" w:cs="Calibri"/>
          <w:sz w:val="24"/>
          <w:szCs w:val="24"/>
        </w:rPr>
        <w:t xml:space="preserve"> de 2024.</w:t>
      </w:r>
    </w:p>
    <w:p w14:paraId="5E148C8F" w14:textId="77777777" w:rsidR="00B957CE" w:rsidRDefault="00B957CE" w:rsidP="00DC51A1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69D804DD" w14:textId="77777777" w:rsidR="00C537E2" w:rsidRDefault="00C537E2" w:rsidP="00DC51A1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3CB27F35" w14:textId="77777777" w:rsidR="00DC51A1" w:rsidRPr="009B13ED" w:rsidRDefault="00DC51A1" w:rsidP="00DC51A1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55613AA4" w14:textId="77777777" w:rsidR="00B957CE" w:rsidRPr="009B13ED" w:rsidRDefault="00B957CE" w:rsidP="00DC51A1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9B13ED">
        <w:rPr>
          <w:rFonts w:ascii="Calibri" w:hAnsi="Calibri" w:cs="Calibri"/>
          <w:b/>
          <w:bCs/>
          <w:sz w:val="24"/>
          <w:szCs w:val="24"/>
        </w:rPr>
        <w:t>FABIANA VILAR</w:t>
      </w:r>
    </w:p>
    <w:p w14:paraId="0E13869D" w14:textId="77777777" w:rsidR="00B957CE" w:rsidRPr="009B13ED" w:rsidRDefault="00B957CE" w:rsidP="00DC51A1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9B13ED">
        <w:rPr>
          <w:rFonts w:ascii="Calibri" w:hAnsi="Calibri" w:cs="Calibri"/>
          <w:b/>
          <w:bCs/>
          <w:sz w:val="24"/>
          <w:szCs w:val="24"/>
        </w:rPr>
        <w:t>DEP. ESTADUAL - PL</w:t>
      </w:r>
    </w:p>
    <w:p w14:paraId="1E1FF121" w14:textId="77777777" w:rsidR="00B957CE" w:rsidRPr="009B13ED" w:rsidRDefault="00B957CE" w:rsidP="00DC51A1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9B13ED">
        <w:rPr>
          <w:rFonts w:ascii="Calibri" w:hAnsi="Calibri" w:cs="Calibri"/>
          <w:b/>
          <w:bCs/>
          <w:sz w:val="24"/>
          <w:szCs w:val="24"/>
        </w:rPr>
        <w:t>3ª VICE-PRESIDENTE</w:t>
      </w:r>
    </w:p>
    <w:p w14:paraId="399D5E2C" w14:textId="77777777" w:rsidR="00B957CE" w:rsidRPr="00815837" w:rsidRDefault="00B957CE" w:rsidP="00DC51A1">
      <w:pPr>
        <w:pStyle w:val="SemEspaamento"/>
        <w:jc w:val="both"/>
      </w:pPr>
    </w:p>
    <w:p w14:paraId="3B1710B6" w14:textId="77777777" w:rsidR="003F3799" w:rsidRDefault="003F3799" w:rsidP="009B13ED">
      <w:pPr>
        <w:pStyle w:val="SemEspaamento"/>
        <w:jc w:val="both"/>
      </w:pPr>
    </w:p>
    <w:p w14:paraId="49A097CC" w14:textId="77777777" w:rsidR="003F3799" w:rsidRDefault="003F3799">
      <w:pPr>
        <w:rPr>
          <w:rFonts w:ascii="Calibri" w:hAnsi="Calibri" w:cs="Calibri"/>
        </w:rPr>
      </w:pPr>
    </w:p>
    <w:p w14:paraId="7211B977" w14:textId="77777777" w:rsidR="003F3799" w:rsidRDefault="003F3799">
      <w:pPr>
        <w:rPr>
          <w:rFonts w:ascii="Calibri" w:hAnsi="Calibri" w:cs="Calibri"/>
        </w:rPr>
      </w:pPr>
    </w:p>
    <w:p w14:paraId="34BBDE17" w14:textId="77777777" w:rsidR="003F3799" w:rsidRDefault="003F3799">
      <w:pPr>
        <w:rPr>
          <w:rFonts w:ascii="Calibri" w:hAnsi="Calibri" w:cs="Calibri"/>
        </w:rPr>
      </w:pPr>
    </w:p>
    <w:p w14:paraId="16B52517" w14:textId="77777777" w:rsidR="003F3799" w:rsidRDefault="003F3799">
      <w:pPr>
        <w:rPr>
          <w:rFonts w:ascii="Calibri" w:hAnsi="Calibri" w:cs="Calibri"/>
        </w:rPr>
      </w:pPr>
    </w:p>
    <w:p w14:paraId="02FEC4F1" w14:textId="77777777" w:rsidR="003F3799" w:rsidRDefault="003F3799">
      <w:pPr>
        <w:rPr>
          <w:rFonts w:ascii="Calibri" w:hAnsi="Calibri" w:cs="Calibri"/>
        </w:rPr>
      </w:pPr>
    </w:p>
    <w:p w14:paraId="655B286F" w14:textId="77777777" w:rsidR="003F3799" w:rsidRDefault="003F3799">
      <w:pPr>
        <w:rPr>
          <w:rFonts w:ascii="Calibri" w:hAnsi="Calibri" w:cs="Calibri"/>
        </w:rPr>
      </w:pPr>
    </w:p>
    <w:p w14:paraId="115EFF7E" w14:textId="77777777" w:rsidR="003F3799" w:rsidRDefault="003F3799">
      <w:pPr>
        <w:rPr>
          <w:rFonts w:ascii="Calibri" w:hAnsi="Calibri" w:cs="Calibri"/>
        </w:rPr>
      </w:pPr>
    </w:p>
    <w:p w14:paraId="2CB4BEDB" w14:textId="77777777" w:rsidR="003F3799" w:rsidRDefault="003F3799">
      <w:pPr>
        <w:rPr>
          <w:rFonts w:ascii="Calibri" w:hAnsi="Calibri" w:cs="Calibri"/>
        </w:rPr>
      </w:pPr>
    </w:p>
    <w:p w14:paraId="0A115819" w14:textId="77777777" w:rsidR="003F3799" w:rsidRDefault="003F3799">
      <w:pPr>
        <w:rPr>
          <w:rFonts w:ascii="Calibri" w:hAnsi="Calibri" w:cs="Calibri"/>
        </w:rPr>
      </w:pPr>
    </w:p>
    <w:p w14:paraId="3F8F36C2" w14:textId="77777777" w:rsidR="003F3799" w:rsidRDefault="003F3799">
      <w:pPr>
        <w:rPr>
          <w:rFonts w:ascii="Calibri" w:hAnsi="Calibri" w:cs="Calibri"/>
        </w:rPr>
      </w:pPr>
    </w:p>
    <w:p w14:paraId="1E77596E" w14:textId="77777777" w:rsidR="003F3799" w:rsidRDefault="003F3799">
      <w:pPr>
        <w:rPr>
          <w:rFonts w:ascii="Calibri" w:hAnsi="Calibri" w:cs="Calibri"/>
        </w:rPr>
      </w:pPr>
    </w:p>
    <w:p w14:paraId="38A89388" w14:textId="77777777" w:rsidR="003F3799" w:rsidRDefault="003F3799">
      <w:pPr>
        <w:rPr>
          <w:rFonts w:ascii="Calibri" w:hAnsi="Calibri" w:cs="Calibri"/>
        </w:rPr>
      </w:pPr>
    </w:p>
    <w:p w14:paraId="0470C9AE" w14:textId="77777777" w:rsidR="003F3799" w:rsidRDefault="003F3799">
      <w:pPr>
        <w:rPr>
          <w:rFonts w:ascii="Calibri" w:hAnsi="Calibri" w:cs="Calibri"/>
        </w:rPr>
      </w:pPr>
    </w:p>
    <w:p w14:paraId="73545C6F" w14:textId="77777777" w:rsidR="003F3799" w:rsidRDefault="003F3799">
      <w:pPr>
        <w:rPr>
          <w:rFonts w:ascii="Calibri" w:hAnsi="Calibri" w:cs="Calibri"/>
        </w:rPr>
      </w:pPr>
    </w:p>
    <w:p w14:paraId="4FB2557C" w14:textId="77777777" w:rsidR="003F3799" w:rsidRDefault="003F3799">
      <w:pPr>
        <w:rPr>
          <w:rFonts w:ascii="Calibri" w:hAnsi="Calibri" w:cs="Calibri"/>
        </w:rPr>
      </w:pPr>
    </w:p>
    <w:p w14:paraId="484E96A5" w14:textId="77777777" w:rsidR="003F3799" w:rsidRDefault="003F3799">
      <w:pPr>
        <w:rPr>
          <w:rFonts w:ascii="Calibri" w:hAnsi="Calibri" w:cs="Calibri"/>
        </w:rPr>
      </w:pPr>
    </w:p>
    <w:p w14:paraId="3DEFF008" w14:textId="77777777" w:rsidR="003F3799" w:rsidRDefault="003F3799">
      <w:pPr>
        <w:rPr>
          <w:rFonts w:ascii="Calibri" w:hAnsi="Calibri" w:cs="Calibri"/>
        </w:rPr>
      </w:pPr>
    </w:p>
    <w:p w14:paraId="5ACC100D" w14:textId="77777777" w:rsidR="009B13ED" w:rsidRDefault="009B13ED" w:rsidP="009B13ED">
      <w:pPr>
        <w:jc w:val="center"/>
        <w:rPr>
          <w:rFonts w:ascii="Calibri" w:hAnsi="Calibri" w:cs="Calibri"/>
          <w:b/>
          <w:bCs/>
          <w:u w:val="single"/>
        </w:rPr>
      </w:pPr>
    </w:p>
    <w:p w14:paraId="04688B43" w14:textId="77777777" w:rsidR="009B13ED" w:rsidRDefault="009B13ED" w:rsidP="009B13ED">
      <w:pPr>
        <w:jc w:val="center"/>
        <w:rPr>
          <w:rFonts w:ascii="Calibri" w:hAnsi="Calibri" w:cs="Calibri"/>
          <w:b/>
          <w:bCs/>
          <w:u w:val="single"/>
        </w:rPr>
      </w:pPr>
    </w:p>
    <w:p w14:paraId="2E8114F5" w14:textId="77777777" w:rsidR="009B13ED" w:rsidRDefault="009B13ED" w:rsidP="009B13ED">
      <w:pPr>
        <w:jc w:val="center"/>
        <w:rPr>
          <w:rFonts w:ascii="Calibri" w:hAnsi="Calibri" w:cs="Calibri"/>
          <w:b/>
          <w:bCs/>
          <w:u w:val="single"/>
        </w:rPr>
      </w:pPr>
    </w:p>
    <w:p w14:paraId="11DC3D75" w14:textId="77777777" w:rsidR="009B13ED" w:rsidRDefault="009B13ED" w:rsidP="009B13ED">
      <w:pPr>
        <w:jc w:val="center"/>
        <w:rPr>
          <w:rFonts w:ascii="Calibri" w:hAnsi="Calibri" w:cs="Calibri"/>
          <w:b/>
          <w:bCs/>
          <w:u w:val="single"/>
        </w:rPr>
      </w:pPr>
    </w:p>
    <w:p w14:paraId="124C9539" w14:textId="77777777" w:rsidR="009B13ED" w:rsidRDefault="009B13ED" w:rsidP="009B13ED">
      <w:pPr>
        <w:jc w:val="center"/>
        <w:rPr>
          <w:rFonts w:ascii="Calibri" w:hAnsi="Calibri" w:cs="Calibri"/>
          <w:b/>
          <w:bCs/>
          <w:u w:val="single"/>
        </w:rPr>
      </w:pPr>
    </w:p>
    <w:p w14:paraId="2D85CFB6" w14:textId="77777777" w:rsidR="009B13ED" w:rsidRDefault="009B13ED" w:rsidP="009B13ED">
      <w:pPr>
        <w:jc w:val="center"/>
        <w:rPr>
          <w:rFonts w:ascii="Calibri" w:hAnsi="Calibri" w:cs="Calibri"/>
          <w:b/>
          <w:bCs/>
          <w:u w:val="single"/>
        </w:rPr>
      </w:pPr>
    </w:p>
    <w:p w14:paraId="0A908CB3" w14:textId="31C61C50" w:rsidR="009B13ED" w:rsidRDefault="009B13ED" w:rsidP="00D61A2F">
      <w:pPr>
        <w:pStyle w:val="Cabealho"/>
        <w:ind w:right="360"/>
        <w:jc w:val="center"/>
        <w:rPr>
          <w:b/>
          <w:color w:val="000080"/>
        </w:rPr>
      </w:pPr>
      <w:r>
        <w:rPr>
          <w:noProof/>
        </w:rPr>
        <w:lastRenderedPageBreak/>
        <w:drawing>
          <wp:inline distT="0" distB="0" distL="0" distR="0" wp14:anchorId="78DB83D1" wp14:editId="185CCE88">
            <wp:extent cx="952500" cy="819150"/>
            <wp:effectExtent l="0" t="0" r="0" b="0"/>
            <wp:docPr id="772938023" name="Imagem 772938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7268CC" w14:textId="77777777" w:rsidR="009B13ED" w:rsidRDefault="009B13ED" w:rsidP="00D61A2F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ESTADO DO MARANHÃO</w:t>
      </w:r>
    </w:p>
    <w:p w14:paraId="4E2B35AC" w14:textId="77777777" w:rsidR="009B13ED" w:rsidRDefault="009B13ED" w:rsidP="00D61A2F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ASSEMBLEIA LEGISLATIVA DO MARANHÃO</w:t>
      </w:r>
    </w:p>
    <w:p w14:paraId="6AB6DFF9" w14:textId="77777777" w:rsidR="009B13ED" w:rsidRDefault="009B13ED" w:rsidP="00D61A2F">
      <w:pPr>
        <w:pStyle w:val="Cabealh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>INSTALADA EM 16 DE FEVEREIRO DE 1835</w:t>
      </w:r>
    </w:p>
    <w:p w14:paraId="04BB4128" w14:textId="77777777" w:rsidR="009B13ED" w:rsidRDefault="009B13ED" w:rsidP="009801CC">
      <w:pPr>
        <w:pStyle w:val="Cabealho"/>
        <w:tabs>
          <w:tab w:val="left" w:pos="851"/>
        </w:tabs>
        <w:jc w:val="center"/>
        <w:rPr>
          <w:b/>
          <w:sz w:val="16"/>
          <w:szCs w:val="16"/>
          <w:u w:val="single"/>
        </w:rPr>
      </w:pPr>
      <w:r>
        <w:rPr>
          <w:b/>
          <w:sz w:val="16"/>
          <w:szCs w:val="16"/>
          <w:u w:val="single"/>
        </w:rPr>
        <w:t>GAB. DEP. FABIANA VILAR</w:t>
      </w:r>
    </w:p>
    <w:p w14:paraId="1EBF4C03" w14:textId="77777777" w:rsidR="009B13ED" w:rsidRPr="00162759" w:rsidRDefault="00000000" w:rsidP="00D61A2F">
      <w:pPr>
        <w:pStyle w:val="Cabealho"/>
        <w:jc w:val="center"/>
        <w:rPr>
          <w:b/>
          <w:color w:val="000000" w:themeColor="text1"/>
          <w:sz w:val="16"/>
          <w:szCs w:val="16"/>
          <w:u w:val="single"/>
        </w:rPr>
      </w:pPr>
      <w:hyperlink r:id="rId6" w:history="1">
        <w:r w:rsidR="009B13ED" w:rsidRPr="00162759">
          <w:rPr>
            <w:rStyle w:val="Hyperlink"/>
            <w:b/>
            <w:color w:val="000000" w:themeColor="text1"/>
            <w:sz w:val="16"/>
            <w:szCs w:val="16"/>
          </w:rPr>
          <w:t>Dep.fabianavilar@al.ma.leg.br</w:t>
        </w:r>
      </w:hyperlink>
    </w:p>
    <w:p w14:paraId="2BD3D693" w14:textId="77777777" w:rsidR="009B13ED" w:rsidRDefault="009B13ED" w:rsidP="00D61A2F">
      <w:pPr>
        <w:pStyle w:val="Cabealho"/>
        <w:jc w:val="center"/>
        <w:rPr>
          <w:b/>
          <w:sz w:val="16"/>
          <w:szCs w:val="16"/>
          <w:u w:val="single"/>
        </w:rPr>
      </w:pPr>
    </w:p>
    <w:p w14:paraId="614EF64D" w14:textId="2293062F" w:rsidR="009B13ED" w:rsidRDefault="00FD13AE" w:rsidP="00D61A2F">
      <w:pPr>
        <w:spacing w:line="276" w:lineRule="auto"/>
        <w:jc w:val="center"/>
        <w:rPr>
          <w:rFonts w:ascii="Calibri" w:hAnsi="Calibri" w:cs="Calibri"/>
          <w:b/>
          <w:bCs/>
          <w:u w:val="single"/>
        </w:rPr>
      </w:pPr>
      <w:r w:rsidRPr="009B13ED">
        <w:rPr>
          <w:rFonts w:ascii="Calibri" w:hAnsi="Calibri" w:cs="Calibri"/>
          <w:b/>
          <w:bCs/>
          <w:u w:val="single"/>
        </w:rPr>
        <w:t>J U S T I F I C A T I V A</w:t>
      </w:r>
    </w:p>
    <w:p w14:paraId="22B8E408" w14:textId="3C60C1A8" w:rsidR="009B13ED" w:rsidRDefault="009B13ED" w:rsidP="009C7360">
      <w:pPr>
        <w:spacing w:line="276" w:lineRule="auto"/>
        <w:jc w:val="right"/>
        <w:rPr>
          <w:rFonts w:ascii="Calibri" w:hAnsi="Calibri" w:cs="Calibri"/>
          <w:b/>
          <w:bCs/>
          <w:u w:val="single"/>
        </w:rPr>
      </w:pPr>
      <w:r>
        <w:rPr>
          <w:rFonts w:ascii="Calibri" w:hAnsi="Calibri" w:cs="Calibri"/>
          <w:b/>
          <w:bCs/>
          <w:u w:val="single"/>
        </w:rPr>
        <w:t xml:space="preserve"> Autoria: Dep. Fabiana Vilar</w:t>
      </w:r>
    </w:p>
    <w:p w14:paraId="5A03B66E" w14:textId="7D8F3520" w:rsidR="009B13ED" w:rsidRPr="00C71900" w:rsidRDefault="009B13ED" w:rsidP="00C71900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C71900">
        <w:rPr>
          <w:rFonts w:ascii="Calibri" w:hAnsi="Calibri" w:cs="Calibri"/>
          <w:sz w:val="24"/>
          <w:szCs w:val="24"/>
        </w:rPr>
        <w:t xml:space="preserve">               </w:t>
      </w:r>
      <w:r w:rsidR="00FD13AE" w:rsidRPr="00C71900">
        <w:rPr>
          <w:rFonts w:ascii="Calibri" w:hAnsi="Calibri" w:cs="Calibri"/>
          <w:sz w:val="24"/>
          <w:szCs w:val="24"/>
        </w:rPr>
        <w:t xml:space="preserve">O presente Projeto de Lei </w:t>
      </w:r>
      <w:r w:rsidR="005448BC" w:rsidRPr="00C71900">
        <w:rPr>
          <w:rFonts w:ascii="Calibri" w:hAnsi="Calibri" w:cs="Calibri"/>
          <w:sz w:val="24"/>
          <w:szCs w:val="24"/>
        </w:rPr>
        <w:t>tem o condão de difundir e tornar a população maranhense</w:t>
      </w:r>
      <w:r w:rsidR="00371C47" w:rsidRPr="00C71900">
        <w:rPr>
          <w:rFonts w:ascii="Calibri" w:hAnsi="Calibri" w:cs="Calibri"/>
          <w:sz w:val="24"/>
          <w:szCs w:val="24"/>
        </w:rPr>
        <w:t xml:space="preserve"> consciente</w:t>
      </w:r>
      <w:r w:rsidR="005448BC" w:rsidRPr="00C71900">
        <w:rPr>
          <w:rFonts w:ascii="Calibri" w:hAnsi="Calibri" w:cs="Calibri"/>
          <w:sz w:val="24"/>
          <w:szCs w:val="24"/>
        </w:rPr>
        <w:t xml:space="preserve"> </w:t>
      </w:r>
      <w:r w:rsidR="00FD13AE" w:rsidRPr="00C71900">
        <w:rPr>
          <w:rFonts w:ascii="Calibri" w:hAnsi="Calibri" w:cs="Calibri"/>
          <w:sz w:val="24"/>
          <w:szCs w:val="24"/>
        </w:rPr>
        <w:t>sobre</w:t>
      </w:r>
      <w:r w:rsidR="00371C47" w:rsidRPr="00C71900">
        <w:rPr>
          <w:rFonts w:ascii="Calibri" w:hAnsi="Calibri" w:cs="Calibri"/>
          <w:sz w:val="24"/>
          <w:szCs w:val="24"/>
        </w:rPr>
        <w:t xml:space="preserve"> </w:t>
      </w:r>
      <w:r w:rsidR="000F437A" w:rsidRPr="00C71900">
        <w:rPr>
          <w:rFonts w:ascii="Calibri" w:hAnsi="Calibri" w:cs="Calibri"/>
          <w:sz w:val="24"/>
          <w:szCs w:val="24"/>
        </w:rPr>
        <w:t xml:space="preserve">essa </w:t>
      </w:r>
      <w:r w:rsidR="00371C47" w:rsidRPr="00C71900">
        <w:rPr>
          <w:rFonts w:ascii="Calibri" w:hAnsi="Calibri" w:cs="Calibri"/>
          <w:sz w:val="24"/>
          <w:szCs w:val="24"/>
        </w:rPr>
        <w:t xml:space="preserve">simples </w:t>
      </w:r>
      <w:r w:rsidR="000F437A" w:rsidRPr="00C71900">
        <w:rPr>
          <w:rFonts w:ascii="Calibri" w:hAnsi="Calibri" w:cs="Calibri"/>
          <w:sz w:val="24"/>
          <w:szCs w:val="24"/>
        </w:rPr>
        <w:t xml:space="preserve">atitude </w:t>
      </w:r>
      <w:r w:rsidR="00371C47" w:rsidRPr="00C71900">
        <w:rPr>
          <w:rFonts w:ascii="Calibri" w:hAnsi="Calibri" w:cs="Calibri"/>
          <w:sz w:val="24"/>
          <w:szCs w:val="24"/>
        </w:rPr>
        <w:t>que pode salvar vidas, se aplicada corretamente</w:t>
      </w:r>
      <w:r w:rsidR="000F437A" w:rsidRPr="00C71900">
        <w:rPr>
          <w:rFonts w:ascii="Calibri" w:hAnsi="Calibri" w:cs="Calibri"/>
          <w:sz w:val="24"/>
          <w:szCs w:val="24"/>
        </w:rPr>
        <w:t>. A</w:t>
      </w:r>
      <w:r w:rsidR="005448BC" w:rsidRPr="00C71900">
        <w:rPr>
          <w:rFonts w:ascii="Calibri" w:hAnsi="Calibri" w:cs="Calibri"/>
          <w:sz w:val="24"/>
          <w:szCs w:val="24"/>
        </w:rPr>
        <w:t xml:space="preserve"> manobra </w:t>
      </w:r>
      <w:r w:rsidR="00FD13AE" w:rsidRPr="00C71900">
        <w:rPr>
          <w:rFonts w:ascii="Calibri" w:hAnsi="Calibri" w:cs="Calibri"/>
          <w:sz w:val="24"/>
          <w:szCs w:val="24"/>
        </w:rPr>
        <w:t>c</w:t>
      </w:r>
      <w:r w:rsidR="00C537E2" w:rsidRPr="00C71900">
        <w:rPr>
          <w:rFonts w:ascii="Calibri" w:hAnsi="Calibri" w:cs="Calibri"/>
          <w:sz w:val="24"/>
          <w:szCs w:val="24"/>
        </w:rPr>
        <w:t xml:space="preserve">hamada de </w:t>
      </w:r>
      <w:r w:rsidR="00FD13AE" w:rsidRPr="00C71900">
        <w:rPr>
          <w:rFonts w:ascii="Calibri" w:hAnsi="Calibri" w:cs="Calibri"/>
          <w:b/>
          <w:bCs/>
          <w:sz w:val="24"/>
          <w:szCs w:val="24"/>
        </w:rPr>
        <w:t>“</w:t>
      </w:r>
      <w:r w:rsidR="00072005" w:rsidRPr="00C71900">
        <w:rPr>
          <w:rFonts w:ascii="Calibri" w:hAnsi="Calibri" w:cs="Calibri"/>
          <w:b/>
          <w:bCs/>
          <w:sz w:val="24"/>
          <w:szCs w:val="24"/>
        </w:rPr>
        <w:t>Abraço da Vida</w:t>
      </w:r>
      <w:r w:rsidR="005448BC" w:rsidRPr="00C71900">
        <w:rPr>
          <w:rFonts w:ascii="Calibri" w:hAnsi="Calibri" w:cs="Calibri"/>
          <w:b/>
          <w:bCs/>
          <w:sz w:val="24"/>
          <w:szCs w:val="24"/>
        </w:rPr>
        <w:t>”</w:t>
      </w:r>
      <w:r w:rsidR="00FD13AE" w:rsidRPr="00C71900">
        <w:rPr>
          <w:rFonts w:ascii="Calibri" w:hAnsi="Calibri" w:cs="Calibri"/>
          <w:sz w:val="24"/>
          <w:szCs w:val="24"/>
        </w:rPr>
        <w:t xml:space="preserve"> – </w:t>
      </w:r>
      <w:r w:rsidR="005448BC" w:rsidRPr="00C71900">
        <w:rPr>
          <w:rFonts w:ascii="Calibri" w:hAnsi="Calibri" w:cs="Calibri"/>
          <w:sz w:val="24"/>
          <w:szCs w:val="24"/>
        </w:rPr>
        <w:t xml:space="preserve">cientificamente </w:t>
      </w:r>
      <w:r w:rsidR="00371C47" w:rsidRPr="00C71900">
        <w:rPr>
          <w:rFonts w:ascii="Calibri" w:hAnsi="Calibri" w:cs="Calibri"/>
          <w:sz w:val="24"/>
          <w:szCs w:val="24"/>
        </w:rPr>
        <w:t>conhecida</w:t>
      </w:r>
      <w:r w:rsidR="00C537E2" w:rsidRPr="00C71900">
        <w:rPr>
          <w:rFonts w:ascii="Calibri" w:hAnsi="Calibri" w:cs="Calibri"/>
          <w:sz w:val="24"/>
          <w:szCs w:val="24"/>
        </w:rPr>
        <w:t xml:space="preserve"> como</w:t>
      </w:r>
      <w:r w:rsidR="00371C47" w:rsidRPr="00C71900">
        <w:rPr>
          <w:rFonts w:ascii="Calibri" w:hAnsi="Calibri" w:cs="Calibri"/>
          <w:sz w:val="24"/>
          <w:szCs w:val="24"/>
        </w:rPr>
        <w:t xml:space="preserve"> “</w:t>
      </w:r>
      <w:r w:rsidR="00FD13AE" w:rsidRPr="00C71900">
        <w:rPr>
          <w:rFonts w:ascii="Calibri" w:hAnsi="Calibri" w:cs="Calibri"/>
          <w:sz w:val="24"/>
          <w:szCs w:val="24"/>
        </w:rPr>
        <w:t>Manobra de Heimlich</w:t>
      </w:r>
      <w:r w:rsidR="005448BC" w:rsidRPr="00C71900">
        <w:rPr>
          <w:rFonts w:ascii="Calibri" w:hAnsi="Calibri" w:cs="Calibri"/>
          <w:sz w:val="24"/>
          <w:szCs w:val="24"/>
        </w:rPr>
        <w:t>”</w:t>
      </w:r>
      <w:r w:rsidR="000F437A" w:rsidRPr="00C71900">
        <w:rPr>
          <w:rFonts w:ascii="Calibri" w:hAnsi="Calibri" w:cs="Calibri"/>
          <w:sz w:val="24"/>
          <w:szCs w:val="24"/>
        </w:rPr>
        <w:t>, é uma atitude que qualquer cidadão (ã) pode aplicar para salvar a vida de uma pessoa, de uma criança ou de um bebê, por exemplo.</w:t>
      </w:r>
    </w:p>
    <w:p w14:paraId="0BB209E5" w14:textId="2A7D432A" w:rsidR="000F437A" w:rsidRPr="00C71900" w:rsidRDefault="009B13ED" w:rsidP="00C71900">
      <w:pPr>
        <w:pStyle w:val="SemEspaamento"/>
        <w:jc w:val="both"/>
        <w:rPr>
          <w:rFonts w:ascii="Calibri" w:hAnsi="Calibri" w:cs="Calibri"/>
          <w:b/>
          <w:bCs/>
          <w:sz w:val="24"/>
          <w:szCs w:val="24"/>
          <w:u w:val="single"/>
        </w:rPr>
      </w:pPr>
      <w:r w:rsidRPr="00C71900">
        <w:rPr>
          <w:rFonts w:ascii="Calibri" w:hAnsi="Calibri" w:cs="Calibri"/>
          <w:sz w:val="24"/>
          <w:szCs w:val="24"/>
        </w:rPr>
        <w:t xml:space="preserve">               </w:t>
      </w:r>
      <w:r w:rsidR="00FD13AE" w:rsidRPr="00C71900">
        <w:rPr>
          <w:rFonts w:ascii="Calibri" w:hAnsi="Calibri" w:cs="Calibri"/>
          <w:sz w:val="24"/>
          <w:szCs w:val="24"/>
        </w:rPr>
        <w:t xml:space="preserve">A Manobra de Heimlich </w:t>
      </w:r>
      <w:r w:rsidR="000F437A" w:rsidRPr="00C71900">
        <w:rPr>
          <w:rFonts w:ascii="Calibri" w:hAnsi="Calibri" w:cs="Calibri"/>
          <w:sz w:val="24"/>
          <w:szCs w:val="24"/>
        </w:rPr>
        <w:t>(</w:t>
      </w:r>
      <w:r w:rsidR="00072005" w:rsidRPr="00C71900">
        <w:rPr>
          <w:rFonts w:ascii="Calibri" w:hAnsi="Calibri" w:cs="Calibri"/>
          <w:b/>
          <w:bCs/>
          <w:sz w:val="24"/>
          <w:szCs w:val="24"/>
        </w:rPr>
        <w:t>Abraço da Vida</w:t>
      </w:r>
      <w:r w:rsidR="000F437A" w:rsidRPr="00C71900">
        <w:rPr>
          <w:rFonts w:ascii="Calibri" w:hAnsi="Calibri" w:cs="Calibri"/>
          <w:sz w:val="24"/>
          <w:szCs w:val="24"/>
        </w:rPr>
        <w:t xml:space="preserve">) </w:t>
      </w:r>
      <w:r w:rsidR="00FD13AE" w:rsidRPr="00C71900">
        <w:rPr>
          <w:rFonts w:ascii="Calibri" w:hAnsi="Calibri" w:cs="Calibri"/>
          <w:sz w:val="24"/>
          <w:szCs w:val="24"/>
        </w:rPr>
        <w:t>é uma técnica de primeiros socorros utilizados em casos de emergência por asfixia</w:t>
      </w:r>
      <w:r w:rsidR="000F437A" w:rsidRPr="00C71900">
        <w:rPr>
          <w:rFonts w:ascii="Calibri" w:hAnsi="Calibri" w:cs="Calibri"/>
          <w:sz w:val="24"/>
          <w:szCs w:val="24"/>
        </w:rPr>
        <w:t>,</w:t>
      </w:r>
      <w:r w:rsidR="00FD13AE" w:rsidRPr="00C71900">
        <w:rPr>
          <w:rFonts w:ascii="Calibri" w:hAnsi="Calibri" w:cs="Calibri"/>
          <w:sz w:val="24"/>
          <w:szCs w:val="24"/>
        </w:rPr>
        <w:t xml:space="preserve"> provocada por um pedaço de alimento como carne ou qualquer outro tipo de corpo estranho que fique obstruindo as vias respiratórias, impedindo a pessoa de respirar.</w:t>
      </w:r>
    </w:p>
    <w:p w14:paraId="011ECDA3" w14:textId="20766CAC" w:rsidR="00BF36F5" w:rsidRPr="00C71900" w:rsidRDefault="009B13ED" w:rsidP="00C71900">
      <w:pPr>
        <w:pStyle w:val="SemEspaamento"/>
        <w:jc w:val="both"/>
        <w:rPr>
          <w:rFonts w:ascii="Calibri" w:hAnsi="Calibri" w:cs="Calibri"/>
          <w:sz w:val="24"/>
          <w:szCs w:val="24"/>
        </w:rPr>
      </w:pPr>
      <w:r w:rsidRPr="00C71900">
        <w:rPr>
          <w:rFonts w:ascii="Calibri" w:hAnsi="Calibri" w:cs="Calibri"/>
          <w:sz w:val="24"/>
          <w:szCs w:val="24"/>
        </w:rPr>
        <w:t xml:space="preserve">         </w:t>
      </w:r>
      <w:r w:rsidR="009801CC">
        <w:rPr>
          <w:rFonts w:ascii="Calibri" w:hAnsi="Calibri" w:cs="Calibri"/>
          <w:sz w:val="24"/>
          <w:szCs w:val="24"/>
        </w:rPr>
        <w:t xml:space="preserve"> </w:t>
      </w:r>
      <w:r w:rsidRPr="00C71900">
        <w:rPr>
          <w:rFonts w:ascii="Calibri" w:hAnsi="Calibri" w:cs="Calibri"/>
          <w:sz w:val="24"/>
          <w:szCs w:val="24"/>
        </w:rPr>
        <w:t xml:space="preserve">    </w:t>
      </w:r>
      <w:r w:rsidR="00BF36F5" w:rsidRPr="00C71900">
        <w:rPr>
          <w:rFonts w:ascii="Calibri" w:hAnsi="Calibri" w:cs="Calibri"/>
          <w:sz w:val="24"/>
          <w:szCs w:val="24"/>
        </w:rPr>
        <w:t>Policial Militar salva bebê de 7 (sete) meses engasgada no Maranhão</w:t>
      </w:r>
      <w:r w:rsidR="00C537E2" w:rsidRPr="00C71900">
        <w:rPr>
          <w:rFonts w:ascii="Calibri" w:hAnsi="Calibri" w:cs="Calibri"/>
          <w:sz w:val="24"/>
          <w:szCs w:val="24"/>
        </w:rPr>
        <w:t xml:space="preserve"> (manchete de um portal de notícias)</w:t>
      </w:r>
      <w:r w:rsidR="00BF36F5" w:rsidRPr="00C71900">
        <w:rPr>
          <w:rFonts w:ascii="Calibri" w:hAnsi="Calibri" w:cs="Calibri"/>
          <w:sz w:val="24"/>
          <w:szCs w:val="24"/>
        </w:rPr>
        <w:t xml:space="preserve">. </w:t>
      </w:r>
      <w:r w:rsidR="00C537E2" w:rsidRPr="00C71900">
        <w:rPr>
          <w:rFonts w:ascii="Calibri" w:hAnsi="Calibri" w:cs="Calibri"/>
          <w:sz w:val="24"/>
          <w:szCs w:val="24"/>
        </w:rPr>
        <w:t>A</w:t>
      </w:r>
      <w:r w:rsidR="00BF36F5" w:rsidRPr="00C71900">
        <w:rPr>
          <w:rFonts w:ascii="Calibri" w:hAnsi="Calibri" w:cs="Calibri"/>
          <w:sz w:val="24"/>
          <w:szCs w:val="24"/>
        </w:rPr>
        <w:t xml:space="preserve"> tragedia não foi consumada devido a </w:t>
      </w:r>
      <w:r w:rsidR="00AE3AAE" w:rsidRPr="00C71900">
        <w:rPr>
          <w:rFonts w:ascii="Calibri" w:hAnsi="Calibri" w:cs="Calibri"/>
          <w:sz w:val="24"/>
          <w:szCs w:val="24"/>
        </w:rPr>
        <w:t>habilidade</w:t>
      </w:r>
      <w:r w:rsidR="00BF36F5" w:rsidRPr="00C71900">
        <w:rPr>
          <w:rFonts w:ascii="Calibri" w:hAnsi="Calibri" w:cs="Calibri"/>
          <w:sz w:val="24"/>
          <w:szCs w:val="24"/>
        </w:rPr>
        <w:t xml:space="preserve"> de um policial militar, </w:t>
      </w:r>
      <w:r w:rsidR="00AE3AAE" w:rsidRPr="00C71900">
        <w:rPr>
          <w:rFonts w:ascii="Calibri" w:hAnsi="Calibri" w:cs="Calibri"/>
          <w:sz w:val="24"/>
          <w:szCs w:val="24"/>
        </w:rPr>
        <w:t>em um povoado no</w:t>
      </w:r>
      <w:r w:rsidR="00BF36F5" w:rsidRPr="00C71900">
        <w:rPr>
          <w:rFonts w:ascii="Calibri" w:hAnsi="Calibri" w:cs="Calibri"/>
          <w:sz w:val="24"/>
          <w:szCs w:val="24"/>
        </w:rPr>
        <w:t xml:space="preserve"> município de Governador Edson Lobão. São manchetes como esta, e outras tantas..., que nos leva a apresentar a ideia em forma de Projeto de Lei, nesta Augusta Casa Legislativa.  </w:t>
      </w:r>
    </w:p>
    <w:p w14:paraId="5349477B" w14:textId="7A33CC4A" w:rsidR="00AE3AAE" w:rsidRPr="00C71900" w:rsidRDefault="00C537E2" w:rsidP="009801CC">
      <w:pPr>
        <w:pStyle w:val="SemEspaamento"/>
        <w:tabs>
          <w:tab w:val="left" w:pos="851"/>
        </w:tabs>
        <w:jc w:val="both"/>
        <w:rPr>
          <w:rFonts w:ascii="Calibri" w:hAnsi="Calibri" w:cs="Calibri"/>
          <w:sz w:val="24"/>
          <w:szCs w:val="24"/>
        </w:rPr>
      </w:pPr>
      <w:r w:rsidRPr="00C71900">
        <w:rPr>
          <w:rFonts w:ascii="Calibri" w:hAnsi="Calibri" w:cs="Calibri"/>
          <w:sz w:val="24"/>
          <w:szCs w:val="24"/>
        </w:rPr>
        <w:t xml:space="preserve">       </w:t>
      </w:r>
      <w:r w:rsidR="009801CC">
        <w:rPr>
          <w:rFonts w:ascii="Calibri" w:hAnsi="Calibri" w:cs="Calibri"/>
          <w:sz w:val="24"/>
          <w:szCs w:val="24"/>
        </w:rPr>
        <w:t xml:space="preserve"> </w:t>
      </w:r>
      <w:r w:rsidRPr="00C71900">
        <w:rPr>
          <w:rFonts w:ascii="Calibri" w:hAnsi="Calibri" w:cs="Calibri"/>
          <w:sz w:val="24"/>
          <w:szCs w:val="24"/>
        </w:rPr>
        <w:t xml:space="preserve">      </w:t>
      </w:r>
      <w:r w:rsidR="00FD13AE" w:rsidRPr="00C71900">
        <w:rPr>
          <w:rFonts w:ascii="Calibri" w:hAnsi="Calibri" w:cs="Calibri"/>
          <w:sz w:val="24"/>
          <w:szCs w:val="24"/>
        </w:rPr>
        <w:t xml:space="preserve">Diante de tantos </w:t>
      </w:r>
      <w:r w:rsidR="00BF36F5" w:rsidRPr="00C71900">
        <w:rPr>
          <w:rFonts w:ascii="Calibri" w:hAnsi="Calibri" w:cs="Calibri"/>
          <w:sz w:val="24"/>
          <w:szCs w:val="24"/>
        </w:rPr>
        <w:t>casos</w:t>
      </w:r>
      <w:r w:rsidR="00FD13AE" w:rsidRPr="00C71900">
        <w:rPr>
          <w:rFonts w:ascii="Calibri" w:hAnsi="Calibri" w:cs="Calibri"/>
          <w:sz w:val="24"/>
          <w:szCs w:val="24"/>
        </w:rPr>
        <w:t xml:space="preserve">, </w:t>
      </w:r>
      <w:r w:rsidR="00BF36F5" w:rsidRPr="00C71900">
        <w:rPr>
          <w:rFonts w:ascii="Calibri" w:hAnsi="Calibri" w:cs="Calibri"/>
          <w:sz w:val="24"/>
          <w:szCs w:val="24"/>
        </w:rPr>
        <w:t xml:space="preserve">não somente no Maranhão, mas </w:t>
      </w:r>
      <w:r w:rsidR="000F437A" w:rsidRPr="00C71900">
        <w:rPr>
          <w:rFonts w:ascii="Calibri" w:hAnsi="Calibri" w:cs="Calibri"/>
          <w:sz w:val="24"/>
          <w:szCs w:val="24"/>
        </w:rPr>
        <w:t xml:space="preserve">pelo País a fora, </w:t>
      </w:r>
      <w:r w:rsidR="00BF36F5" w:rsidRPr="00C71900">
        <w:rPr>
          <w:rFonts w:ascii="Calibri" w:hAnsi="Calibri" w:cs="Calibri"/>
          <w:sz w:val="24"/>
          <w:szCs w:val="24"/>
        </w:rPr>
        <w:t>d</w:t>
      </w:r>
      <w:r w:rsidR="00371C47" w:rsidRPr="00C71900">
        <w:rPr>
          <w:rFonts w:ascii="Calibri" w:hAnsi="Calibri" w:cs="Calibri"/>
          <w:sz w:val="24"/>
          <w:szCs w:val="24"/>
        </w:rPr>
        <w:t xml:space="preserve">estaco, </w:t>
      </w:r>
      <w:r w:rsidR="00FD13AE" w:rsidRPr="00C71900">
        <w:rPr>
          <w:rFonts w:ascii="Calibri" w:hAnsi="Calibri" w:cs="Calibri"/>
          <w:sz w:val="24"/>
          <w:szCs w:val="24"/>
        </w:rPr>
        <w:t xml:space="preserve">o mais recente ocorrido em </w:t>
      </w:r>
      <w:r w:rsidR="005448BC" w:rsidRPr="00C71900">
        <w:rPr>
          <w:rFonts w:ascii="Calibri" w:hAnsi="Calibri" w:cs="Calibri"/>
          <w:sz w:val="24"/>
          <w:szCs w:val="24"/>
        </w:rPr>
        <w:t xml:space="preserve">São </w:t>
      </w:r>
      <w:r w:rsidR="00371C47" w:rsidRPr="00C71900">
        <w:rPr>
          <w:rFonts w:ascii="Calibri" w:hAnsi="Calibri" w:cs="Calibri"/>
          <w:sz w:val="24"/>
          <w:szCs w:val="24"/>
        </w:rPr>
        <w:t>Luís</w:t>
      </w:r>
      <w:r w:rsidR="00AE3AAE" w:rsidRPr="00C71900">
        <w:rPr>
          <w:rFonts w:ascii="Calibri" w:hAnsi="Calibri" w:cs="Calibri"/>
          <w:sz w:val="24"/>
          <w:szCs w:val="24"/>
        </w:rPr>
        <w:t xml:space="preserve"> (MA)</w:t>
      </w:r>
      <w:r w:rsidR="000F437A" w:rsidRPr="00C71900">
        <w:rPr>
          <w:rFonts w:ascii="Calibri" w:hAnsi="Calibri" w:cs="Calibri"/>
          <w:sz w:val="24"/>
          <w:szCs w:val="24"/>
        </w:rPr>
        <w:t xml:space="preserve">. No </w:t>
      </w:r>
      <w:r w:rsidR="00371C47" w:rsidRPr="00C71900">
        <w:rPr>
          <w:rFonts w:ascii="Calibri" w:hAnsi="Calibri" w:cs="Calibri"/>
          <w:sz w:val="24"/>
          <w:szCs w:val="24"/>
        </w:rPr>
        <w:t xml:space="preserve">dia 03/05/24, </w:t>
      </w:r>
      <w:r w:rsidR="000F437A" w:rsidRPr="00C71900">
        <w:rPr>
          <w:rFonts w:ascii="Calibri" w:hAnsi="Calibri" w:cs="Calibri"/>
          <w:sz w:val="24"/>
          <w:szCs w:val="24"/>
        </w:rPr>
        <w:t>d</w:t>
      </w:r>
      <w:r w:rsidR="00371C47" w:rsidRPr="00C71900">
        <w:rPr>
          <w:rFonts w:ascii="Calibri" w:hAnsi="Calibri" w:cs="Calibri"/>
          <w:sz w:val="24"/>
          <w:szCs w:val="24"/>
        </w:rPr>
        <w:t xml:space="preserve">ois policiais civis salvaram a vida de um </w:t>
      </w:r>
      <w:r w:rsidR="000F437A" w:rsidRPr="00C71900">
        <w:rPr>
          <w:rFonts w:ascii="Calibri" w:hAnsi="Calibri" w:cs="Calibri"/>
          <w:sz w:val="24"/>
          <w:szCs w:val="24"/>
        </w:rPr>
        <w:t>bebê,</w:t>
      </w:r>
      <w:r w:rsidR="00371C47" w:rsidRPr="00C71900">
        <w:rPr>
          <w:rFonts w:ascii="Calibri" w:hAnsi="Calibri" w:cs="Calibri"/>
          <w:sz w:val="24"/>
          <w:szCs w:val="24"/>
        </w:rPr>
        <w:t xml:space="preserve"> com apenas 12 (doze) dias de nascido, após aplicar a técnica</w:t>
      </w:r>
      <w:r w:rsidR="000F437A" w:rsidRPr="00C71900">
        <w:rPr>
          <w:rFonts w:ascii="Calibri" w:hAnsi="Calibri" w:cs="Calibri"/>
          <w:sz w:val="24"/>
          <w:szCs w:val="24"/>
        </w:rPr>
        <w:t xml:space="preserve"> </w:t>
      </w:r>
      <w:r w:rsidR="000F437A" w:rsidRPr="00C71900">
        <w:rPr>
          <w:rFonts w:ascii="Calibri" w:hAnsi="Calibri" w:cs="Calibri"/>
          <w:b/>
          <w:bCs/>
          <w:sz w:val="24"/>
          <w:szCs w:val="24"/>
        </w:rPr>
        <w:t>“</w:t>
      </w:r>
      <w:r w:rsidR="00072005" w:rsidRPr="00C71900">
        <w:rPr>
          <w:rFonts w:ascii="Calibri" w:hAnsi="Calibri" w:cs="Calibri"/>
          <w:b/>
          <w:bCs/>
          <w:sz w:val="24"/>
          <w:szCs w:val="24"/>
        </w:rPr>
        <w:t>Manobra</w:t>
      </w:r>
      <w:r w:rsidR="00072005" w:rsidRPr="00C71900">
        <w:rPr>
          <w:rFonts w:ascii="Calibri" w:hAnsi="Calibri" w:cs="Calibri"/>
          <w:sz w:val="24"/>
          <w:szCs w:val="24"/>
        </w:rPr>
        <w:t xml:space="preserve"> </w:t>
      </w:r>
      <w:r w:rsidR="00072005" w:rsidRPr="00C71900">
        <w:rPr>
          <w:rFonts w:ascii="Calibri" w:hAnsi="Calibri" w:cs="Calibri"/>
          <w:b/>
          <w:bCs/>
          <w:sz w:val="24"/>
          <w:szCs w:val="24"/>
        </w:rPr>
        <w:t>Abraço da Vida</w:t>
      </w:r>
      <w:r w:rsidR="000F437A" w:rsidRPr="00C71900">
        <w:rPr>
          <w:rFonts w:ascii="Calibri" w:hAnsi="Calibri" w:cs="Calibri"/>
          <w:b/>
          <w:bCs/>
          <w:sz w:val="24"/>
          <w:szCs w:val="24"/>
        </w:rPr>
        <w:t xml:space="preserve">” </w:t>
      </w:r>
      <w:r w:rsidR="000F437A" w:rsidRPr="00C71900">
        <w:rPr>
          <w:rFonts w:ascii="Calibri" w:hAnsi="Calibri" w:cs="Calibri"/>
          <w:sz w:val="24"/>
          <w:szCs w:val="24"/>
        </w:rPr>
        <w:t>ou</w:t>
      </w:r>
      <w:r w:rsidR="000F437A" w:rsidRPr="00C71900">
        <w:rPr>
          <w:rFonts w:ascii="Calibri" w:hAnsi="Calibri" w:cs="Calibri"/>
          <w:b/>
          <w:bCs/>
          <w:sz w:val="24"/>
          <w:szCs w:val="24"/>
        </w:rPr>
        <w:t xml:space="preserve"> </w:t>
      </w:r>
      <w:r w:rsidR="000F437A" w:rsidRPr="00C71900">
        <w:rPr>
          <w:rFonts w:ascii="Calibri" w:hAnsi="Calibri" w:cs="Calibri"/>
          <w:sz w:val="24"/>
          <w:szCs w:val="24"/>
        </w:rPr>
        <w:t>Manobra de Heimlich</w:t>
      </w:r>
      <w:r w:rsidR="00BF36F5" w:rsidRPr="00C71900">
        <w:rPr>
          <w:rFonts w:ascii="Calibri" w:hAnsi="Calibri" w:cs="Calibri"/>
          <w:sz w:val="24"/>
          <w:szCs w:val="24"/>
        </w:rPr>
        <w:t xml:space="preserve">. </w:t>
      </w:r>
      <w:r w:rsidR="000F437A" w:rsidRPr="00C71900">
        <w:rPr>
          <w:rFonts w:ascii="Calibri" w:hAnsi="Calibri" w:cs="Calibri"/>
          <w:sz w:val="24"/>
          <w:szCs w:val="24"/>
        </w:rPr>
        <w:t>Os policiais civis utilizaram a técnica correta de salvamento</w:t>
      </w:r>
      <w:r w:rsidRPr="00C71900">
        <w:rPr>
          <w:rFonts w:ascii="Calibri" w:hAnsi="Calibri" w:cs="Calibri"/>
          <w:sz w:val="24"/>
          <w:szCs w:val="24"/>
        </w:rPr>
        <w:t xml:space="preserve">, </w:t>
      </w:r>
      <w:r w:rsidR="000F437A" w:rsidRPr="00C71900">
        <w:rPr>
          <w:rFonts w:ascii="Calibri" w:hAnsi="Calibri" w:cs="Calibri"/>
          <w:sz w:val="24"/>
          <w:szCs w:val="24"/>
        </w:rPr>
        <w:t xml:space="preserve">conseguiram desobstruir as vias aéreas e restabelecer os sinais vitais do Bebê, que em seguida foi levado para uma unidade de saúde de São </w:t>
      </w:r>
      <w:r w:rsidR="00AE3AAE" w:rsidRPr="00C71900">
        <w:rPr>
          <w:rFonts w:ascii="Calibri" w:hAnsi="Calibri" w:cs="Calibri"/>
          <w:sz w:val="24"/>
          <w:szCs w:val="24"/>
        </w:rPr>
        <w:t>Luís</w:t>
      </w:r>
      <w:r w:rsidR="000F437A" w:rsidRPr="00C71900">
        <w:rPr>
          <w:rFonts w:ascii="Calibri" w:hAnsi="Calibri" w:cs="Calibri"/>
          <w:sz w:val="24"/>
          <w:szCs w:val="24"/>
        </w:rPr>
        <w:t>.</w:t>
      </w:r>
    </w:p>
    <w:p w14:paraId="312CB3BC" w14:textId="30312081" w:rsidR="00331606" w:rsidRDefault="009B13ED" w:rsidP="009801CC">
      <w:pPr>
        <w:pStyle w:val="SemEspaamento"/>
        <w:tabs>
          <w:tab w:val="left" w:pos="709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</w:t>
      </w:r>
      <w:r w:rsidR="009801CC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 xml:space="preserve">        </w:t>
      </w:r>
      <w:r w:rsidR="00AE3AAE" w:rsidRPr="009B13ED">
        <w:rPr>
          <w:rFonts w:ascii="Calibri" w:hAnsi="Calibri" w:cs="Calibri"/>
          <w:sz w:val="24"/>
          <w:szCs w:val="24"/>
        </w:rPr>
        <w:t xml:space="preserve">Nestes dois casos citados anteriormente, graças a ação dos policiais ambas as crianças foram salvas. Nos resta parabenizar os policias. Uma </w:t>
      </w:r>
      <w:r w:rsidR="00FD13AE" w:rsidRPr="009B13ED">
        <w:rPr>
          <w:rFonts w:ascii="Calibri" w:hAnsi="Calibri" w:cs="Calibri"/>
          <w:sz w:val="24"/>
          <w:szCs w:val="24"/>
        </w:rPr>
        <w:t xml:space="preserve">pessoa </w:t>
      </w:r>
      <w:r w:rsidR="00AE3AAE" w:rsidRPr="009B13ED">
        <w:rPr>
          <w:rFonts w:ascii="Calibri" w:hAnsi="Calibri" w:cs="Calibri"/>
          <w:sz w:val="24"/>
          <w:szCs w:val="24"/>
        </w:rPr>
        <w:t xml:space="preserve">quando </w:t>
      </w:r>
      <w:r w:rsidR="00FD13AE" w:rsidRPr="009B13ED">
        <w:rPr>
          <w:rFonts w:ascii="Calibri" w:hAnsi="Calibri" w:cs="Calibri"/>
          <w:sz w:val="24"/>
          <w:szCs w:val="24"/>
        </w:rPr>
        <w:t xml:space="preserve">está engasgada e ficando sem ar, </w:t>
      </w:r>
      <w:r w:rsidR="00AE3AAE" w:rsidRPr="009B13ED">
        <w:rPr>
          <w:rFonts w:ascii="Calibri" w:hAnsi="Calibri" w:cs="Calibri"/>
          <w:sz w:val="24"/>
          <w:szCs w:val="24"/>
        </w:rPr>
        <w:t xml:space="preserve">apresenta alguns sinais clássicos e </w:t>
      </w:r>
      <w:r w:rsidR="00FD13AE" w:rsidRPr="009B13ED">
        <w:rPr>
          <w:rFonts w:ascii="Calibri" w:hAnsi="Calibri" w:cs="Calibri"/>
          <w:sz w:val="24"/>
          <w:szCs w:val="24"/>
        </w:rPr>
        <w:t xml:space="preserve">muito característico: coloca as duas mãos no pescoço, face em desespero, e flexiona o tronco para frente, se a manobra for realizada imediatamente, por qualquer pessoa, que presencie a cena, salva-se a vida de quem está asfixiado. </w:t>
      </w:r>
      <w:r w:rsidR="00C537E2">
        <w:rPr>
          <w:rFonts w:ascii="Calibri" w:hAnsi="Calibri" w:cs="Calibri"/>
          <w:sz w:val="24"/>
          <w:szCs w:val="24"/>
        </w:rPr>
        <w:t xml:space="preserve">A </w:t>
      </w:r>
      <w:r w:rsidR="00FD13AE" w:rsidRPr="009B13ED">
        <w:rPr>
          <w:rFonts w:ascii="Calibri" w:hAnsi="Calibri" w:cs="Calibri"/>
          <w:sz w:val="24"/>
          <w:szCs w:val="24"/>
        </w:rPr>
        <w:t>Manobra de Heimlich foi criada pelo cirurgião norte-americano Henry Heimlich, em 1974, onde a pessoa engasgada deve ser abraçada por trás do socorrista (qualquer pessoa) e com os braços envolvendo a parte superior do abdômen, faz uma compressão rápida e forte, o alimento é expelido.</w:t>
      </w:r>
      <w:r w:rsidR="00331606">
        <w:rPr>
          <w:rFonts w:ascii="Calibri" w:hAnsi="Calibri" w:cs="Calibri"/>
          <w:sz w:val="24"/>
          <w:szCs w:val="24"/>
        </w:rPr>
        <w:t xml:space="preserve"> </w:t>
      </w:r>
      <w:r w:rsidR="00331606" w:rsidRPr="009B13ED">
        <w:rPr>
          <w:rFonts w:ascii="Calibri" w:hAnsi="Calibri" w:cs="Calibri"/>
          <w:sz w:val="24"/>
          <w:szCs w:val="24"/>
        </w:rPr>
        <w:t xml:space="preserve">Assim, é de fundamental importância disseminarmos as informações e conscientizar a população de como se deve proceder em casos dessa natureza, bem como sobre diminuir os seus riscos. </w:t>
      </w:r>
    </w:p>
    <w:p w14:paraId="5AA61815" w14:textId="1AF81322" w:rsidR="00AE3AAE" w:rsidRDefault="00AE3AAE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7ECDFFE" w14:textId="77777777" w:rsidR="004D7CEC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A3451CE" w14:textId="77777777" w:rsidR="004D7CEC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8F4329F" w14:textId="77777777" w:rsidR="004D7CEC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B0B9B1C" w14:textId="77777777" w:rsidR="004D7CEC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2F609C69" w14:textId="77777777" w:rsidR="004D7CEC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1CCA7172" w14:textId="77777777" w:rsidR="004D7CEC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420A46BD" w14:textId="77777777" w:rsidR="004D7CEC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3FD4ACBE" w14:textId="77777777" w:rsidR="004D7CEC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D51689F" w14:textId="77777777" w:rsidR="004D7CEC" w:rsidRPr="009B13ED" w:rsidRDefault="004D7CEC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8CFF794" w14:textId="77777777" w:rsidR="004D7CEC" w:rsidRDefault="009B13ED" w:rsidP="009C7360">
      <w:pPr>
        <w:pStyle w:val="SemEspaamento"/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 xml:space="preserve">             </w:t>
      </w:r>
    </w:p>
    <w:p w14:paraId="03BB44A8" w14:textId="26FAE582" w:rsidR="00331606" w:rsidRDefault="004D7CEC" w:rsidP="00331606">
      <w:pPr>
        <w:pStyle w:val="SemEspaamento"/>
        <w:tabs>
          <w:tab w:val="left" w:pos="709"/>
          <w:tab w:val="left" w:pos="1276"/>
        </w:tabs>
        <w:spacing w:line="276" w:lineRule="au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noProof/>
          <w:sz w:val="24"/>
          <w:szCs w:val="24"/>
        </w:rPr>
        <w:drawing>
          <wp:inline distT="0" distB="0" distL="0" distR="0" wp14:anchorId="3321AA97" wp14:editId="38799C66">
            <wp:extent cx="5400040" cy="3888105"/>
            <wp:effectExtent l="0" t="0" r="0" b="0"/>
            <wp:docPr id="97658599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6585993" name="Imagem 97658599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888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31606">
        <w:rPr>
          <w:rFonts w:ascii="Calibri" w:hAnsi="Calibri" w:cs="Calibri"/>
          <w:sz w:val="24"/>
          <w:szCs w:val="24"/>
        </w:rPr>
        <w:t xml:space="preserve">   </w:t>
      </w:r>
    </w:p>
    <w:p w14:paraId="5227BA97" w14:textId="6F64BAEB" w:rsidR="00AE3AAE" w:rsidRPr="009B13ED" w:rsidRDefault="00331606" w:rsidP="00DC51A1">
      <w:pPr>
        <w:pStyle w:val="SemEspaamento"/>
        <w:tabs>
          <w:tab w:val="left" w:pos="851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="00FD13AE" w:rsidRPr="009B13ED">
        <w:rPr>
          <w:rFonts w:ascii="Calibri" w:hAnsi="Calibri" w:cs="Calibri"/>
          <w:sz w:val="24"/>
          <w:szCs w:val="24"/>
        </w:rPr>
        <w:t xml:space="preserve">Políticas públicas </w:t>
      </w:r>
      <w:r w:rsidR="00AE3AAE" w:rsidRPr="009B13ED">
        <w:rPr>
          <w:rFonts w:ascii="Calibri" w:hAnsi="Calibri" w:cs="Calibri"/>
          <w:sz w:val="24"/>
          <w:szCs w:val="24"/>
        </w:rPr>
        <w:t xml:space="preserve">são </w:t>
      </w:r>
      <w:r w:rsidR="00FD13AE" w:rsidRPr="009B13ED">
        <w:rPr>
          <w:rFonts w:ascii="Calibri" w:hAnsi="Calibri" w:cs="Calibri"/>
          <w:sz w:val="24"/>
          <w:szCs w:val="24"/>
        </w:rPr>
        <w:t xml:space="preserve">necessárias. O conhecimento dos pais, dos educadores, dos profissionais de saúde e da população em geral sobre como agir em caso de engasgamento pode contribuir para diminuir o risco de mortes das nossas crianças, adolescentes e até mesmo </w:t>
      </w:r>
      <w:r w:rsidR="00AE3AAE" w:rsidRPr="009B13ED">
        <w:rPr>
          <w:rFonts w:ascii="Calibri" w:hAnsi="Calibri" w:cs="Calibri"/>
          <w:sz w:val="24"/>
          <w:szCs w:val="24"/>
        </w:rPr>
        <w:t xml:space="preserve">em </w:t>
      </w:r>
      <w:r w:rsidR="00FD13AE" w:rsidRPr="009B13ED">
        <w:rPr>
          <w:rFonts w:ascii="Calibri" w:hAnsi="Calibri" w:cs="Calibri"/>
          <w:sz w:val="24"/>
          <w:szCs w:val="24"/>
        </w:rPr>
        <w:t xml:space="preserve">adultos. </w:t>
      </w:r>
    </w:p>
    <w:p w14:paraId="1E634A8F" w14:textId="32515191" w:rsidR="009B13ED" w:rsidRPr="009B13ED" w:rsidRDefault="009B13ED" w:rsidP="00DC51A1">
      <w:pPr>
        <w:pStyle w:val="SemEspaamento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</w:t>
      </w:r>
      <w:r w:rsidRPr="009B13ED">
        <w:rPr>
          <w:rFonts w:ascii="Calibri" w:hAnsi="Calibri" w:cs="Calibri"/>
          <w:sz w:val="24"/>
          <w:szCs w:val="24"/>
        </w:rPr>
        <w:t>Portanto, submeto o presente Projeto de Lei a apreciação des</w:t>
      </w:r>
      <w:r w:rsidR="00C71900">
        <w:rPr>
          <w:rFonts w:ascii="Calibri" w:hAnsi="Calibri" w:cs="Calibri"/>
          <w:sz w:val="24"/>
          <w:szCs w:val="24"/>
        </w:rPr>
        <w:t>te Egrégio P</w:t>
      </w:r>
      <w:r w:rsidRPr="009B13ED">
        <w:rPr>
          <w:rFonts w:ascii="Calibri" w:hAnsi="Calibri" w:cs="Calibri"/>
          <w:sz w:val="24"/>
          <w:szCs w:val="24"/>
        </w:rPr>
        <w:t>a</w:t>
      </w:r>
      <w:r w:rsidR="00C71900">
        <w:rPr>
          <w:rFonts w:ascii="Calibri" w:hAnsi="Calibri" w:cs="Calibri"/>
          <w:sz w:val="24"/>
          <w:szCs w:val="24"/>
        </w:rPr>
        <w:t>rlamento</w:t>
      </w:r>
      <w:r w:rsidRPr="009B13ED">
        <w:rPr>
          <w:rFonts w:ascii="Calibri" w:hAnsi="Calibri" w:cs="Calibri"/>
          <w:sz w:val="24"/>
          <w:szCs w:val="24"/>
        </w:rPr>
        <w:t>, ao tempo em que espero contar com a aquiescência dos meus nobres pares para que ao final, a nossa propositura tenha uma boa acolhida e posterior aprovação.</w:t>
      </w:r>
    </w:p>
    <w:p w14:paraId="62300B97" w14:textId="72ECF77A" w:rsidR="009B13ED" w:rsidRPr="009B13ED" w:rsidRDefault="009B13ED" w:rsidP="00DC51A1">
      <w:pPr>
        <w:pStyle w:val="Ttulo"/>
        <w:tabs>
          <w:tab w:val="left" w:pos="709"/>
          <w:tab w:val="left" w:pos="851"/>
          <w:tab w:val="left" w:pos="1134"/>
          <w:tab w:val="left" w:pos="1276"/>
        </w:tabs>
        <w:ind w:hanging="142"/>
        <w:jc w:val="both"/>
        <w:rPr>
          <w:rFonts w:ascii="Calibri" w:hAnsi="Calibri" w:cs="Calibri"/>
          <w:b w:val="0"/>
          <w:sz w:val="24"/>
          <w:szCs w:val="24"/>
        </w:rPr>
      </w:pPr>
      <w:r w:rsidRPr="009B13ED">
        <w:rPr>
          <w:rFonts w:ascii="Calibri" w:hAnsi="Calibri" w:cs="Calibri"/>
          <w:sz w:val="24"/>
          <w:szCs w:val="24"/>
        </w:rPr>
        <w:t xml:space="preserve">  Assembleia Legislativa do Maranhão, </w:t>
      </w:r>
      <w:r w:rsidRPr="009B13ED">
        <w:rPr>
          <w:rFonts w:ascii="Calibri" w:hAnsi="Calibri" w:cs="Calibri"/>
          <w:color w:val="333333"/>
          <w:sz w:val="24"/>
          <w:szCs w:val="24"/>
        </w:rPr>
        <w:t xml:space="preserve">Plenário Deputado “Nagib Haickel”, Palácio “Manoel Bequimão”, em </w:t>
      </w:r>
      <w:r w:rsidRPr="009B13ED">
        <w:rPr>
          <w:rFonts w:ascii="Calibri" w:hAnsi="Calibri" w:cs="Calibri"/>
          <w:sz w:val="24"/>
          <w:szCs w:val="24"/>
        </w:rPr>
        <w:t xml:space="preserve">São Luís, </w:t>
      </w:r>
      <w:r>
        <w:rPr>
          <w:rFonts w:ascii="Calibri" w:hAnsi="Calibri" w:cs="Calibri"/>
          <w:sz w:val="24"/>
          <w:szCs w:val="24"/>
        </w:rPr>
        <w:t>21</w:t>
      </w:r>
      <w:r w:rsidRPr="009B13ED">
        <w:rPr>
          <w:rFonts w:ascii="Calibri" w:hAnsi="Calibri" w:cs="Calibri"/>
          <w:sz w:val="24"/>
          <w:szCs w:val="24"/>
        </w:rPr>
        <w:t xml:space="preserve"> de </w:t>
      </w:r>
      <w:r>
        <w:rPr>
          <w:rFonts w:ascii="Calibri" w:hAnsi="Calibri" w:cs="Calibri"/>
          <w:sz w:val="24"/>
          <w:szCs w:val="24"/>
        </w:rPr>
        <w:t>maio</w:t>
      </w:r>
      <w:r w:rsidRPr="009B13ED">
        <w:rPr>
          <w:rFonts w:ascii="Calibri" w:hAnsi="Calibri" w:cs="Calibri"/>
          <w:sz w:val="24"/>
          <w:szCs w:val="24"/>
        </w:rPr>
        <w:t xml:space="preserve"> de 2024.</w:t>
      </w:r>
    </w:p>
    <w:p w14:paraId="6839902C" w14:textId="77777777" w:rsidR="009B13ED" w:rsidRDefault="009B13ED" w:rsidP="00DC51A1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36633222" w14:textId="77777777" w:rsidR="009801CC" w:rsidRDefault="009801CC" w:rsidP="00DC51A1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51DDF0B0" w14:textId="77777777" w:rsidR="00DC51A1" w:rsidRPr="009B13ED" w:rsidRDefault="00DC51A1" w:rsidP="00DC51A1">
      <w:pPr>
        <w:pStyle w:val="SemEspaamento"/>
        <w:jc w:val="both"/>
        <w:rPr>
          <w:rFonts w:ascii="Calibri" w:hAnsi="Calibri" w:cs="Calibri"/>
          <w:b/>
          <w:sz w:val="24"/>
          <w:szCs w:val="24"/>
        </w:rPr>
      </w:pPr>
    </w:p>
    <w:p w14:paraId="1A1F9AD5" w14:textId="77777777" w:rsidR="009B13ED" w:rsidRPr="009B13ED" w:rsidRDefault="009B13ED" w:rsidP="00DC51A1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9B13ED">
        <w:rPr>
          <w:rFonts w:ascii="Calibri" w:hAnsi="Calibri" w:cs="Calibri"/>
          <w:b/>
          <w:bCs/>
          <w:sz w:val="24"/>
          <w:szCs w:val="24"/>
        </w:rPr>
        <w:t>FABIANA VILAR</w:t>
      </w:r>
    </w:p>
    <w:p w14:paraId="4983A8E8" w14:textId="77777777" w:rsidR="009B13ED" w:rsidRPr="009B13ED" w:rsidRDefault="009B13ED" w:rsidP="00DC51A1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9B13ED">
        <w:rPr>
          <w:rFonts w:ascii="Calibri" w:hAnsi="Calibri" w:cs="Calibri"/>
          <w:b/>
          <w:bCs/>
          <w:sz w:val="24"/>
          <w:szCs w:val="24"/>
        </w:rPr>
        <w:t>DEP. ESTADUAL - PL</w:t>
      </w:r>
    </w:p>
    <w:p w14:paraId="5AF3A9B7" w14:textId="77777777" w:rsidR="009B13ED" w:rsidRPr="009B13ED" w:rsidRDefault="009B13ED" w:rsidP="00DC51A1">
      <w:pPr>
        <w:pStyle w:val="SemEspaamento"/>
        <w:jc w:val="center"/>
        <w:rPr>
          <w:rFonts w:ascii="Calibri" w:hAnsi="Calibri" w:cs="Calibri"/>
          <w:b/>
          <w:bCs/>
          <w:sz w:val="24"/>
          <w:szCs w:val="24"/>
        </w:rPr>
      </w:pPr>
      <w:r w:rsidRPr="009B13ED">
        <w:rPr>
          <w:rFonts w:ascii="Calibri" w:hAnsi="Calibri" w:cs="Calibri"/>
          <w:b/>
          <w:bCs/>
          <w:sz w:val="24"/>
          <w:szCs w:val="24"/>
        </w:rPr>
        <w:t>3ª VICE-PRESIDENTE</w:t>
      </w:r>
    </w:p>
    <w:p w14:paraId="50C2BEBA" w14:textId="77777777" w:rsidR="009B13ED" w:rsidRPr="009B13ED" w:rsidRDefault="009B13ED" w:rsidP="00DC51A1">
      <w:pPr>
        <w:pStyle w:val="SemEspaamento"/>
        <w:jc w:val="center"/>
        <w:rPr>
          <w:rFonts w:ascii="Calibri" w:hAnsi="Calibri" w:cs="Calibri"/>
          <w:sz w:val="24"/>
          <w:szCs w:val="24"/>
        </w:rPr>
      </w:pPr>
    </w:p>
    <w:p w14:paraId="099BBB0A" w14:textId="77777777" w:rsidR="0035454D" w:rsidRDefault="0035454D" w:rsidP="009C7360">
      <w:pPr>
        <w:spacing w:line="276" w:lineRule="auto"/>
        <w:jc w:val="both"/>
        <w:rPr>
          <w:rFonts w:ascii="Calibri" w:hAnsi="Calibri" w:cs="Calibri"/>
        </w:rPr>
      </w:pPr>
    </w:p>
    <w:sectPr w:rsidR="0035454D" w:rsidSect="00B957CE">
      <w:pgSz w:w="11906" w:h="16838"/>
      <w:pgMar w:top="426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3AE"/>
    <w:rsid w:val="00045B9B"/>
    <w:rsid w:val="00072005"/>
    <w:rsid w:val="000F437A"/>
    <w:rsid w:val="001709F1"/>
    <w:rsid w:val="00265DB3"/>
    <w:rsid w:val="00285418"/>
    <w:rsid w:val="002D43A4"/>
    <w:rsid w:val="00300549"/>
    <w:rsid w:val="00331606"/>
    <w:rsid w:val="0035454D"/>
    <w:rsid w:val="00371C47"/>
    <w:rsid w:val="003C0744"/>
    <w:rsid w:val="003F3799"/>
    <w:rsid w:val="00463F9D"/>
    <w:rsid w:val="004844F3"/>
    <w:rsid w:val="004D7CEC"/>
    <w:rsid w:val="004F4B9E"/>
    <w:rsid w:val="005448BC"/>
    <w:rsid w:val="006E1630"/>
    <w:rsid w:val="00815837"/>
    <w:rsid w:val="008447A1"/>
    <w:rsid w:val="00934505"/>
    <w:rsid w:val="00963A27"/>
    <w:rsid w:val="009801CC"/>
    <w:rsid w:val="00996C95"/>
    <w:rsid w:val="009A3B2B"/>
    <w:rsid w:val="009B13ED"/>
    <w:rsid w:val="009C7360"/>
    <w:rsid w:val="00AE3AAE"/>
    <w:rsid w:val="00B609ED"/>
    <w:rsid w:val="00B957CE"/>
    <w:rsid w:val="00BE27E9"/>
    <w:rsid w:val="00BF36F5"/>
    <w:rsid w:val="00C537E2"/>
    <w:rsid w:val="00C71900"/>
    <w:rsid w:val="00C875A6"/>
    <w:rsid w:val="00C9483C"/>
    <w:rsid w:val="00D4625F"/>
    <w:rsid w:val="00D61A2F"/>
    <w:rsid w:val="00DC51A1"/>
    <w:rsid w:val="00E37AE1"/>
    <w:rsid w:val="00E42B19"/>
    <w:rsid w:val="00EE2397"/>
    <w:rsid w:val="00F12D14"/>
    <w:rsid w:val="00F9372D"/>
    <w:rsid w:val="00FD1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924E3D"/>
  <w15:chartTrackingRefBased/>
  <w15:docId w15:val="{D469CE35-7C0B-4E3C-B67C-997A003466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B13ED"/>
    <w:pPr>
      <w:spacing w:after="0" w:line="240" w:lineRule="auto"/>
    </w:pPr>
    <w:rPr>
      <w:sz w:val="22"/>
      <w:szCs w:val="22"/>
    </w:rPr>
  </w:style>
  <w:style w:type="paragraph" w:styleId="Ttulo">
    <w:name w:val="Title"/>
    <w:basedOn w:val="Normal"/>
    <w:link w:val="TtuloChar"/>
    <w:qFormat/>
    <w:rsid w:val="009B13ED"/>
    <w:pPr>
      <w:spacing w:after="0" w:line="240" w:lineRule="auto"/>
      <w:jc w:val="center"/>
    </w:pPr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character" w:customStyle="1" w:styleId="TtuloChar">
    <w:name w:val="Título Char"/>
    <w:basedOn w:val="Fontepargpadro"/>
    <w:link w:val="Ttulo"/>
    <w:rsid w:val="009B13ED"/>
    <w:rPr>
      <w:rFonts w:ascii="Times New Roman" w:eastAsia="Times New Roman" w:hAnsi="Times New Roman" w:cs="Times New Roman"/>
      <w:b/>
      <w:kern w:val="0"/>
      <w:sz w:val="28"/>
      <w:szCs w:val="20"/>
      <w:lang w:eastAsia="pt-BR"/>
      <w14:ligatures w14:val="none"/>
    </w:rPr>
  </w:style>
  <w:style w:type="paragraph" w:styleId="Cabealho">
    <w:name w:val="header"/>
    <w:basedOn w:val="Normal"/>
    <w:link w:val="CabealhoChar"/>
    <w:semiHidden/>
    <w:rsid w:val="009B13ED"/>
    <w:pPr>
      <w:tabs>
        <w:tab w:val="center" w:pos="4419"/>
        <w:tab w:val="right" w:pos="8838"/>
      </w:tabs>
      <w:spacing w:after="0" w:line="240" w:lineRule="auto"/>
      <w:ind w:firstLine="567"/>
      <w:jc w:val="both"/>
    </w:pPr>
    <w:rPr>
      <w:rFonts w:ascii="Calibri" w:eastAsia="Calibri" w:hAnsi="Calibri" w:cs="Times New Roman"/>
      <w:kern w:val="0"/>
      <w:szCs w:val="22"/>
      <w14:ligatures w14:val="none"/>
    </w:rPr>
  </w:style>
  <w:style w:type="character" w:customStyle="1" w:styleId="CabealhoChar">
    <w:name w:val="Cabeçalho Char"/>
    <w:basedOn w:val="Fontepargpadro"/>
    <w:link w:val="Cabealho"/>
    <w:semiHidden/>
    <w:rsid w:val="009B13ED"/>
    <w:rPr>
      <w:rFonts w:ascii="Calibri" w:eastAsia="Calibri" w:hAnsi="Calibri" w:cs="Times New Roman"/>
      <w:kern w:val="0"/>
      <w:szCs w:val="22"/>
      <w14:ligatures w14:val="none"/>
    </w:rPr>
  </w:style>
  <w:style w:type="character" w:styleId="Hyperlink">
    <w:name w:val="Hyperlink"/>
    <w:uiPriority w:val="99"/>
    <w:unhideWhenUsed/>
    <w:rsid w:val="009B13E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ep.fabianavilar@al.ma.leg.br" TargetMode="External"/><Relationship Id="rId5" Type="http://schemas.openxmlformats.org/officeDocument/2006/relationships/hyperlink" Target="mailto:Dep.fabianavilar@al.ma.leg.br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4</Pages>
  <Words>1114</Words>
  <Characters>6016</Characters>
  <Application>Microsoft Office Word</Application>
  <DocSecurity>0</DocSecurity>
  <Lines>50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Costa de Aguiar</dc:creator>
  <cp:keywords/>
  <dc:description/>
  <cp:lastModifiedBy>Marta Costa de Aguiar</cp:lastModifiedBy>
  <cp:revision>44</cp:revision>
  <cp:lastPrinted>2024-05-21T12:27:00Z</cp:lastPrinted>
  <dcterms:created xsi:type="dcterms:W3CDTF">2024-05-16T18:01:00Z</dcterms:created>
  <dcterms:modified xsi:type="dcterms:W3CDTF">2024-05-21T12:37:00Z</dcterms:modified>
</cp:coreProperties>
</file>