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DB9C6" w14:textId="77777777" w:rsidR="00C905FF" w:rsidRDefault="00C905FF" w:rsidP="00BF5C9D">
      <w:pPr>
        <w:pStyle w:val="Ttulo1"/>
        <w:tabs>
          <w:tab w:val="left" w:pos="1418"/>
        </w:tabs>
        <w:spacing w:line="240" w:lineRule="auto"/>
        <w:jc w:val="center"/>
        <w:rPr>
          <w:rFonts w:ascii="Times New Roman" w:hAnsi="Times New Roman"/>
          <w:szCs w:val="24"/>
        </w:rPr>
      </w:pPr>
      <w:bookmarkStart w:id="0" w:name="_Hlk160013704"/>
      <w:r w:rsidRPr="00D13618">
        <w:rPr>
          <w:rFonts w:ascii="Times New Roman" w:hAnsi="Times New Roman"/>
          <w:szCs w:val="24"/>
        </w:rPr>
        <w:t xml:space="preserve">PROJETO DE LEI Nº </w:t>
      </w:r>
      <w:r>
        <w:rPr>
          <w:rFonts w:ascii="Times New Roman" w:hAnsi="Times New Roman"/>
          <w:szCs w:val="24"/>
        </w:rPr>
        <w:t>____</w:t>
      </w:r>
      <w:r w:rsidRPr="00D13618">
        <w:rPr>
          <w:rFonts w:ascii="Times New Roman" w:hAnsi="Times New Roman"/>
          <w:szCs w:val="24"/>
        </w:rPr>
        <w:t>, DE 202</w:t>
      </w:r>
      <w:r>
        <w:rPr>
          <w:rFonts w:ascii="Times New Roman" w:hAnsi="Times New Roman"/>
          <w:szCs w:val="24"/>
        </w:rPr>
        <w:t>4</w:t>
      </w:r>
    </w:p>
    <w:p w14:paraId="0A2927D5" w14:textId="77777777" w:rsidR="00BB0D13" w:rsidRDefault="00BB0D13" w:rsidP="00BB0D13"/>
    <w:bookmarkEnd w:id="0"/>
    <w:p w14:paraId="5E4741B4" w14:textId="0627D41E" w:rsidR="00173417" w:rsidRDefault="00233B31" w:rsidP="00173417">
      <w:pPr>
        <w:pStyle w:val="Ementa"/>
        <w:tabs>
          <w:tab w:val="left" w:pos="1418"/>
        </w:tabs>
        <w:spacing w:line="240" w:lineRule="auto"/>
        <w:ind w:left="4962"/>
        <w:rPr>
          <w:rFonts w:ascii="Times New Roman" w:eastAsiaTheme="minorHAnsi" w:hAnsi="Times New Roman" w:cs="Times New Roman"/>
          <w:iCs/>
          <w:sz w:val="24"/>
          <w:szCs w:val="24"/>
        </w:rPr>
      </w:pPr>
      <w:r w:rsidRPr="00233B31">
        <w:rPr>
          <w:rFonts w:ascii="Times New Roman" w:eastAsiaTheme="minorHAnsi" w:hAnsi="Times New Roman" w:cs="Times New Roman"/>
          <w:iCs/>
          <w:sz w:val="24"/>
          <w:szCs w:val="24"/>
        </w:rPr>
        <w:t>Estabelece diretrizes para as ações do Estado voltadas para a prevenção e a detecção precoce do câncer de intestino.</w:t>
      </w:r>
    </w:p>
    <w:p w14:paraId="0532F3CB" w14:textId="77777777" w:rsidR="00233B31" w:rsidRPr="004B1E36" w:rsidRDefault="00233B31" w:rsidP="00173417">
      <w:pPr>
        <w:pStyle w:val="Ementa"/>
        <w:tabs>
          <w:tab w:val="left" w:pos="1418"/>
        </w:tabs>
        <w:spacing w:line="240" w:lineRule="auto"/>
        <w:ind w:left="4962"/>
        <w:rPr>
          <w:rFonts w:ascii="Times New Roman" w:eastAsiaTheme="minorHAnsi" w:hAnsi="Times New Roman" w:cs="Times New Roman"/>
          <w:iCs/>
          <w:sz w:val="24"/>
          <w:szCs w:val="24"/>
        </w:rPr>
      </w:pPr>
    </w:p>
    <w:p w14:paraId="40270963" w14:textId="731DB0DD" w:rsidR="007B5825" w:rsidRDefault="00C905FF" w:rsidP="00BF5C9D">
      <w:pPr>
        <w:pStyle w:val="Ementa"/>
        <w:tabs>
          <w:tab w:val="left" w:pos="1418"/>
        </w:tabs>
        <w:spacing w:line="240" w:lineRule="auto"/>
        <w:ind w:left="0"/>
        <w:rPr>
          <w:rFonts w:ascii="Times New Roman" w:eastAsia="Times New Roman" w:hAnsi="Times New Roman" w:cs="Times New Roman"/>
          <w:b/>
          <w:spacing w:val="2"/>
          <w:sz w:val="24"/>
          <w:szCs w:val="24"/>
        </w:rPr>
      </w:pPr>
      <w:bookmarkStart w:id="1" w:name="_Hlk160013725"/>
      <w:r w:rsidRPr="003275F6">
        <w:rPr>
          <w:rFonts w:ascii="Times New Roman" w:eastAsia="Times New Roman" w:hAnsi="Times New Roman" w:cs="Times New Roman"/>
          <w:b/>
          <w:spacing w:val="2"/>
          <w:sz w:val="24"/>
          <w:szCs w:val="24"/>
        </w:rPr>
        <w:t>A ASSEMBLEIA LEGISLATIVA DO ESTADO DO MARANHÃO</w:t>
      </w:r>
      <w:bookmarkEnd w:id="1"/>
    </w:p>
    <w:p w14:paraId="2BD634DD" w14:textId="77777777" w:rsidR="0017318D" w:rsidRDefault="0017318D" w:rsidP="00BF5C9D">
      <w:pPr>
        <w:pStyle w:val="Ementa"/>
        <w:tabs>
          <w:tab w:val="left" w:pos="1418"/>
        </w:tabs>
        <w:spacing w:line="240" w:lineRule="auto"/>
        <w:ind w:left="0"/>
        <w:rPr>
          <w:rFonts w:ascii="Times New Roman" w:eastAsia="Times New Roman" w:hAnsi="Times New Roman" w:cs="Times New Roman"/>
          <w:bCs/>
          <w:i w:val="0"/>
          <w:iCs/>
          <w:spacing w:val="2"/>
          <w:sz w:val="24"/>
          <w:szCs w:val="24"/>
        </w:rPr>
      </w:pPr>
    </w:p>
    <w:p w14:paraId="51B70DB4" w14:textId="77777777" w:rsidR="004B1E36" w:rsidRDefault="004B1E36" w:rsidP="00386D60">
      <w:pPr>
        <w:pStyle w:val="Ementa"/>
        <w:tabs>
          <w:tab w:val="left" w:pos="1418"/>
        </w:tabs>
        <w:spacing w:line="360" w:lineRule="auto"/>
        <w:ind w:left="0"/>
        <w:rPr>
          <w:rFonts w:ascii="Times New Roman" w:eastAsia="Times New Roman" w:hAnsi="Times New Roman" w:cs="Times New Roman"/>
          <w:bCs/>
          <w:i w:val="0"/>
          <w:iCs/>
          <w:spacing w:val="2"/>
          <w:sz w:val="24"/>
          <w:szCs w:val="24"/>
        </w:rPr>
      </w:pPr>
    </w:p>
    <w:p w14:paraId="155BCAA6" w14:textId="77777777" w:rsidR="00233B31" w:rsidRPr="00233B31" w:rsidRDefault="00233B31" w:rsidP="00233B31">
      <w:pPr>
        <w:tabs>
          <w:tab w:val="left" w:pos="1440"/>
        </w:tabs>
        <w:spacing w:after="0" w:line="360" w:lineRule="auto"/>
        <w:jc w:val="both"/>
        <w:rPr>
          <w:rFonts w:ascii="Times New Roman" w:hAnsi="Times New Roman" w:cs="Times New Roman"/>
          <w:iCs/>
          <w:sz w:val="24"/>
          <w:szCs w:val="24"/>
        </w:rPr>
      </w:pPr>
      <w:bookmarkStart w:id="2" w:name="_Hlk160013918"/>
      <w:r w:rsidRPr="00233B31">
        <w:rPr>
          <w:rFonts w:ascii="Times New Roman" w:hAnsi="Times New Roman" w:cs="Times New Roman"/>
          <w:iCs/>
          <w:sz w:val="24"/>
          <w:szCs w:val="24"/>
        </w:rPr>
        <w:t>Art. 1º – Nas ações do Estado que visem à prevenção e à detecção precoce do câncer de intestino, serão observadas as seguintes diretrizes:</w:t>
      </w:r>
    </w:p>
    <w:p w14:paraId="7D79F733" w14:textId="77777777" w:rsidR="00233B31" w:rsidRPr="00233B31" w:rsidRDefault="00233B31" w:rsidP="00233B31">
      <w:pPr>
        <w:tabs>
          <w:tab w:val="left" w:pos="1440"/>
        </w:tabs>
        <w:spacing w:after="0" w:line="360" w:lineRule="auto"/>
        <w:jc w:val="both"/>
        <w:rPr>
          <w:rFonts w:ascii="Times New Roman" w:hAnsi="Times New Roman" w:cs="Times New Roman"/>
          <w:iCs/>
          <w:sz w:val="24"/>
          <w:szCs w:val="24"/>
        </w:rPr>
      </w:pPr>
      <w:r w:rsidRPr="00233B31">
        <w:rPr>
          <w:rFonts w:ascii="Times New Roman" w:hAnsi="Times New Roman" w:cs="Times New Roman"/>
          <w:iCs/>
          <w:sz w:val="24"/>
          <w:szCs w:val="24"/>
        </w:rPr>
        <w:t>I – incentivo à realização do rastreamento do câncer de intestino nas populações pertencentes aos grupos com maiores chances de desenvolver a doença, de acordo com as recomendações dos órgãos públicos de saúde e da Organização Mundial de Saúde;</w:t>
      </w:r>
    </w:p>
    <w:p w14:paraId="4B0D68DF" w14:textId="77777777" w:rsidR="00233B31" w:rsidRPr="00233B31" w:rsidRDefault="00233B31" w:rsidP="00233B31">
      <w:pPr>
        <w:tabs>
          <w:tab w:val="left" w:pos="1440"/>
        </w:tabs>
        <w:spacing w:after="0" w:line="360" w:lineRule="auto"/>
        <w:jc w:val="both"/>
        <w:rPr>
          <w:rFonts w:ascii="Times New Roman" w:hAnsi="Times New Roman" w:cs="Times New Roman"/>
          <w:iCs/>
          <w:sz w:val="24"/>
          <w:szCs w:val="24"/>
        </w:rPr>
      </w:pPr>
      <w:r w:rsidRPr="00233B31">
        <w:rPr>
          <w:rFonts w:ascii="Times New Roman" w:hAnsi="Times New Roman" w:cs="Times New Roman"/>
          <w:iCs/>
          <w:sz w:val="24"/>
          <w:szCs w:val="24"/>
        </w:rPr>
        <w:t>II – garantia do acesso aos exames necessários para a detecção precoce do câncer de intestino para as pessoas com sinais e sintomas sugestivos da doença, desde que com indicação médica, e para as pessoas cujos casos estejam incluídos em protocolos clínicos e diretrizes terapêuticas estabelecidos pelos órgãos públicos de saúde;</w:t>
      </w:r>
    </w:p>
    <w:p w14:paraId="5C7D0AE7" w14:textId="77777777" w:rsidR="00233B31" w:rsidRPr="00233B31" w:rsidRDefault="00233B31" w:rsidP="00233B31">
      <w:pPr>
        <w:tabs>
          <w:tab w:val="left" w:pos="1440"/>
        </w:tabs>
        <w:spacing w:after="0" w:line="360" w:lineRule="auto"/>
        <w:jc w:val="both"/>
        <w:rPr>
          <w:rFonts w:ascii="Times New Roman" w:hAnsi="Times New Roman" w:cs="Times New Roman"/>
          <w:iCs/>
          <w:sz w:val="24"/>
          <w:szCs w:val="24"/>
        </w:rPr>
      </w:pPr>
      <w:r w:rsidRPr="00233B31">
        <w:rPr>
          <w:rFonts w:ascii="Times New Roman" w:hAnsi="Times New Roman" w:cs="Times New Roman"/>
          <w:iCs/>
          <w:sz w:val="24"/>
          <w:szCs w:val="24"/>
        </w:rPr>
        <w:t>III – veiculação, em caráter permanente, de informações sobre os fatores de risco que podem levar ao aparecimento da doença, suas formas de prevenção, os sintomas comuns causados pelo câncer de intestino, os exames disponíveis para a sua detecção e as vantagens de um tratamento iniciado precocemente;</w:t>
      </w:r>
    </w:p>
    <w:p w14:paraId="44181C3B" w14:textId="77777777" w:rsidR="00233B31" w:rsidRPr="00233B31" w:rsidRDefault="00233B31" w:rsidP="00233B31">
      <w:pPr>
        <w:tabs>
          <w:tab w:val="left" w:pos="1440"/>
        </w:tabs>
        <w:spacing w:after="0" w:line="360" w:lineRule="auto"/>
        <w:jc w:val="both"/>
        <w:rPr>
          <w:rFonts w:ascii="Times New Roman" w:hAnsi="Times New Roman" w:cs="Times New Roman"/>
          <w:iCs/>
          <w:sz w:val="24"/>
          <w:szCs w:val="24"/>
        </w:rPr>
      </w:pPr>
      <w:r w:rsidRPr="00233B31">
        <w:rPr>
          <w:rFonts w:ascii="Times New Roman" w:hAnsi="Times New Roman" w:cs="Times New Roman"/>
          <w:iCs/>
          <w:sz w:val="24"/>
          <w:szCs w:val="24"/>
        </w:rPr>
        <w:t>IV – parcerias com entidades privadas para a realização do rastreamento e dos exames necessários para a detecção precoce do câncer de intestino.</w:t>
      </w:r>
    </w:p>
    <w:p w14:paraId="6BFFD4E1" w14:textId="77777777" w:rsidR="00233B31" w:rsidRPr="00233B31" w:rsidRDefault="00233B31" w:rsidP="00233B31">
      <w:pPr>
        <w:tabs>
          <w:tab w:val="left" w:pos="1440"/>
        </w:tabs>
        <w:spacing w:after="0" w:line="360" w:lineRule="auto"/>
        <w:jc w:val="both"/>
        <w:rPr>
          <w:rFonts w:ascii="Times New Roman" w:hAnsi="Times New Roman" w:cs="Times New Roman"/>
          <w:iCs/>
          <w:sz w:val="24"/>
          <w:szCs w:val="24"/>
        </w:rPr>
      </w:pPr>
      <w:r w:rsidRPr="00233B31">
        <w:rPr>
          <w:rFonts w:ascii="Times New Roman" w:hAnsi="Times New Roman" w:cs="Times New Roman"/>
          <w:iCs/>
          <w:sz w:val="24"/>
          <w:szCs w:val="24"/>
        </w:rPr>
        <w:t>Art. 2º – Esta lei entra em vigor na data de sua publicação.</w:t>
      </w:r>
    </w:p>
    <w:p w14:paraId="055AB843" w14:textId="56DEE643" w:rsidR="00C905FF" w:rsidRDefault="00C905FF" w:rsidP="00AC0451">
      <w:pPr>
        <w:tabs>
          <w:tab w:val="left" w:pos="1440"/>
        </w:tabs>
        <w:spacing w:after="0" w:line="360" w:lineRule="auto"/>
        <w:jc w:val="center"/>
        <w:rPr>
          <w:rFonts w:ascii="Times New Roman" w:hAnsi="Times New Roman" w:cs="Times New Roman"/>
          <w:iCs/>
          <w:sz w:val="24"/>
          <w:szCs w:val="24"/>
        </w:rPr>
      </w:pPr>
      <w:r w:rsidRPr="008E6813">
        <w:rPr>
          <w:rFonts w:ascii="Times New Roman" w:hAnsi="Times New Roman" w:cs="Times New Roman"/>
          <w:iCs/>
          <w:sz w:val="24"/>
          <w:szCs w:val="24"/>
        </w:rPr>
        <w:t xml:space="preserve">Plenário Deputado Nagib </w:t>
      </w:r>
      <w:proofErr w:type="spellStart"/>
      <w:r w:rsidRPr="008E6813">
        <w:rPr>
          <w:rFonts w:ascii="Times New Roman" w:hAnsi="Times New Roman" w:cs="Times New Roman"/>
          <w:iCs/>
          <w:sz w:val="24"/>
          <w:szCs w:val="24"/>
        </w:rPr>
        <w:t>Haickel</w:t>
      </w:r>
      <w:proofErr w:type="spellEnd"/>
      <w:r w:rsidRPr="008E6813">
        <w:rPr>
          <w:rFonts w:ascii="Times New Roman" w:hAnsi="Times New Roman" w:cs="Times New Roman"/>
          <w:iCs/>
          <w:sz w:val="24"/>
          <w:szCs w:val="24"/>
        </w:rPr>
        <w:t>, em</w:t>
      </w:r>
      <w:r>
        <w:rPr>
          <w:rFonts w:ascii="Times New Roman" w:hAnsi="Times New Roman" w:cs="Times New Roman"/>
          <w:iCs/>
          <w:sz w:val="24"/>
          <w:szCs w:val="24"/>
        </w:rPr>
        <w:t xml:space="preserve"> </w:t>
      </w:r>
      <w:r w:rsidR="00BB0D13">
        <w:rPr>
          <w:rFonts w:ascii="Times New Roman" w:hAnsi="Times New Roman" w:cs="Times New Roman"/>
          <w:iCs/>
          <w:sz w:val="24"/>
          <w:szCs w:val="24"/>
        </w:rPr>
        <w:t>15</w:t>
      </w:r>
      <w:r w:rsidR="00C6798D">
        <w:rPr>
          <w:rFonts w:ascii="Times New Roman" w:hAnsi="Times New Roman" w:cs="Times New Roman"/>
          <w:iCs/>
          <w:sz w:val="24"/>
          <w:szCs w:val="24"/>
        </w:rPr>
        <w:t xml:space="preserve"> </w:t>
      </w:r>
      <w:r w:rsidRPr="008E6813">
        <w:rPr>
          <w:rFonts w:ascii="Times New Roman" w:hAnsi="Times New Roman" w:cs="Times New Roman"/>
          <w:iCs/>
          <w:sz w:val="24"/>
          <w:szCs w:val="24"/>
        </w:rPr>
        <w:t>de</w:t>
      </w:r>
      <w:r>
        <w:rPr>
          <w:rFonts w:ascii="Times New Roman" w:hAnsi="Times New Roman" w:cs="Times New Roman"/>
          <w:iCs/>
          <w:sz w:val="24"/>
          <w:szCs w:val="24"/>
        </w:rPr>
        <w:t xml:space="preserve"> </w:t>
      </w:r>
      <w:r w:rsidR="00DC7F71">
        <w:rPr>
          <w:rFonts w:ascii="Times New Roman" w:hAnsi="Times New Roman" w:cs="Times New Roman"/>
          <w:iCs/>
          <w:sz w:val="24"/>
          <w:szCs w:val="24"/>
        </w:rPr>
        <w:t>ju</w:t>
      </w:r>
      <w:r w:rsidR="00C6798D">
        <w:rPr>
          <w:rFonts w:ascii="Times New Roman" w:hAnsi="Times New Roman" w:cs="Times New Roman"/>
          <w:iCs/>
          <w:sz w:val="24"/>
          <w:szCs w:val="24"/>
        </w:rPr>
        <w:t>l</w:t>
      </w:r>
      <w:r w:rsidR="00DC7F71">
        <w:rPr>
          <w:rFonts w:ascii="Times New Roman" w:hAnsi="Times New Roman" w:cs="Times New Roman"/>
          <w:iCs/>
          <w:sz w:val="24"/>
          <w:szCs w:val="24"/>
        </w:rPr>
        <w:t>h</w:t>
      </w:r>
      <w:r w:rsidR="00CB4A7E">
        <w:rPr>
          <w:rFonts w:ascii="Times New Roman" w:hAnsi="Times New Roman" w:cs="Times New Roman"/>
          <w:iCs/>
          <w:sz w:val="24"/>
          <w:szCs w:val="24"/>
        </w:rPr>
        <w:t xml:space="preserve">o </w:t>
      </w:r>
      <w:r w:rsidRPr="008E6813">
        <w:rPr>
          <w:rFonts w:ascii="Times New Roman" w:hAnsi="Times New Roman" w:cs="Times New Roman"/>
          <w:iCs/>
          <w:sz w:val="24"/>
          <w:szCs w:val="24"/>
        </w:rPr>
        <w:t>202</w:t>
      </w:r>
      <w:r w:rsidR="006E35CA">
        <w:rPr>
          <w:rFonts w:ascii="Times New Roman" w:hAnsi="Times New Roman" w:cs="Times New Roman"/>
          <w:iCs/>
          <w:sz w:val="24"/>
          <w:szCs w:val="24"/>
        </w:rPr>
        <w:t>4</w:t>
      </w:r>
    </w:p>
    <w:p w14:paraId="4A38B175" w14:textId="77777777" w:rsidR="00C905FF" w:rsidRDefault="00C905FF" w:rsidP="00C905FF">
      <w:pPr>
        <w:tabs>
          <w:tab w:val="left" w:pos="1440"/>
        </w:tabs>
        <w:spacing w:after="0" w:line="360" w:lineRule="auto"/>
        <w:jc w:val="center"/>
        <w:rPr>
          <w:rFonts w:ascii="Times New Roman" w:hAnsi="Times New Roman" w:cs="Times New Roman"/>
          <w:iCs/>
          <w:sz w:val="24"/>
          <w:szCs w:val="24"/>
        </w:rPr>
      </w:pPr>
    </w:p>
    <w:p w14:paraId="3D52433E" w14:textId="77777777" w:rsidR="00BB0D13" w:rsidRDefault="00BB0D13" w:rsidP="00C905FF">
      <w:pPr>
        <w:tabs>
          <w:tab w:val="left" w:pos="1440"/>
        </w:tabs>
        <w:spacing w:after="0" w:line="360" w:lineRule="auto"/>
        <w:jc w:val="center"/>
        <w:rPr>
          <w:rFonts w:ascii="Times New Roman" w:hAnsi="Times New Roman" w:cs="Times New Roman"/>
          <w:iCs/>
          <w:sz w:val="24"/>
          <w:szCs w:val="24"/>
        </w:rPr>
      </w:pPr>
    </w:p>
    <w:p w14:paraId="3461B1C9" w14:textId="77777777" w:rsidR="0023581A" w:rsidRPr="0010572F" w:rsidRDefault="0023581A" w:rsidP="00C263C3">
      <w:pPr>
        <w:tabs>
          <w:tab w:val="left" w:pos="1440"/>
        </w:tabs>
        <w:spacing w:after="0" w:line="360" w:lineRule="auto"/>
        <w:rPr>
          <w:rFonts w:ascii="Times New Roman" w:hAnsi="Times New Roman" w:cs="Times New Roman"/>
          <w:iCs/>
          <w:sz w:val="24"/>
          <w:szCs w:val="24"/>
        </w:rPr>
      </w:pPr>
    </w:p>
    <w:p w14:paraId="7BFCB2C9" w14:textId="77777777" w:rsidR="00C905FF" w:rsidRPr="00D13618" w:rsidRDefault="00C905FF" w:rsidP="00C905FF">
      <w:pPr>
        <w:tabs>
          <w:tab w:val="left" w:pos="1418"/>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WELLINGTON DO CURSO</w:t>
      </w:r>
    </w:p>
    <w:p w14:paraId="6B3044FE" w14:textId="1F69BE69" w:rsidR="0023581A" w:rsidRDefault="00C905FF" w:rsidP="00C263C3">
      <w:pPr>
        <w:tabs>
          <w:tab w:val="left" w:pos="1418"/>
        </w:tabs>
        <w:spacing w:after="0" w:line="240" w:lineRule="auto"/>
        <w:jc w:val="center"/>
        <w:rPr>
          <w:rFonts w:ascii="Times New Roman" w:hAnsi="Times New Roman" w:cs="Times New Roman"/>
          <w:bCs/>
          <w:sz w:val="24"/>
          <w:szCs w:val="24"/>
        </w:rPr>
      </w:pPr>
      <w:r w:rsidRPr="00C170DE">
        <w:rPr>
          <w:rFonts w:ascii="Times New Roman" w:hAnsi="Times New Roman" w:cs="Times New Roman"/>
          <w:bCs/>
          <w:sz w:val="24"/>
          <w:szCs w:val="24"/>
        </w:rPr>
        <w:t>Deputado Estadua</w:t>
      </w:r>
      <w:bookmarkEnd w:id="2"/>
      <w:r w:rsidR="00C263C3">
        <w:rPr>
          <w:rFonts w:ascii="Times New Roman" w:hAnsi="Times New Roman" w:cs="Times New Roman"/>
          <w:bCs/>
          <w:sz w:val="24"/>
          <w:szCs w:val="24"/>
        </w:rPr>
        <w:t>l</w:t>
      </w:r>
    </w:p>
    <w:p w14:paraId="358D08D0" w14:textId="77777777" w:rsidR="00BB0D13" w:rsidRDefault="00BB0D13" w:rsidP="00C263C3">
      <w:pPr>
        <w:tabs>
          <w:tab w:val="left" w:pos="1418"/>
        </w:tabs>
        <w:spacing w:after="0" w:line="240" w:lineRule="auto"/>
        <w:jc w:val="center"/>
        <w:rPr>
          <w:rFonts w:ascii="Times New Roman" w:hAnsi="Times New Roman" w:cs="Times New Roman"/>
          <w:bCs/>
          <w:sz w:val="24"/>
          <w:szCs w:val="24"/>
        </w:rPr>
      </w:pPr>
    </w:p>
    <w:p w14:paraId="464A8BA8" w14:textId="77777777" w:rsidR="00173417" w:rsidRDefault="00173417" w:rsidP="00C263C3">
      <w:pPr>
        <w:tabs>
          <w:tab w:val="left" w:pos="1418"/>
        </w:tabs>
        <w:spacing w:after="0" w:line="240" w:lineRule="auto"/>
        <w:jc w:val="center"/>
        <w:rPr>
          <w:rFonts w:ascii="Times New Roman" w:hAnsi="Times New Roman" w:cs="Times New Roman"/>
          <w:bCs/>
          <w:sz w:val="24"/>
          <w:szCs w:val="24"/>
        </w:rPr>
      </w:pPr>
    </w:p>
    <w:p w14:paraId="0A593593" w14:textId="77777777" w:rsidR="00173417" w:rsidRDefault="00173417" w:rsidP="00C263C3">
      <w:pPr>
        <w:tabs>
          <w:tab w:val="left" w:pos="1418"/>
        </w:tabs>
        <w:spacing w:after="0" w:line="240" w:lineRule="auto"/>
        <w:jc w:val="center"/>
        <w:rPr>
          <w:rFonts w:ascii="Times New Roman" w:hAnsi="Times New Roman" w:cs="Times New Roman"/>
          <w:bCs/>
          <w:sz w:val="24"/>
          <w:szCs w:val="24"/>
        </w:rPr>
      </w:pPr>
    </w:p>
    <w:p w14:paraId="6F0A819A" w14:textId="77777777" w:rsidR="00173417" w:rsidRDefault="00173417" w:rsidP="00C263C3">
      <w:pPr>
        <w:tabs>
          <w:tab w:val="left" w:pos="1418"/>
        </w:tabs>
        <w:spacing w:after="0" w:line="240" w:lineRule="auto"/>
        <w:jc w:val="center"/>
        <w:rPr>
          <w:rFonts w:ascii="Times New Roman" w:hAnsi="Times New Roman" w:cs="Times New Roman"/>
          <w:bCs/>
          <w:sz w:val="24"/>
          <w:szCs w:val="24"/>
        </w:rPr>
      </w:pPr>
    </w:p>
    <w:p w14:paraId="474C70C2" w14:textId="77777777" w:rsidR="00173417" w:rsidRDefault="00173417" w:rsidP="00C263C3">
      <w:pPr>
        <w:tabs>
          <w:tab w:val="left" w:pos="1418"/>
        </w:tabs>
        <w:spacing w:after="0" w:line="240" w:lineRule="auto"/>
        <w:jc w:val="center"/>
        <w:rPr>
          <w:rFonts w:ascii="Times New Roman" w:hAnsi="Times New Roman" w:cs="Times New Roman"/>
          <w:bCs/>
          <w:sz w:val="24"/>
          <w:szCs w:val="24"/>
        </w:rPr>
      </w:pPr>
    </w:p>
    <w:p w14:paraId="087E3A0E" w14:textId="77777777" w:rsidR="00173417" w:rsidRDefault="00173417" w:rsidP="00C263C3">
      <w:pPr>
        <w:tabs>
          <w:tab w:val="left" w:pos="1418"/>
        </w:tabs>
        <w:spacing w:after="0" w:line="240" w:lineRule="auto"/>
        <w:jc w:val="center"/>
        <w:rPr>
          <w:rFonts w:ascii="Times New Roman" w:hAnsi="Times New Roman" w:cs="Times New Roman"/>
          <w:bCs/>
          <w:sz w:val="24"/>
          <w:szCs w:val="24"/>
        </w:rPr>
      </w:pPr>
    </w:p>
    <w:p w14:paraId="4B444196" w14:textId="77777777" w:rsidR="00173417" w:rsidRDefault="00173417" w:rsidP="00B13C2F">
      <w:pPr>
        <w:tabs>
          <w:tab w:val="left" w:pos="1418"/>
        </w:tabs>
        <w:spacing w:after="0" w:line="240" w:lineRule="auto"/>
        <w:rPr>
          <w:rFonts w:ascii="Times New Roman" w:hAnsi="Times New Roman" w:cs="Times New Roman"/>
          <w:bCs/>
          <w:sz w:val="24"/>
          <w:szCs w:val="24"/>
        </w:rPr>
      </w:pPr>
    </w:p>
    <w:p w14:paraId="3FE3342F" w14:textId="647090F7" w:rsidR="0017318D" w:rsidRDefault="00C905FF" w:rsidP="00C263C3">
      <w:pPr>
        <w:tabs>
          <w:tab w:val="left" w:pos="1440"/>
        </w:tabs>
        <w:spacing w:after="0" w:line="360" w:lineRule="auto"/>
        <w:jc w:val="center"/>
        <w:rPr>
          <w:rFonts w:ascii="Times New Roman" w:hAnsi="Times New Roman" w:cs="Times New Roman"/>
          <w:b/>
          <w:bCs/>
          <w:sz w:val="24"/>
          <w:szCs w:val="24"/>
        </w:rPr>
      </w:pPr>
      <w:bookmarkStart w:id="3" w:name="_Hlk160014018"/>
      <w:r w:rsidRPr="00671B63">
        <w:rPr>
          <w:rFonts w:ascii="Times New Roman" w:hAnsi="Times New Roman" w:cs="Times New Roman"/>
          <w:b/>
          <w:bCs/>
          <w:sz w:val="24"/>
          <w:szCs w:val="24"/>
        </w:rPr>
        <w:t>JUSTIFICATIVA</w:t>
      </w:r>
      <w:bookmarkEnd w:id="3"/>
    </w:p>
    <w:p w14:paraId="2101DEFB" w14:textId="77777777" w:rsidR="00B13C2F" w:rsidRDefault="00B13C2F" w:rsidP="00B13C2F">
      <w:pPr>
        <w:tabs>
          <w:tab w:val="left" w:pos="1418"/>
        </w:tabs>
        <w:spacing w:after="0" w:line="360" w:lineRule="auto"/>
        <w:ind w:firstLine="1134"/>
        <w:jc w:val="both"/>
        <w:rPr>
          <w:rFonts w:ascii="Times New Roman" w:hAnsi="Times New Roman" w:cs="Times New Roman"/>
          <w:i/>
          <w:sz w:val="24"/>
          <w:szCs w:val="24"/>
        </w:rPr>
      </w:pPr>
    </w:p>
    <w:p w14:paraId="3F2E08B0" w14:textId="77777777" w:rsidR="00233B31" w:rsidRPr="00233B31" w:rsidRDefault="00233B31" w:rsidP="00233B31">
      <w:pPr>
        <w:tabs>
          <w:tab w:val="left" w:pos="1418"/>
        </w:tabs>
        <w:spacing w:after="0" w:line="360" w:lineRule="auto"/>
        <w:ind w:firstLine="1134"/>
        <w:jc w:val="both"/>
        <w:rPr>
          <w:rFonts w:ascii="Times New Roman" w:hAnsi="Times New Roman" w:cs="Times New Roman"/>
          <w:i/>
          <w:sz w:val="24"/>
          <w:szCs w:val="24"/>
        </w:rPr>
      </w:pPr>
      <w:r w:rsidRPr="00233B31">
        <w:rPr>
          <w:rFonts w:ascii="Times New Roman" w:hAnsi="Times New Roman" w:cs="Times New Roman"/>
          <w:i/>
          <w:sz w:val="24"/>
          <w:szCs w:val="24"/>
        </w:rPr>
        <w:t>O câncer colorretal é um tumor maligno que se desenvolve no intestino grosso, isto é, no cólon ou em sua porção final, o reto. O principal tipo de tumor colorretal é o adenocarcinoma. Em 90% dos casos, esse tumor se origina a partir de um pólipo adenomatoso que, ao longo dos anos, sofre alterações progressivas em suas células. Portanto, a principal forma de prevenção do câncer colorretal é o seu rastreamento por exames como colonoscopias, visando a detecção e retiradas dos pólipos antes de se degenerarem em câncer.</w:t>
      </w:r>
    </w:p>
    <w:p w14:paraId="6410108B" w14:textId="77777777" w:rsidR="00233B31" w:rsidRPr="00233B31" w:rsidRDefault="00233B31" w:rsidP="00233B31">
      <w:pPr>
        <w:tabs>
          <w:tab w:val="left" w:pos="1418"/>
        </w:tabs>
        <w:spacing w:after="0" w:line="360" w:lineRule="auto"/>
        <w:ind w:firstLine="1134"/>
        <w:jc w:val="both"/>
        <w:rPr>
          <w:rFonts w:ascii="Times New Roman" w:hAnsi="Times New Roman" w:cs="Times New Roman"/>
          <w:i/>
          <w:sz w:val="24"/>
          <w:szCs w:val="24"/>
        </w:rPr>
      </w:pPr>
      <w:r w:rsidRPr="00233B31">
        <w:rPr>
          <w:rFonts w:ascii="Times New Roman" w:hAnsi="Times New Roman" w:cs="Times New Roman"/>
          <w:i/>
          <w:sz w:val="24"/>
          <w:szCs w:val="24"/>
        </w:rPr>
        <w:t>Segundo dados do Instituto Nacional de Câncer – Inca –, o câncer colorretal é o terceiro mais frequente entre os homens, logo após do câncer de próstata e de pulmão, e o segundo mais incidente nas mulheres, perdendo apenas para o câncer de mama.</w:t>
      </w:r>
    </w:p>
    <w:p w14:paraId="57577EB5" w14:textId="77777777" w:rsidR="00233B31" w:rsidRPr="00233B31" w:rsidRDefault="00233B31" w:rsidP="00233B31">
      <w:pPr>
        <w:tabs>
          <w:tab w:val="left" w:pos="1418"/>
        </w:tabs>
        <w:spacing w:after="0" w:line="360" w:lineRule="auto"/>
        <w:ind w:firstLine="1134"/>
        <w:jc w:val="both"/>
        <w:rPr>
          <w:rFonts w:ascii="Times New Roman" w:hAnsi="Times New Roman" w:cs="Times New Roman"/>
          <w:i/>
          <w:sz w:val="24"/>
          <w:szCs w:val="24"/>
        </w:rPr>
      </w:pPr>
      <w:r w:rsidRPr="00233B31">
        <w:rPr>
          <w:rFonts w:ascii="Times New Roman" w:hAnsi="Times New Roman" w:cs="Times New Roman"/>
          <w:i/>
          <w:sz w:val="24"/>
          <w:szCs w:val="24"/>
        </w:rPr>
        <w:t>Esse tipo de câncer atinge homens e mulheres de forma semelhante, com incidência discretamente maior na população masculina. É predominante na faixa etária adulta, principalmente a partir da quinta década de vida, sendo raro em crianças.</w:t>
      </w:r>
    </w:p>
    <w:p w14:paraId="52A4DA44" w14:textId="77777777" w:rsidR="00233B31" w:rsidRPr="00233B31" w:rsidRDefault="00233B31" w:rsidP="00233B31">
      <w:pPr>
        <w:tabs>
          <w:tab w:val="left" w:pos="1418"/>
        </w:tabs>
        <w:spacing w:after="0" w:line="360" w:lineRule="auto"/>
        <w:ind w:firstLine="1134"/>
        <w:jc w:val="both"/>
        <w:rPr>
          <w:rFonts w:ascii="Times New Roman" w:hAnsi="Times New Roman" w:cs="Times New Roman"/>
          <w:i/>
          <w:sz w:val="24"/>
          <w:szCs w:val="24"/>
        </w:rPr>
      </w:pPr>
      <w:r w:rsidRPr="00233B31">
        <w:rPr>
          <w:rFonts w:ascii="Times New Roman" w:hAnsi="Times New Roman" w:cs="Times New Roman"/>
          <w:i/>
          <w:sz w:val="24"/>
          <w:szCs w:val="24"/>
        </w:rPr>
        <w:t>O teste de sangue oculto nas fezes, capaz de flagrar esse tumor precocemente, é ignorado até quando os pacientes recebem indicação para fazê-lo.</w:t>
      </w:r>
    </w:p>
    <w:p w14:paraId="19564DDA" w14:textId="77777777" w:rsidR="00233B31" w:rsidRPr="00233B31" w:rsidRDefault="00233B31" w:rsidP="00233B31">
      <w:pPr>
        <w:tabs>
          <w:tab w:val="left" w:pos="1418"/>
        </w:tabs>
        <w:spacing w:after="0" w:line="360" w:lineRule="auto"/>
        <w:ind w:firstLine="1134"/>
        <w:jc w:val="both"/>
        <w:rPr>
          <w:rFonts w:ascii="Times New Roman" w:hAnsi="Times New Roman" w:cs="Times New Roman"/>
          <w:i/>
          <w:sz w:val="24"/>
          <w:szCs w:val="24"/>
        </w:rPr>
      </w:pPr>
      <w:r w:rsidRPr="00233B31">
        <w:rPr>
          <w:rFonts w:ascii="Times New Roman" w:hAnsi="Times New Roman" w:cs="Times New Roman"/>
          <w:i/>
          <w:sz w:val="24"/>
          <w:szCs w:val="24"/>
        </w:rPr>
        <w:t>Para isso, basta realizar um exame de rotina, que avalia a presença de sangue oculto nas fezes. Ele é simples, barato, está indicado para todas as pessoas entre 50 e 75 anos e deve ser feito uma vez ao ano.</w:t>
      </w:r>
    </w:p>
    <w:p w14:paraId="1EF5744C" w14:textId="77777777" w:rsidR="00233B31" w:rsidRPr="00233B31" w:rsidRDefault="00233B31" w:rsidP="00233B31">
      <w:pPr>
        <w:tabs>
          <w:tab w:val="left" w:pos="1418"/>
        </w:tabs>
        <w:spacing w:after="0" w:line="360" w:lineRule="auto"/>
        <w:ind w:firstLine="1134"/>
        <w:jc w:val="both"/>
        <w:rPr>
          <w:rFonts w:ascii="Times New Roman" w:hAnsi="Times New Roman" w:cs="Times New Roman"/>
          <w:i/>
          <w:sz w:val="24"/>
          <w:szCs w:val="24"/>
        </w:rPr>
      </w:pPr>
      <w:r w:rsidRPr="00233B31">
        <w:rPr>
          <w:rFonts w:ascii="Times New Roman" w:hAnsi="Times New Roman" w:cs="Times New Roman"/>
          <w:i/>
          <w:sz w:val="24"/>
          <w:szCs w:val="24"/>
        </w:rPr>
        <w:t>Caso o teste seja positivo, o médico indica um segundo método diagnóstico, a colonoscopia, que envolve introduzir uma pequena câmera pelo ânus para analisar as paredes do reto e do intestino grosso. Por meio de uma tela, o especialista consegue visualizar e diagnosticar inflamações, verrugas (pólipos) e até a presença de massas cancerosas.</w:t>
      </w:r>
    </w:p>
    <w:p w14:paraId="497B41C1" w14:textId="77777777" w:rsidR="00233B31" w:rsidRPr="00233B31" w:rsidRDefault="00233B31" w:rsidP="00233B31">
      <w:pPr>
        <w:tabs>
          <w:tab w:val="left" w:pos="1418"/>
        </w:tabs>
        <w:spacing w:after="0" w:line="360" w:lineRule="auto"/>
        <w:ind w:firstLine="1134"/>
        <w:jc w:val="both"/>
        <w:rPr>
          <w:rFonts w:ascii="Times New Roman" w:hAnsi="Times New Roman" w:cs="Times New Roman"/>
          <w:i/>
          <w:sz w:val="24"/>
          <w:szCs w:val="24"/>
        </w:rPr>
      </w:pPr>
      <w:r w:rsidRPr="00233B31">
        <w:rPr>
          <w:rFonts w:ascii="Times New Roman" w:hAnsi="Times New Roman" w:cs="Times New Roman"/>
          <w:i/>
          <w:sz w:val="24"/>
          <w:szCs w:val="24"/>
        </w:rPr>
        <w:t xml:space="preserve">Quando se estipula uma faixa etária de 50 anos, é determinante entender que são para casos em que não há indícios familiares, ou alterações do hábito intestinal, com alternância de diarreia e/ou prisão de ventre, dor e desconforto abdominal, presença de sangue e muco nas fezes, evacuações dolorosas, fraqueza, afinamento no calibre das fezes, perda de peso sem explicação, náuseas e vômitos e flatulência constante. Às vezes, porém, o único sintoma pode ser a presença de anemia sem causa determinada, nestes casos deve-se observar o quanto mais precoce possível, pois já há sinais contundentes da presença da doença. Porém o que se destina este projeto é diagnosticar em casos em que a doença se </w:t>
      </w:r>
      <w:r w:rsidRPr="00233B31">
        <w:rPr>
          <w:rFonts w:ascii="Times New Roman" w:hAnsi="Times New Roman" w:cs="Times New Roman"/>
          <w:i/>
          <w:sz w:val="24"/>
          <w:szCs w:val="24"/>
        </w:rPr>
        <w:lastRenderedPageBreak/>
        <w:t>apresentar silenciosa, sem histórico ou sintomas para que não se agrave chegando a quadros as vezes irreversíveis.</w:t>
      </w:r>
    </w:p>
    <w:p w14:paraId="18966128" w14:textId="77777777" w:rsidR="00233B31" w:rsidRPr="00233B31" w:rsidRDefault="00233B31" w:rsidP="00233B31">
      <w:pPr>
        <w:tabs>
          <w:tab w:val="left" w:pos="1418"/>
        </w:tabs>
        <w:spacing w:after="0" w:line="360" w:lineRule="auto"/>
        <w:ind w:firstLine="1134"/>
        <w:jc w:val="both"/>
        <w:rPr>
          <w:rFonts w:ascii="Times New Roman" w:hAnsi="Times New Roman" w:cs="Times New Roman"/>
          <w:i/>
          <w:sz w:val="24"/>
          <w:szCs w:val="24"/>
        </w:rPr>
      </w:pPr>
      <w:r w:rsidRPr="00233B31">
        <w:rPr>
          <w:rFonts w:ascii="Times New Roman" w:hAnsi="Times New Roman" w:cs="Times New Roman"/>
          <w:i/>
          <w:sz w:val="24"/>
          <w:szCs w:val="24"/>
        </w:rPr>
        <w:t>No caso de resultado positivo ou negativo com algumas alterações, o médico pode solicitar a repetição do teste para confirmação do resultado ou a realização de colonoscopia de acordo com o histórico clínico da pessoa.</w:t>
      </w:r>
    </w:p>
    <w:p w14:paraId="5C19FF6A" w14:textId="77777777" w:rsidR="00233B31" w:rsidRPr="00233B31" w:rsidRDefault="00233B31" w:rsidP="00233B31">
      <w:pPr>
        <w:tabs>
          <w:tab w:val="left" w:pos="1418"/>
        </w:tabs>
        <w:spacing w:after="0" w:line="360" w:lineRule="auto"/>
        <w:ind w:firstLine="1134"/>
        <w:jc w:val="both"/>
        <w:rPr>
          <w:rFonts w:ascii="Times New Roman" w:hAnsi="Times New Roman" w:cs="Times New Roman"/>
          <w:i/>
          <w:sz w:val="24"/>
          <w:szCs w:val="24"/>
        </w:rPr>
      </w:pPr>
      <w:r w:rsidRPr="00233B31">
        <w:rPr>
          <w:rFonts w:ascii="Times New Roman" w:hAnsi="Times New Roman" w:cs="Times New Roman"/>
          <w:i/>
          <w:sz w:val="24"/>
          <w:szCs w:val="24"/>
        </w:rPr>
        <w:t>Os resultados falso-positivos são aqueles em que é detectada, por meio do teste, a presença de sangue, mas que não representa a condição do paciente. Esse tipo de resultado pode acontecer em pessoas que não se preparam corretamente no que diz respeito à dieta, tiveram sangramento gengival ou nasal, fizeram uso de medicamentos que causam irritação da mucosa gástrica ou fizeram a coleta poucos dias após o período menstrual.</w:t>
      </w:r>
    </w:p>
    <w:p w14:paraId="6C687513" w14:textId="77777777" w:rsidR="00233B31" w:rsidRPr="00233B31" w:rsidRDefault="00233B31" w:rsidP="00233B31">
      <w:pPr>
        <w:tabs>
          <w:tab w:val="left" w:pos="1418"/>
        </w:tabs>
        <w:spacing w:after="0" w:line="360" w:lineRule="auto"/>
        <w:ind w:firstLine="1134"/>
        <w:jc w:val="both"/>
        <w:rPr>
          <w:rFonts w:ascii="Times New Roman" w:hAnsi="Times New Roman" w:cs="Times New Roman"/>
          <w:i/>
          <w:sz w:val="24"/>
          <w:szCs w:val="24"/>
        </w:rPr>
      </w:pPr>
      <w:r w:rsidRPr="00233B31">
        <w:rPr>
          <w:rFonts w:ascii="Times New Roman" w:hAnsi="Times New Roman" w:cs="Times New Roman"/>
          <w:i/>
          <w:sz w:val="24"/>
          <w:szCs w:val="24"/>
        </w:rPr>
        <w:t>Em alguns casos de resultado negativo o médico pode pedir uma colonoscopia caso o paciente esteja em alto risco de desenvolver câncer do cólon para garantir que não existem alterações, pois, embora seja raro, pode existir câncer sem que exista sangramento.</w:t>
      </w:r>
    </w:p>
    <w:p w14:paraId="46C14002" w14:textId="77777777" w:rsidR="00B13C2F" w:rsidRDefault="00B13C2F" w:rsidP="00B13C2F">
      <w:pPr>
        <w:tabs>
          <w:tab w:val="left" w:pos="1418"/>
        </w:tabs>
        <w:spacing w:after="0" w:line="360" w:lineRule="auto"/>
        <w:ind w:firstLine="1134"/>
        <w:jc w:val="both"/>
        <w:rPr>
          <w:rFonts w:ascii="Times New Roman" w:hAnsi="Times New Roman" w:cs="Times New Roman"/>
          <w:i/>
          <w:sz w:val="24"/>
          <w:szCs w:val="24"/>
        </w:rPr>
      </w:pPr>
    </w:p>
    <w:p w14:paraId="10147B29" w14:textId="23B08A95" w:rsidR="0017318D" w:rsidRDefault="00C6798D" w:rsidP="0017318D">
      <w:pPr>
        <w:tabs>
          <w:tab w:val="left" w:pos="1418"/>
        </w:tabs>
        <w:spacing w:after="0" w:line="360" w:lineRule="auto"/>
        <w:jc w:val="center"/>
        <w:rPr>
          <w:rFonts w:ascii="Times New Roman" w:hAnsi="Times New Roman" w:cs="Times New Roman"/>
          <w:i/>
          <w:sz w:val="24"/>
          <w:szCs w:val="24"/>
        </w:rPr>
      </w:pPr>
      <w:r w:rsidRPr="00C6798D">
        <w:rPr>
          <w:rFonts w:ascii="Times New Roman" w:hAnsi="Times New Roman" w:cs="Times New Roman"/>
          <w:i/>
          <w:sz w:val="24"/>
          <w:szCs w:val="24"/>
        </w:rPr>
        <w:t xml:space="preserve">Plenário Deputado Nagib </w:t>
      </w:r>
      <w:proofErr w:type="spellStart"/>
      <w:r w:rsidRPr="00C6798D">
        <w:rPr>
          <w:rFonts w:ascii="Times New Roman" w:hAnsi="Times New Roman" w:cs="Times New Roman"/>
          <w:i/>
          <w:sz w:val="24"/>
          <w:szCs w:val="24"/>
        </w:rPr>
        <w:t>Haickel</w:t>
      </w:r>
      <w:proofErr w:type="spellEnd"/>
      <w:r w:rsidRPr="00C6798D">
        <w:rPr>
          <w:rFonts w:ascii="Times New Roman" w:hAnsi="Times New Roman" w:cs="Times New Roman"/>
          <w:i/>
          <w:sz w:val="24"/>
          <w:szCs w:val="24"/>
        </w:rPr>
        <w:t xml:space="preserve">, em </w:t>
      </w:r>
      <w:r w:rsidR="00BB0D13">
        <w:rPr>
          <w:rFonts w:ascii="Times New Roman" w:hAnsi="Times New Roman" w:cs="Times New Roman"/>
          <w:i/>
          <w:sz w:val="24"/>
          <w:szCs w:val="24"/>
        </w:rPr>
        <w:t>15</w:t>
      </w:r>
      <w:r w:rsidRPr="00C6798D">
        <w:rPr>
          <w:rFonts w:ascii="Times New Roman" w:hAnsi="Times New Roman" w:cs="Times New Roman"/>
          <w:i/>
          <w:sz w:val="24"/>
          <w:szCs w:val="24"/>
        </w:rPr>
        <w:t xml:space="preserve"> de julho 2024</w:t>
      </w:r>
    </w:p>
    <w:p w14:paraId="116B2061" w14:textId="77777777" w:rsidR="00183769" w:rsidRDefault="00183769" w:rsidP="0017318D">
      <w:pPr>
        <w:tabs>
          <w:tab w:val="left" w:pos="1418"/>
        </w:tabs>
        <w:spacing w:after="0" w:line="360" w:lineRule="auto"/>
        <w:jc w:val="center"/>
        <w:rPr>
          <w:rFonts w:ascii="Times New Roman" w:hAnsi="Times New Roman" w:cs="Times New Roman"/>
          <w:i/>
          <w:sz w:val="24"/>
          <w:szCs w:val="24"/>
        </w:rPr>
      </w:pPr>
    </w:p>
    <w:p w14:paraId="217D97FE" w14:textId="77777777" w:rsidR="00183769" w:rsidRPr="00051982" w:rsidRDefault="00183769" w:rsidP="0017318D">
      <w:pPr>
        <w:tabs>
          <w:tab w:val="left" w:pos="1418"/>
        </w:tabs>
        <w:spacing w:after="0" w:line="360" w:lineRule="auto"/>
        <w:jc w:val="center"/>
        <w:rPr>
          <w:rFonts w:ascii="Times New Roman" w:hAnsi="Times New Roman" w:cs="Times New Roman"/>
          <w:i/>
          <w:sz w:val="24"/>
          <w:szCs w:val="24"/>
        </w:rPr>
      </w:pPr>
    </w:p>
    <w:p w14:paraId="6D807877" w14:textId="77777777" w:rsidR="00C905FF" w:rsidRPr="00D13618" w:rsidRDefault="00C905FF" w:rsidP="00C905FF">
      <w:pPr>
        <w:tabs>
          <w:tab w:val="left" w:pos="1418"/>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WELLINGTON DO CURSO</w:t>
      </w:r>
    </w:p>
    <w:p w14:paraId="01E9CF66" w14:textId="0502A45B" w:rsidR="00316F7B" w:rsidRPr="00DB79B3" w:rsidRDefault="00C905FF" w:rsidP="0017318D">
      <w:pPr>
        <w:tabs>
          <w:tab w:val="left" w:pos="1418"/>
        </w:tabs>
        <w:spacing w:after="0" w:line="240" w:lineRule="auto"/>
        <w:jc w:val="center"/>
        <w:rPr>
          <w:rFonts w:ascii="Times New Roman" w:hAnsi="Times New Roman" w:cs="Times New Roman"/>
          <w:bCs/>
          <w:sz w:val="24"/>
          <w:szCs w:val="24"/>
        </w:rPr>
      </w:pPr>
      <w:r w:rsidRPr="00C170DE">
        <w:rPr>
          <w:rFonts w:ascii="Times New Roman" w:hAnsi="Times New Roman" w:cs="Times New Roman"/>
          <w:bCs/>
          <w:sz w:val="24"/>
          <w:szCs w:val="24"/>
        </w:rPr>
        <w:t>Deputado Estadual</w:t>
      </w:r>
    </w:p>
    <w:sectPr w:rsidR="00316F7B" w:rsidRPr="00DB79B3" w:rsidSect="00CB27B1">
      <w:headerReference w:type="default" r:id="rId8"/>
      <w:type w:val="continuous"/>
      <w:pgSz w:w="11906" w:h="16838"/>
      <w:pgMar w:top="709" w:right="1274" w:bottom="1134"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F5832" w14:textId="77777777" w:rsidR="00B02613" w:rsidRDefault="00B02613" w:rsidP="00E660E2">
      <w:pPr>
        <w:spacing w:after="0" w:line="240" w:lineRule="auto"/>
      </w:pPr>
      <w:r>
        <w:separator/>
      </w:r>
    </w:p>
  </w:endnote>
  <w:endnote w:type="continuationSeparator" w:id="0">
    <w:p w14:paraId="646E6016" w14:textId="77777777" w:rsidR="00B02613" w:rsidRDefault="00B02613" w:rsidP="00E6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9FCFD" w14:textId="77777777" w:rsidR="00B02613" w:rsidRDefault="00B02613" w:rsidP="00E660E2">
      <w:pPr>
        <w:spacing w:after="0" w:line="240" w:lineRule="auto"/>
      </w:pPr>
      <w:r>
        <w:separator/>
      </w:r>
    </w:p>
  </w:footnote>
  <w:footnote w:type="continuationSeparator" w:id="0">
    <w:p w14:paraId="691C02FA" w14:textId="77777777" w:rsidR="00B02613" w:rsidRDefault="00B02613" w:rsidP="00E66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3201F" w14:textId="77777777" w:rsidR="00316B80" w:rsidRPr="00C26090" w:rsidRDefault="00316B80" w:rsidP="00316B80">
    <w:pPr>
      <w:pStyle w:val="Cabealho"/>
      <w:jc w:val="center"/>
      <w:rPr>
        <w:rFonts w:ascii="Times New Roman" w:hAnsi="Times New Roman" w:cs="Times New Roman"/>
        <w:noProof/>
      </w:rPr>
    </w:pPr>
    <w:r w:rsidRPr="00C26090">
      <w:rPr>
        <w:rFonts w:ascii="Times New Roman" w:hAnsi="Times New Roman" w:cs="Times New Roman"/>
        <w:noProof/>
        <w:sz w:val="28"/>
        <w:szCs w:val="28"/>
      </w:rPr>
      <w:drawing>
        <wp:inline distT="0" distB="0" distL="0" distR="0" wp14:anchorId="665532FF" wp14:editId="6C4EAD86">
          <wp:extent cx="415472" cy="466725"/>
          <wp:effectExtent l="0" t="0" r="3810" b="0"/>
          <wp:docPr id="1655932798" name="Imagem 1655932798" descr="lo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391" cy="468881"/>
                  </a:xfrm>
                  <a:prstGeom prst="rect">
                    <a:avLst/>
                  </a:prstGeom>
                  <a:noFill/>
                  <a:ln>
                    <a:noFill/>
                  </a:ln>
                </pic:spPr>
              </pic:pic>
            </a:graphicData>
          </a:graphic>
        </wp:inline>
      </w:drawing>
    </w:r>
  </w:p>
  <w:p w14:paraId="38540F11" w14:textId="77777777" w:rsidR="00316B80" w:rsidRPr="0010572F" w:rsidRDefault="00316B80" w:rsidP="00316B80">
    <w:pPr>
      <w:pStyle w:val="Cabealho"/>
      <w:tabs>
        <w:tab w:val="clear" w:pos="4252"/>
      </w:tabs>
      <w:jc w:val="center"/>
      <w:rPr>
        <w:rFonts w:ascii="Times New Roman" w:hAnsi="Times New Roman" w:cs="Times New Roman"/>
        <w:b/>
        <w:sz w:val="20"/>
        <w:szCs w:val="20"/>
      </w:rPr>
    </w:pPr>
    <w:r w:rsidRPr="0010572F">
      <w:rPr>
        <w:rFonts w:ascii="Times New Roman" w:hAnsi="Times New Roman" w:cs="Times New Roman"/>
        <w:b/>
        <w:sz w:val="20"/>
        <w:szCs w:val="20"/>
      </w:rPr>
      <w:t>ASSEMBLEIA LEGISLATIVA DO ESTADO DO MARANHÃO</w:t>
    </w:r>
  </w:p>
  <w:p w14:paraId="0BD2D5CC" w14:textId="77777777" w:rsidR="00316B80" w:rsidRPr="0010572F" w:rsidRDefault="00316B80" w:rsidP="00316B80">
    <w:pPr>
      <w:pStyle w:val="Cabealho"/>
      <w:tabs>
        <w:tab w:val="clear" w:pos="4252"/>
      </w:tabs>
      <w:jc w:val="center"/>
      <w:rPr>
        <w:rFonts w:ascii="Times New Roman" w:hAnsi="Times New Roman" w:cs="Times New Roman"/>
        <w:b/>
        <w:sz w:val="20"/>
        <w:szCs w:val="20"/>
      </w:rPr>
    </w:pPr>
    <w:r w:rsidRPr="0010572F">
      <w:rPr>
        <w:rFonts w:ascii="Times New Roman" w:hAnsi="Times New Roman" w:cs="Times New Roman"/>
        <w:b/>
        <w:sz w:val="20"/>
        <w:szCs w:val="20"/>
      </w:rPr>
      <w:t>Gabinete do Deputado Wellington do Curso</w:t>
    </w:r>
  </w:p>
  <w:p w14:paraId="3260A5B0" w14:textId="77777777" w:rsidR="00316B80" w:rsidRPr="0010572F" w:rsidRDefault="00316B80" w:rsidP="00316B80">
    <w:pPr>
      <w:pStyle w:val="Cabealho"/>
      <w:tabs>
        <w:tab w:val="clear" w:pos="4252"/>
      </w:tabs>
      <w:jc w:val="center"/>
      <w:rPr>
        <w:rFonts w:ascii="Times New Roman" w:hAnsi="Times New Roman" w:cs="Times New Roman"/>
        <w:sz w:val="20"/>
        <w:szCs w:val="20"/>
      </w:rPr>
    </w:pPr>
    <w:r w:rsidRPr="0010572F">
      <w:rPr>
        <w:rFonts w:ascii="Times New Roman" w:hAnsi="Times New Roman" w:cs="Times New Roman"/>
        <w:sz w:val="20"/>
        <w:szCs w:val="20"/>
      </w:rPr>
      <w:t>Avenida Jerônimo, s/n, Sítio Rangedor –</w:t>
    </w:r>
    <w:proofErr w:type="spellStart"/>
    <w:r w:rsidRPr="0010572F">
      <w:rPr>
        <w:rFonts w:ascii="Times New Roman" w:hAnsi="Times New Roman" w:cs="Times New Roman"/>
        <w:sz w:val="20"/>
        <w:szCs w:val="20"/>
      </w:rPr>
      <w:t>Cohafuma</w:t>
    </w:r>
    <w:proofErr w:type="spellEnd"/>
  </w:p>
  <w:p w14:paraId="40C11BB7" w14:textId="77777777" w:rsidR="00316B80" w:rsidRPr="0010572F" w:rsidRDefault="00316B80" w:rsidP="00316B80">
    <w:pPr>
      <w:pStyle w:val="Cabealho"/>
      <w:tabs>
        <w:tab w:val="clear" w:pos="4252"/>
      </w:tabs>
      <w:jc w:val="center"/>
      <w:rPr>
        <w:rFonts w:ascii="Times New Roman" w:hAnsi="Times New Roman" w:cs="Times New Roman"/>
        <w:sz w:val="20"/>
        <w:szCs w:val="20"/>
      </w:rPr>
    </w:pPr>
    <w:r w:rsidRPr="0010572F">
      <w:rPr>
        <w:rFonts w:ascii="Times New Roman" w:hAnsi="Times New Roman" w:cs="Times New Roman"/>
        <w:sz w:val="20"/>
        <w:szCs w:val="20"/>
      </w:rPr>
      <w:t xml:space="preserve">São Luís - MA – 65.071-750 - Tel. 3269 3240/3429 – </w:t>
    </w:r>
    <w:hyperlink r:id="rId2" w:history="1">
      <w:r w:rsidR="00C170DE" w:rsidRPr="0010572F">
        <w:rPr>
          <w:rStyle w:val="Hyperlink"/>
          <w:rFonts w:ascii="Times New Roman" w:hAnsi="Times New Roman" w:cs="Times New Roman"/>
          <w:sz w:val="20"/>
          <w:szCs w:val="20"/>
        </w:rPr>
        <w:t>dep.wellingtondocurso@al.ma.leg.br</w:t>
      </w:r>
    </w:hyperlink>
  </w:p>
  <w:p w14:paraId="4B511FF5" w14:textId="77777777" w:rsidR="00D73DE4" w:rsidRDefault="00C170DE" w:rsidP="00DF5CB2">
    <w:r>
      <w:rPr>
        <w:rFonts w:ascii="Times New Roman" w:hAnsi="Times New Roman" w:cs="Times New Roman"/>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907D4"/>
    <w:multiLevelType w:val="hybridMultilevel"/>
    <w:tmpl w:val="772EB2D0"/>
    <w:lvl w:ilvl="0" w:tplc="EA56A766">
      <w:start w:val="1"/>
      <w:numFmt w:val="ordinal"/>
      <w:lvlText w:val="Art. %1 -"/>
      <w:lvlJc w:val="left"/>
      <w:pPr>
        <w:ind w:left="1778" w:hanging="360"/>
      </w:pPr>
      <w:rPr>
        <w:rFonts w:hint="default"/>
        <w:b/>
        <w:i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1C5C3D12"/>
    <w:multiLevelType w:val="hybridMultilevel"/>
    <w:tmpl w:val="3AA40664"/>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1D9510CA"/>
    <w:multiLevelType w:val="hybridMultilevel"/>
    <w:tmpl w:val="3A1A57BE"/>
    <w:lvl w:ilvl="0" w:tplc="C0B8C4E6">
      <w:start w:val="1"/>
      <w:numFmt w:val="ordinal"/>
      <w:lvlText w:val="Art. %1 -"/>
      <w:lvlJc w:val="left"/>
      <w:pPr>
        <w:ind w:left="1776" w:hanging="360"/>
      </w:pPr>
      <w:rPr>
        <w:rFonts w:hint="default"/>
        <w:b/>
        <w:i w:val="0"/>
        <w:spacing w:val="0"/>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15:restartNumberingAfterBreak="0">
    <w:nsid w:val="2E50676E"/>
    <w:multiLevelType w:val="hybridMultilevel"/>
    <w:tmpl w:val="4F84E0A6"/>
    <w:lvl w:ilvl="0" w:tplc="FE665812">
      <w:start w:val="1"/>
      <w:numFmt w:val="upperRoman"/>
      <w:lvlText w:val="%1."/>
      <w:lvlJc w:val="righ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CD67B6E"/>
    <w:multiLevelType w:val="hybridMultilevel"/>
    <w:tmpl w:val="D71ABC46"/>
    <w:lvl w:ilvl="0" w:tplc="56382916">
      <w:start w:val="1"/>
      <w:numFmt w:val="ordinal"/>
      <w:lvlText w:val="§ %1 - "/>
      <w:lvlJc w:val="left"/>
      <w:pPr>
        <w:ind w:left="2204" w:hanging="360"/>
      </w:pPr>
      <w:rPr>
        <w:rFonts w:hint="default"/>
        <w:b/>
        <w:spacing w:val="0"/>
        <w:w w:val="100"/>
        <w:kern w:val="0"/>
        <w:position w:val="0"/>
      </w:rPr>
    </w:lvl>
    <w:lvl w:ilvl="1" w:tplc="04160019" w:tentative="1">
      <w:start w:val="1"/>
      <w:numFmt w:val="lowerLetter"/>
      <w:lvlText w:val="%2."/>
      <w:lvlJc w:val="left"/>
      <w:pPr>
        <w:ind w:left="2924" w:hanging="360"/>
      </w:pPr>
    </w:lvl>
    <w:lvl w:ilvl="2" w:tplc="0416001B" w:tentative="1">
      <w:start w:val="1"/>
      <w:numFmt w:val="lowerRoman"/>
      <w:lvlText w:val="%3."/>
      <w:lvlJc w:val="right"/>
      <w:pPr>
        <w:ind w:left="3644" w:hanging="180"/>
      </w:pPr>
    </w:lvl>
    <w:lvl w:ilvl="3" w:tplc="0416000F" w:tentative="1">
      <w:start w:val="1"/>
      <w:numFmt w:val="decimal"/>
      <w:lvlText w:val="%4."/>
      <w:lvlJc w:val="left"/>
      <w:pPr>
        <w:ind w:left="4364" w:hanging="360"/>
      </w:pPr>
    </w:lvl>
    <w:lvl w:ilvl="4" w:tplc="04160019" w:tentative="1">
      <w:start w:val="1"/>
      <w:numFmt w:val="lowerLetter"/>
      <w:lvlText w:val="%5."/>
      <w:lvlJc w:val="left"/>
      <w:pPr>
        <w:ind w:left="5084" w:hanging="360"/>
      </w:pPr>
    </w:lvl>
    <w:lvl w:ilvl="5" w:tplc="0416001B" w:tentative="1">
      <w:start w:val="1"/>
      <w:numFmt w:val="lowerRoman"/>
      <w:lvlText w:val="%6."/>
      <w:lvlJc w:val="right"/>
      <w:pPr>
        <w:ind w:left="5804" w:hanging="180"/>
      </w:pPr>
    </w:lvl>
    <w:lvl w:ilvl="6" w:tplc="0416000F" w:tentative="1">
      <w:start w:val="1"/>
      <w:numFmt w:val="decimal"/>
      <w:lvlText w:val="%7."/>
      <w:lvlJc w:val="left"/>
      <w:pPr>
        <w:ind w:left="6524" w:hanging="360"/>
      </w:pPr>
    </w:lvl>
    <w:lvl w:ilvl="7" w:tplc="04160019" w:tentative="1">
      <w:start w:val="1"/>
      <w:numFmt w:val="lowerLetter"/>
      <w:lvlText w:val="%8."/>
      <w:lvlJc w:val="left"/>
      <w:pPr>
        <w:ind w:left="7244" w:hanging="360"/>
      </w:pPr>
    </w:lvl>
    <w:lvl w:ilvl="8" w:tplc="0416001B" w:tentative="1">
      <w:start w:val="1"/>
      <w:numFmt w:val="lowerRoman"/>
      <w:lvlText w:val="%9."/>
      <w:lvlJc w:val="right"/>
      <w:pPr>
        <w:ind w:left="7964" w:hanging="180"/>
      </w:pPr>
    </w:lvl>
  </w:abstractNum>
  <w:abstractNum w:abstractNumId="5" w15:restartNumberingAfterBreak="0">
    <w:nsid w:val="4EB005D5"/>
    <w:multiLevelType w:val="hybridMultilevel"/>
    <w:tmpl w:val="9B20A95A"/>
    <w:lvl w:ilvl="0" w:tplc="5664D1AE">
      <w:start w:val="1"/>
      <w:numFmt w:val="ordinal"/>
      <w:lvlText w:val="Art. %1 -"/>
      <w:lvlJc w:val="left"/>
      <w:pPr>
        <w:ind w:left="360" w:hanging="360"/>
      </w:pPr>
      <w:rPr>
        <w:rFonts w:hint="default"/>
        <w:b/>
        <w:i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62D010C9"/>
    <w:multiLevelType w:val="hybridMultilevel"/>
    <w:tmpl w:val="26A00F52"/>
    <w:lvl w:ilvl="0" w:tplc="97BC92E4">
      <w:start w:val="1"/>
      <w:numFmt w:val="ordinal"/>
      <w:lvlText w:val="§ %1 - "/>
      <w:lvlJc w:val="left"/>
      <w:pPr>
        <w:ind w:left="4047" w:hanging="360"/>
      </w:pPr>
      <w:rPr>
        <w:rFonts w:hint="default"/>
        <w:b/>
        <w:spacing w:val="0"/>
        <w:w w:val="100"/>
        <w:kern w:val="0"/>
        <w:position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5C33A27"/>
    <w:multiLevelType w:val="hybridMultilevel"/>
    <w:tmpl w:val="6416FD96"/>
    <w:lvl w:ilvl="0" w:tplc="D3921C34">
      <w:start w:val="1"/>
      <w:numFmt w:val="upperRoman"/>
      <w:lvlText w:val="%1 - "/>
      <w:lvlJc w:val="left"/>
      <w:pPr>
        <w:ind w:left="2629" w:hanging="360"/>
      </w:pPr>
      <w:rPr>
        <w:rFonts w:hint="default"/>
        <w:b/>
        <w:spacing w:val="-20"/>
        <w:w w:val="100"/>
        <w:kern w:val="2"/>
        <w:position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D7D741C"/>
    <w:multiLevelType w:val="hybridMultilevel"/>
    <w:tmpl w:val="B76C4884"/>
    <w:lvl w:ilvl="0" w:tplc="B11E638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021319098">
    <w:abstractNumId w:val="8"/>
  </w:num>
  <w:num w:numId="2" w16cid:durableId="1743747898">
    <w:abstractNumId w:val="0"/>
  </w:num>
  <w:num w:numId="3" w16cid:durableId="301471919">
    <w:abstractNumId w:val="2"/>
  </w:num>
  <w:num w:numId="4" w16cid:durableId="666860543">
    <w:abstractNumId w:val="5"/>
  </w:num>
  <w:num w:numId="5" w16cid:durableId="1270310807">
    <w:abstractNumId w:val="3"/>
  </w:num>
  <w:num w:numId="6" w16cid:durableId="1065760023">
    <w:abstractNumId w:val="7"/>
  </w:num>
  <w:num w:numId="7" w16cid:durableId="1534878607">
    <w:abstractNumId w:val="6"/>
  </w:num>
  <w:num w:numId="8" w16cid:durableId="628315749">
    <w:abstractNumId w:val="4"/>
  </w:num>
  <w:num w:numId="9" w16cid:durableId="74384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84"/>
    <w:rsid w:val="000013D2"/>
    <w:rsid w:val="00001C75"/>
    <w:rsid w:val="000057BA"/>
    <w:rsid w:val="00006690"/>
    <w:rsid w:val="00007945"/>
    <w:rsid w:val="00007D55"/>
    <w:rsid w:val="00013A20"/>
    <w:rsid w:val="00023B61"/>
    <w:rsid w:val="00033BCD"/>
    <w:rsid w:val="0003404B"/>
    <w:rsid w:val="000344A8"/>
    <w:rsid w:val="00043972"/>
    <w:rsid w:val="0005137A"/>
    <w:rsid w:val="00051982"/>
    <w:rsid w:val="00066FBD"/>
    <w:rsid w:val="00070E92"/>
    <w:rsid w:val="00072A52"/>
    <w:rsid w:val="00072CA1"/>
    <w:rsid w:val="000741E7"/>
    <w:rsid w:val="000749C7"/>
    <w:rsid w:val="00083185"/>
    <w:rsid w:val="00085063"/>
    <w:rsid w:val="000911C5"/>
    <w:rsid w:val="000943E3"/>
    <w:rsid w:val="000953F9"/>
    <w:rsid w:val="00096498"/>
    <w:rsid w:val="000C0058"/>
    <w:rsid w:val="000C7554"/>
    <w:rsid w:val="000D2DC5"/>
    <w:rsid w:val="000D45D8"/>
    <w:rsid w:val="000D56A1"/>
    <w:rsid w:val="000E0BD4"/>
    <w:rsid w:val="000E46A4"/>
    <w:rsid w:val="000E65EB"/>
    <w:rsid w:val="000F2FBA"/>
    <w:rsid w:val="000F4009"/>
    <w:rsid w:val="000F6EDF"/>
    <w:rsid w:val="0010572F"/>
    <w:rsid w:val="001134F3"/>
    <w:rsid w:val="00127306"/>
    <w:rsid w:val="00135BFA"/>
    <w:rsid w:val="00137D1C"/>
    <w:rsid w:val="001436C4"/>
    <w:rsid w:val="0014575E"/>
    <w:rsid w:val="00160CB9"/>
    <w:rsid w:val="001651C8"/>
    <w:rsid w:val="001654F0"/>
    <w:rsid w:val="0017318D"/>
    <w:rsid w:val="00173417"/>
    <w:rsid w:val="001737AE"/>
    <w:rsid w:val="001744FE"/>
    <w:rsid w:val="0017679A"/>
    <w:rsid w:val="00183769"/>
    <w:rsid w:val="00183E1D"/>
    <w:rsid w:val="00184FAE"/>
    <w:rsid w:val="00185614"/>
    <w:rsid w:val="001869EC"/>
    <w:rsid w:val="00191B9A"/>
    <w:rsid w:val="00192109"/>
    <w:rsid w:val="00196933"/>
    <w:rsid w:val="001A048B"/>
    <w:rsid w:val="001B33EA"/>
    <w:rsid w:val="001B3C20"/>
    <w:rsid w:val="001C1C6C"/>
    <w:rsid w:val="001C3072"/>
    <w:rsid w:val="001C7559"/>
    <w:rsid w:val="001D0DCA"/>
    <w:rsid w:val="001D3AFE"/>
    <w:rsid w:val="001D4C12"/>
    <w:rsid w:val="001D5290"/>
    <w:rsid w:val="001D6CBE"/>
    <w:rsid w:val="001E7E86"/>
    <w:rsid w:val="001F324A"/>
    <w:rsid w:val="001F3C66"/>
    <w:rsid w:val="001F46BC"/>
    <w:rsid w:val="001F7D53"/>
    <w:rsid w:val="00200CC3"/>
    <w:rsid w:val="00202205"/>
    <w:rsid w:val="00204D9F"/>
    <w:rsid w:val="002071A9"/>
    <w:rsid w:val="00210079"/>
    <w:rsid w:val="00223C52"/>
    <w:rsid w:val="0022581F"/>
    <w:rsid w:val="00230924"/>
    <w:rsid w:val="00232B2B"/>
    <w:rsid w:val="00233B31"/>
    <w:rsid w:val="0023581A"/>
    <w:rsid w:val="00242223"/>
    <w:rsid w:val="00243AE0"/>
    <w:rsid w:val="00250FB0"/>
    <w:rsid w:val="00254F06"/>
    <w:rsid w:val="002631BC"/>
    <w:rsid w:val="00264292"/>
    <w:rsid w:val="002718BD"/>
    <w:rsid w:val="00275C3F"/>
    <w:rsid w:val="00285701"/>
    <w:rsid w:val="00292FA3"/>
    <w:rsid w:val="00294384"/>
    <w:rsid w:val="002A4252"/>
    <w:rsid w:val="002A4906"/>
    <w:rsid w:val="002A5F08"/>
    <w:rsid w:val="002A60FD"/>
    <w:rsid w:val="002B3328"/>
    <w:rsid w:val="002B6F88"/>
    <w:rsid w:val="002C23F7"/>
    <w:rsid w:val="002C63C5"/>
    <w:rsid w:val="002E638F"/>
    <w:rsid w:val="00302677"/>
    <w:rsid w:val="00304759"/>
    <w:rsid w:val="00312DC8"/>
    <w:rsid w:val="00316948"/>
    <w:rsid w:val="00316B80"/>
    <w:rsid w:val="00316F7B"/>
    <w:rsid w:val="00326BC8"/>
    <w:rsid w:val="003275F6"/>
    <w:rsid w:val="003310B5"/>
    <w:rsid w:val="0033394D"/>
    <w:rsid w:val="00341D8E"/>
    <w:rsid w:val="00343B0A"/>
    <w:rsid w:val="0035157D"/>
    <w:rsid w:val="00351AB8"/>
    <w:rsid w:val="0035386E"/>
    <w:rsid w:val="0036343F"/>
    <w:rsid w:val="00377C7E"/>
    <w:rsid w:val="00386D60"/>
    <w:rsid w:val="00387F25"/>
    <w:rsid w:val="003A2D8A"/>
    <w:rsid w:val="003A41F9"/>
    <w:rsid w:val="003A66A9"/>
    <w:rsid w:val="003A6C0D"/>
    <w:rsid w:val="003B7487"/>
    <w:rsid w:val="003D05C1"/>
    <w:rsid w:val="003D1ED6"/>
    <w:rsid w:val="003D22E3"/>
    <w:rsid w:val="003E71A2"/>
    <w:rsid w:val="004029E2"/>
    <w:rsid w:val="0041644E"/>
    <w:rsid w:val="0042282F"/>
    <w:rsid w:val="004251B3"/>
    <w:rsid w:val="004263B0"/>
    <w:rsid w:val="00430335"/>
    <w:rsid w:val="00433762"/>
    <w:rsid w:val="0043620F"/>
    <w:rsid w:val="00437BEE"/>
    <w:rsid w:val="00440FA9"/>
    <w:rsid w:val="0044354D"/>
    <w:rsid w:val="0046545C"/>
    <w:rsid w:val="004831B6"/>
    <w:rsid w:val="004833EB"/>
    <w:rsid w:val="00485268"/>
    <w:rsid w:val="0049769B"/>
    <w:rsid w:val="00497E00"/>
    <w:rsid w:val="004A54EE"/>
    <w:rsid w:val="004B1E36"/>
    <w:rsid w:val="004B3ED2"/>
    <w:rsid w:val="004B4968"/>
    <w:rsid w:val="004C0305"/>
    <w:rsid w:val="004C5C2F"/>
    <w:rsid w:val="004D54FA"/>
    <w:rsid w:val="004E4A99"/>
    <w:rsid w:val="004E52B8"/>
    <w:rsid w:val="004F1245"/>
    <w:rsid w:val="0052133E"/>
    <w:rsid w:val="005269E3"/>
    <w:rsid w:val="005315A5"/>
    <w:rsid w:val="00531F99"/>
    <w:rsid w:val="00532B54"/>
    <w:rsid w:val="00533124"/>
    <w:rsid w:val="00542415"/>
    <w:rsid w:val="00543A92"/>
    <w:rsid w:val="005446EB"/>
    <w:rsid w:val="00546213"/>
    <w:rsid w:val="00546ABB"/>
    <w:rsid w:val="00553BC5"/>
    <w:rsid w:val="0055470D"/>
    <w:rsid w:val="00555013"/>
    <w:rsid w:val="00560387"/>
    <w:rsid w:val="005669A2"/>
    <w:rsid w:val="00572049"/>
    <w:rsid w:val="00575106"/>
    <w:rsid w:val="00576B56"/>
    <w:rsid w:val="00576D5B"/>
    <w:rsid w:val="00577B60"/>
    <w:rsid w:val="005829B7"/>
    <w:rsid w:val="00583A50"/>
    <w:rsid w:val="00591214"/>
    <w:rsid w:val="00591905"/>
    <w:rsid w:val="005A4E82"/>
    <w:rsid w:val="005B148B"/>
    <w:rsid w:val="005B1BD3"/>
    <w:rsid w:val="005C43E3"/>
    <w:rsid w:val="005C7339"/>
    <w:rsid w:val="005D0515"/>
    <w:rsid w:val="005D076D"/>
    <w:rsid w:val="005E0644"/>
    <w:rsid w:val="005E4306"/>
    <w:rsid w:val="005E6BC3"/>
    <w:rsid w:val="005F13A3"/>
    <w:rsid w:val="005F14DF"/>
    <w:rsid w:val="005F2221"/>
    <w:rsid w:val="00604469"/>
    <w:rsid w:val="006251AB"/>
    <w:rsid w:val="00626FBC"/>
    <w:rsid w:val="006313F0"/>
    <w:rsid w:val="006314B9"/>
    <w:rsid w:val="00663096"/>
    <w:rsid w:val="00671B63"/>
    <w:rsid w:val="00677B9F"/>
    <w:rsid w:val="006806EC"/>
    <w:rsid w:val="006875E4"/>
    <w:rsid w:val="00696FFA"/>
    <w:rsid w:val="006A047D"/>
    <w:rsid w:val="006A60B9"/>
    <w:rsid w:val="006A6422"/>
    <w:rsid w:val="006B0174"/>
    <w:rsid w:val="006B524B"/>
    <w:rsid w:val="006B7DD0"/>
    <w:rsid w:val="006C2820"/>
    <w:rsid w:val="006C449C"/>
    <w:rsid w:val="006D6632"/>
    <w:rsid w:val="006E3060"/>
    <w:rsid w:val="006E35CA"/>
    <w:rsid w:val="006F6590"/>
    <w:rsid w:val="007070B0"/>
    <w:rsid w:val="00713F20"/>
    <w:rsid w:val="00721A7E"/>
    <w:rsid w:val="00724728"/>
    <w:rsid w:val="00727F0C"/>
    <w:rsid w:val="00730620"/>
    <w:rsid w:val="0073482B"/>
    <w:rsid w:val="0074390B"/>
    <w:rsid w:val="00751104"/>
    <w:rsid w:val="00754ABD"/>
    <w:rsid w:val="00756B7A"/>
    <w:rsid w:val="00762510"/>
    <w:rsid w:val="007679F1"/>
    <w:rsid w:val="0077287B"/>
    <w:rsid w:val="00772D82"/>
    <w:rsid w:val="00784A53"/>
    <w:rsid w:val="00790152"/>
    <w:rsid w:val="00791DE6"/>
    <w:rsid w:val="00793F5D"/>
    <w:rsid w:val="007957F8"/>
    <w:rsid w:val="0079589E"/>
    <w:rsid w:val="00796BFB"/>
    <w:rsid w:val="007972ED"/>
    <w:rsid w:val="007A44F6"/>
    <w:rsid w:val="007B57B7"/>
    <w:rsid w:val="007B5825"/>
    <w:rsid w:val="007B653F"/>
    <w:rsid w:val="007B6DAB"/>
    <w:rsid w:val="007B7139"/>
    <w:rsid w:val="007D07FC"/>
    <w:rsid w:val="007D201D"/>
    <w:rsid w:val="007D5954"/>
    <w:rsid w:val="007E5F49"/>
    <w:rsid w:val="007F3F8F"/>
    <w:rsid w:val="007F68E3"/>
    <w:rsid w:val="00801F45"/>
    <w:rsid w:val="008105F0"/>
    <w:rsid w:val="00811047"/>
    <w:rsid w:val="0081388B"/>
    <w:rsid w:val="00814411"/>
    <w:rsid w:val="0082002F"/>
    <w:rsid w:val="00826F68"/>
    <w:rsid w:val="00830FCD"/>
    <w:rsid w:val="00833173"/>
    <w:rsid w:val="008334C4"/>
    <w:rsid w:val="0084397C"/>
    <w:rsid w:val="00845011"/>
    <w:rsid w:val="0086072F"/>
    <w:rsid w:val="008614DA"/>
    <w:rsid w:val="00861A0B"/>
    <w:rsid w:val="00862761"/>
    <w:rsid w:val="008659D1"/>
    <w:rsid w:val="008806A3"/>
    <w:rsid w:val="00882263"/>
    <w:rsid w:val="008838E2"/>
    <w:rsid w:val="00885EE7"/>
    <w:rsid w:val="0089235C"/>
    <w:rsid w:val="0089696E"/>
    <w:rsid w:val="008A0FB5"/>
    <w:rsid w:val="008A2060"/>
    <w:rsid w:val="008A4238"/>
    <w:rsid w:val="008B5750"/>
    <w:rsid w:val="008C1F91"/>
    <w:rsid w:val="008D193C"/>
    <w:rsid w:val="008D22C8"/>
    <w:rsid w:val="008D2DAA"/>
    <w:rsid w:val="008D71D0"/>
    <w:rsid w:val="008E093E"/>
    <w:rsid w:val="008E64D0"/>
    <w:rsid w:val="008E6813"/>
    <w:rsid w:val="008F1804"/>
    <w:rsid w:val="008F542B"/>
    <w:rsid w:val="008F60F7"/>
    <w:rsid w:val="008F6424"/>
    <w:rsid w:val="00905193"/>
    <w:rsid w:val="00906EFF"/>
    <w:rsid w:val="00946548"/>
    <w:rsid w:val="00947889"/>
    <w:rsid w:val="00950AD7"/>
    <w:rsid w:val="00953776"/>
    <w:rsid w:val="009552A7"/>
    <w:rsid w:val="00963EC0"/>
    <w:rsid w:val="0096549E"/>
    <w:rsid w:val="00965FA0"/>
    <w:rsid w:val="009671B6"/>
    <w:rsid w:val="00971786"/>
    <w:rsid w:val="00975767"/>
    <w:rsid w:val="009811EF"/>
    <w:rsid w:val="009855FE"/>
    <w:rsid w:val="00991740"/>
    <w:rsid w:val="009A110A"/>
    <w:rsid w:val="009A35BB"/>
    <w:rsid w:val="009B2060"/>
    <w:rsid w:val="009B389C"/>
    <w:rsid w:val="009C4C89"/>
    <w:rsid w:val="009C7533"/>
    <w:rsid w:val="009D3148"/>
    <w:rsid w:val="00A00FC9"/>
    <w:rsid w:val="00A0728D"/>
    <w:rsid w:val="00A07372"/>
    <w:rsid w:val="00A10AE1"/>
    <w:rsid w:val="00A2364E"/>
    <w:rsid w:val="00A24D52"/>
    <w:rsid w:val="00A37F30"/>
    <w:rsid w:val="00A45E73"/>
    <w:rsid w:val="00A50650"/>
    <w:rsid w:val="00A508CC"/>
    <w:rsid w:val="00A5427F"/>
    <w:rsid w:val="00A54C93"/>
    <w:rsid w:val="00A5646D"/>
    <w:rsid w:val="00A60B90"/>
    <w:rsid w:val="00A66ADC"/>
    <w:rsid w:val="00A674E4"/>
    <w:rsid w:val="00A715BA"/>
    <w:rsid w:val="00A765DF"/>
    <w:rsid w:val="00A76D84"/>
    <w:rsid w:val="00A85111"/>
    <w:rsid w:val="00A95484"/>
    <w:rsid w:val="00A964F0"/>
    <w:rsid w:val="00AA30A3"/>
    <w:rsid w:val="00AA344E"/>
    <w:rsid w:val="00AB1733"/>
    <w:rsid w:val="00AB3E92"/>
    <w:rsid w:val="00AB6615"/>
    <w:rsid w:val="00AB76A5"/>
    <w:rsid w:val="00AC0451"/>
    <w:rsid w:val="00AC4AC7"/>
    <w:rsid w:val="00AC73E5"/>
    <w:rsid w:val="00AD31C9"/>
    <w:rsid w:val="00AD4410"/>
    <w:rsid w:val="00AD4A99"/>
    <w:rsid w:val="00AF2039"/>
    <w:rsid w:val="00AF38C2"/>
    <w:rsid w:val="00AF6661"/>
    <w:rsid w:val="00B02613"/>
    <w:rsid w:val="00B03E6E"/>
    <w:rsid w:val="00B104F7"/>
    <w:rsid w:val="00B13C2F"/>
    <w:rsid w:val="00B14544"/>
    <w:rsid w:val="00B17C75"/>
    <w:rsid w:val="00B246C3"/>
    <w:rsid w:val="00B3136F"/>
    <w:rsid w:val="00B357F8"/>
    <w:rsid w:val="00B419D7"/>
    <w:rsid w:val="00B75C12"/>
    <w:rsid w:val="00B86FDD"/>
    <w:rsid w:val="00B91244"/>
    <w:rsid w:val="00B95E15"/>
    <w:rsid w:val="00BA01A0"/>
    <w:rsid w:val="00BA1B36"/>
    <w:rsid w:val="00BA5722"/>
    <w:rsid w:val="00BA7A96"/>
    <w:rsid w:val="00BB0D13"/>
    <w:rsid w:val="00BB555C"/>
    <w:rsid w:val="00BC0166"/>
    <w:rsid w:val="00BC4B5E"/>
    <w:rsid w:val="00BC5BA3"/>
    <w:rsid w:val="00BD0E1C"/>
    <w:rsid w:val="00BD6DEB"/>
    <w:rsid w:val="00BD7C88"/>
    <w:rsid w:val="00BD7DAB"/>
    <w:rsid w:val="00BE40E4"/>
    <w:rsid w:val="00BE4673"/>
    <w:rsid w:val="00BE4A56"/>
    <w:rsid w:val="00BE705A"/>
    <w:rsid w:val="00BF5C9D"/>
    <w:rsid w:val="00BF68E4"/>
    <w:rsid w:val="00C015B5"/>
    <w:rsid w:val="00C02487"/>
    <w:rsid w:val="00C02B40"/>
    <w:rsid w:val="00C170DE"/>
    <w:rsid w:val="00C23199"/>
    <w:rsid w:val="00C2384F"/>
    <w:rsid w:val="00C24254"/>
    <w:rsid w:val="00C25FC7"/>
    <w:rsid w:val="00C263C3"/>
    <w:rsid w:val="00C26EF7"/>
    <w:rsid w:val="00C3141D"/>
    <w:rsid w:val="00C37147"/>
    <w:rsid w:val="00C372D9"/>
    <w:rsid w:val="00C61EFE"/>
    <w:rsid w:val="00C66DC9"/>
    <w:rsid w:val="00C672FD"/>
    <w:rsid w:val="00C6798D"/>
    <w:rsid w:val="00C70639"/>
    <w:rsid w:val="00C70EB9"/>
    <w:rsid w:val="00C73D5A"/>
    <w:rsid w:val="00C767D6"/>
    <w:rsid w:val="00C76D6B"/>
    <w:rsid w:val="00C8591A"/>
    <w:rsid w:val="00C863EA"/>
    <w:rsid w:val="00C905FF"/>
    <w:rsid w:val="00C91956"/>
    <w:rsid w:val="00C920A4"/>
    <w:rsid w:val="00C93590"/>
    <w:rsid w:val="00CA314B"/>
    <w:rsid w:val="00CB04E4"/>
    <w:rsid w:val="00CB27B1"/>
    <w:rsid w:val="00CB4A7E"/>
    <w:rsid w:val="00CB74D7"/>
    <w:rsid w:val="00CC3BAD"/>
    <w:rsid w:val="00CD1425"/>
    <w:rsid w:val="00CE4FC9"/>
    <w:rsid w:val="00CE5F82"/>
    <w:rsid w:val="00CE7C11"/>
    <w:rsid w:val="00CF1F0F"/>
    <w:rsid w:val="00CF2215"/>
    <w:rsid w:val="00CF2818"/>
    <w:rsid w:val="00CF3E8B"/>
    <w:rsid w:val="00D13618"/>
    <w:rsid w:val="00D23D3D"/>
    <w:rsid w:val="00D341F7"/>
    <w:rsid w:val="00D34785"/>
    <w:rsid w:val="00D40451"/>
    <w:rsid w:val="00D46342"/>
    <w:rsid w:val="00D46D23"/>
    <w:rsid w:val="00D5142A"/>
    <w:rsid w:val="00D5535A"/>
    <w:rsid w:val="00D57E42"/>
    <w:rsid w:val="00D61739"/>
    <w:rsid w:val="00D65AC6"/>
    <w:rsid w:val="00D73DE4"/>
    <w:rsid w:val="00D84453"/>
    <w:rsid w:val="00D86439"/>
    <w:rsid w:val="00D86C95"/>
    <w:rsid w:val="00D904B3"/>
    <w:rsid w:val="00D91FDB"/>
    <w:rsid w:val="00D954D4"/>
    <w:rsid w:val="00DA053C"/>
    <w:rsid w:val="00DA1DC8"/>
    <w:rsid w:val="00DA3CA3"/>
    <w:rsid w:val="00DA51F1"/>
    <w:rsid w:val="00DA644E"/>
    <w:rsid w:val="00DA706F"/>
    <w:rsid w:val="00DB383A"/>
    <w:rsid w:val="00DB5559"/>
    <w:rsid w:val="00DB79B3"/>
    <w:rsid w:val="00DB7B9E"/>
    <w:rsid w:val="00DC54FF"/>
    <w:rsid w:val="00DC7F71"/>
    <w:rsid w:val="00DD5090"/>
    <w:rsid w:val="00DE20C5"/>
    <w:rsid w:val="00DF5CB2"/>
    <w:rsid w:val="00DF68A1"/>
    <w:rsid w:val="00E010D5"/>
    <w:rsid w:val="00E04C17"/>
    <w:rsid w:val="00E130B8"/>
    <w:rsid w:val="00E13F9C"/>
    <w:rsid w:val="00E166A7"/>
    <w:rsid w:val="00E16F8E"/>
    <w:rsid w:val="00E179FD"/>
    <w:rsid w:val="00E2286C"/>
    <w:rsid w:val="00E265F7"/>
    <w:rsid w:val="00E3216C"/>
    <w:rsid w:val="00E3373E"/>
    <w:rsid w:val="00E44637"/>
    <w:rsid w:val="00E51034"/>
    <w:rsid w:val="00E60D62"/>
    <w:rsid w:val="00E6419E"/>
    <w:rsid w:val="00E660E2"/>
    <w:rsid w:val="00E84F65"/>
    <w:rsid w:val="00E85E8D"/>
    <w:rsid w:val="00E95F7C"/>
    <w:rsid w:val="00EA1E9F"/>
    <w:rsid w:val="00EA394C"/>
    <w:rsid w:val="00EA63FF"/>
    <w:rsid w:val="00EC4BA1"/>
    <w:rsid w:val="00ED36CA"/>
    <w:rsid w:val="00EE04CD"/>
    <w:rsid w:val="00EE07DA"/>
    <w:rsid w:val="00F00B77"/>
    <w:rsid w:val="00F0718B"/>
    <w:rsid w:val="00F07487"/>
    <w:rsid w:val="00F075C2"/>
    <w:rsid w:val="00F1484E"/>
    <w:rsid w:val="00F201B3"/>
    <w:rsid w:val="00F222E2"/>
    <w:rsid w:val="00F4243A"/>
    <w:rsid w:val="00F44930"/>
    <w:rsid w:val="00F50F29"/>
    <w:rsid w:val="00F54767"/>
    <w:rsid w:val="00F6046A"/>
    <w:rsid w:val="00F61C75"/>
    <w:rsid w:val="00F64E01"/>
    <w:rsid w:val="00F6716C"/>
    <w:rsid w:val="00F72ECF"/>
    <w:rsid w:val="00F77694"/>
    <w:rsid w:val="00F80C93"/>
    <w:rsid w:val="00F83C65"/>
    <w:rsid w:val="00F919B5"/>
    <w:rsid w:val="00FA4436"/>
    <w:rsid w:val="00FA667C"/>
    <w:rsid w:val="00FB1A9F"/>
    <w:rsid w:val="00FB3FAD"/>
    <w:rsid w:val="00FB660F"/>
    <w:rsid w:val="00FC332B"/>
    <w:rsid w:val="00FD0B24"/>
    <w:rsid w:val="00FD63B7"/>
    <w:rsid w:val="00FE10B9"/>
    <w:rsid w:val="00FE2AE5"/>
    <w:rsid w:val="00FF13AD"/>
    <w:rsid w:val="00FF2105"/>
    <w:rsid w:val="00FF35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95F1A"/>
  <w15:docId w15:val="{E8E95468-61FC-4592-B2CF-5FE65A5B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53"/>
  </w:style>
  <w:style w:type="paragraph" w:styleId="Ttulo1">
    <w:name w:val="heading 1"/>
    <w:basedOn w:val="Normal"/>
    <w:next w:val="Normal"/>
    <w:link w:val="Ttulo1Char"/>
    <w:uiPriority w:val="9"/>
    <w:qFormat/>
    <w:rsid w:val="0046545C"/>
    <w:pPr>
      <w:keepNext/>
      <w:keepLines/>
      <w:spacing w:after="0" w:line="276" w:lineRule="auto"/>
      <w:jc w:val="both"/>
      <w:outlineLvl w:val="0"/>
    </w:pPr>
    <w:rPr>
      <w:rFonts w:ascii="Arial Narrow" w:eastAsia="Times New Roman" w:hAnsi="Arial Narrow" w:cs="Times New Roman"/>
      <w:b/>
      <w:bCs/>
      <w:caps/>
      <w:sz w:val="24"/>
      <w:szCs w:val="28"/>
    </w:rPr>
  </w:style>
  <w:style w:type="paragraph" w:styleId="Ttulo3">
    <w:name w:val="heading 3"/>
    <w:basedOn w:val="Normal"/>
    <w:next w:val="Normal"/>
    <w:link w:val="Ttulo3Char"/>
    <w:uiPriority w:val="9"/>
    <w:unhideWhenUsed/>
    <w:qFormat/>
    <w:rsid w:val="0046545C"/>
    <w:pPr>
      <w:keepNext/>
      <w:keepLines/>
      <w:spacing w:after="0" w:line="276" w:lineRule="auto"/>
      <w:ind w:firstLine="567"/>
      <w:jc w:val="both"/>
      <w:outlineLvl w:val="2"/>
    </w:pPr>
    <w:rPr>
      <w:rFonts w:ascii="Arial Narrow" w:eastAsia="Times New Roman" w:hAnsi="Arial Narrow" w:cs="Times New Roman"/>
      <w:bCs/>
      <w:caps/>
    </w:rPr>
  </w:style>
  <w:style w:type="paragraph" w:styleId="Ttulo5">
    <w:name w:val="heading 5"/>
    <w:basedOn w:val="Normal"/>
    <w:next w:val="Normal"/>
    <w:link w:val="Ttulo5Char"/>
    <w:uiPriority w:val="9"/>
    <w:semiHidden/>
    <w:unhideWhenUsed/>
    <w:qFormat/>
    <w:rsid w:val="0036343F"/>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94384"/>
    <w:rPr>
      <w:color w:val="0000FF"/>
      <w:u w:val="single"/>
    </w:rPr>
  </w:style>
  <w:style w:type="paragraph" w:styleId="PargrafodaLista">
    <w:name w:val="List Paragraph"/>
    <w:basedOn w:val="Normal"/>
    <w:uiPriority w:val="34"/>
    <w:qFormat/>
    <w:rsid w:val="000943E3"/>
    <w:pPr>
      <w:ind w:left="720"/>
      <w:contextualSpacing/>
    </w:pPr>
  </w:style>
  <w:style w:type="paragraph" w:styleId="Textodenotaderodap">
    <w:name w:val="footnote text"/>
    <w:basedOn w:val="Normal"/>
    <w:link w:val="TextodenotaderodapChar"/>
    <w:uiPriority w:val="99"/>
    <w:semiHidden/>
    <w:unhideWhenUsed/>
    <w:rsid w:val="00E660E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660E2"/>
    <w:rPr>
      <w:sz w:val="20"/>
      <w:szCs w:val="20"/>
    </w:rPr>
  </w:style>
  <w:style w:type="character" w:styleId="Refdenotaderodap">
    <w:name w:val="footnote reference"/>
    <w:basedOn w:val="Fontepargpadro"/>
    <w:uiPriority w:val="99"/>
    <w:semiHidden/>
    <w:unhideWhenUsed/>
    <w:rsid w:val="00E660E2"/>
    <w:rPr>
      <w:vertAlign w:val="superscript"/>
    </w:rPr>
  </w:style>
  <w:style w:type="paragraph" w:styleId="Cabealho">
    <w:name w:val="header"/>
    <w:aliases w:val="Char"/>
    <w:basedOn w:val="Normal"/>
    <w:link w:val="CabealhoChar"/>
    <w:unhideWhenUsed/>
    <w:rsid w:val="00905193"/>
    <w:pPr>
      <w:tabs>
        <w:tab w:val="center" w:pos="4252"/>
        <w:tab w:val="right" w:pos="8504"/>
      </w:tabs>
      <w:spacing w:after="0" w:line="240" w:lineRule="auto"/>
    </w:pPr>
  </w:style>
  <w:style w:type="character" w:customStyle="1" w:styleId="CabealhoChar">
    <w:name w:val="Cabeçalho Char"/>
    <w:aliases w:val="Char Char"/>
    <w:basedOn w:val="Fontepargpadro"/>
    <w:link w:val="Cabealho"/>
    <w:rsid w:val="00905193"/>
  </w:style>
  <w:style w:type="paragraph" w:styleId="Rodap">
    <w:name w:val="footer"/>
    <w:basedOn w:val="Normal"/>
    <w:link w:val="RodapChar"/>
    <w:uiPriority w:val="99"/>
    <w:unhideWhenUsed/>
    <w:rsid w:val="00905193"/>
    <w:pPr>
      <w:tabs>
        <w:tab w:val="center" w:pos="4252"/>
        <w:tab w:val="right" w:pos="8504"/>
      </w:tabs>
      <w:spacing w:after="0" w:line="240" w:lineRule="auto"/>
    </w:pPr>
  </w:style>
  <w:style w:type="character" w:customStyle="1" w:styleId="RodapChar">
    <w:name w:val="Rodapé Char"/>
    <w:basedOn w:val="Fontepargpadro"/>
    <w:link w:val="Rodap"/>
    <w:uiPriority w:val="99"/>
    <w:rsid w:val="00905193"/>
  </w:style>
  <w:style w:type="paragraph" w:customStyle="1" w:styleId="Normal1">
    <w:name w:val="Normal1"/>
    <w:rsid w:val="00542415"/>
    <w:pPr>
      <w:spacing w:after="0" w:line="276" w:lineRule="auto"/>
    </w:pPr>
    <w:rPr>
      <w:rFonts w:ascii="Arial" w:eastAsia="Arial" w:hAnsi="Arial" w:cs="Arial"/>
    </w:rPr>
  </w:style>
  <w:style w:type="character" w:styleId="nfaseSutil">
    <w:name w:val="Subtle Emphasis"/>
    <w:basedOn w:val="Fontepargpadro"/>
    <w:uiPriority w:val="19"/>
    <w:qFormat/>
    <w:rsid w:val="00275C3F"/>
    <w:rPr>
      <w:i/>
      <w:iCs/>
      <w:color w:val="404040" w:themeColor="text1" w:themeTint="BF"/>
    </w:rPr>
  </w:style>
  <w:style w:type="paragraph" w:styleId="Textodebalo">
    <w:name w:val="Balloon Text"/>
    <w:basedOn w:val="Normal"/>
    <w:link w:val="TextodebaloChar"/>
    <w:uiPriority w:val="99"/>
    <w:semiHidden/>
    <w:unhideWhenUsed/>
    <w:rsid w:val="00AB66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6615"/>
    <w:rPr>
      <w:rFonts w:ascii="Tahoma" w:hAnsi="Tahoma" w:cs="Tahoma"/>
      <w:sz w:val="16"/>
      <w:szCs w:val="16"/>
    </w:rPr>
  </w:style>
  <w:style w:type="character" w:customStyle="1" w:styleId="Ttulo1Char">
    <w:name w:val="Título 1 Char"/>
    <w:basedOn w:val="Fontepargpadro"/>
    <w:link w:val="Ttulo1"/>
    <w:uiPriority w:val="9"/>
    <w:rsid w:val="0046545C"/>
    <w:rPr>
      <w:rFonts w:ascii="Arial Narrow" w:eastAsia="Times New Roman" w:hAnsi="Arial Narrow" w:cs="Times New Roman"/>
      <w:b/>
      <w:bCs/>
      <w:caps/>
      <w:sz w:val="24"/>
      <w:szCs w:val="28"/>
    </w:rPr>
  </w:style>
  <w:style w:type="character" w:customStyle="1" w:styleId="Ttulo3Char">
    <w:name w:val="Título 3 Char"/>
    <w:basedOn w:val="Fontepargpadro"/>
    <w:link w:val="Ttulo3"/>
    <w:uiPriority w:val="9"/>
    <w:rsid w:val="0046545C"/>
    <w:rPr>
      <w:rFonts w:ascii="Arial Narrow" w:eastAsia="Times New Roman" w:hAnsi="Arial Narrow" w:cs="Times New Roman"/>
      <w:bCs/>
      <w:caps/>
    </w:rPr>
  </w:style>
  <w:style w:type="paragraph" w:customStyle="1" w:styleId="Ementa">
    <w:name w:val="Ementa"/>
    <w:basedOn w:val="Normal"/>
    <w:uiPriority w:val="1"/>
    <w:qFormat/>
    <w:rsid w:val="0046545C"/>
    <w:pPr>
      <w:spacing w:after="0" w:line="276" w:lineRule="auto"/>
      <w:ind w:left="1134"/>
      <w:jc w:val="both"/>
    </w:pPr>
    <w:rPr>
      <w:rFonts w:ascii="Arial Narrow" w:eastAsia="Calibri" w:hAnsi="Arial Narrow" w:cs="Arial"/>
      <w:i/>
    </w:rPr>
  </w:style>
  <w:style w:type="paragraph" w:styleId="NormalWeb">
    <w:name w:val="Normal (Web)"/>
    <w:basedOn w:val="Normal"/>
    <w:uiPriority w:val="99"/>
    <w:unhideWhenUsed/>
    <w:rsid w:val="002E63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13F20"/>
    <w:rPr>
      <w:i/>
      <w:iCs/>
    </w:rPr>
  </w:style>
  <w:style w:type="character" w:customStyle="1" w:styleId="Ttulo5Char">
    <w:name w:val="Título 5 Char"/>
    <w:basedOn w:val="Fontepargpadro"/>
    <w:link w:val="Ttulo5"/>
    <w:uiPriority w:val="9"/>
    <w:semiHidden/>
    <w:rsid w:val="0036343F"/>
    <w:rPr>
      <w:rFonts w:asciiTheme="majorHAnsi" w:eastAsiaTheme="majorEastAsia" w:hAnsiTheme="majorHAnsi" w:cstheme="majorBidi"/>
      <w:color w:val="1F3763" w:themeColor="accent1" w:themeShade="7F"/>
    </w:rPr>
  </w:style>
  <w:style w:type="paragraph" w:customStyle="1" w:styleId="Corpo">
    <w:name w:val="Corpo"/>
    <w:basedOn w:val="Normal"/>
    <w:qFormat/>
    <w:rsid w:val="00D13618"/>
    <w:pPr>
      <w:spacing w:before="120" w:after="0" w:line="360" w:lineRule="auto"/>
      <w:ind w:firstLine="567"/>
      <w:jc w:val="both"/>
    </w:pPr>
    <w:rPr>
      <w:rFonts w:ascii="Calibri" w:eastAsia="Calibri" w:hAnsi="Calibri" w:cs="Times New Roman"/>
      <w:sz w:val="24"/>
    </w:rPr>
  </w:style>
  <w:style w:type="paragraph" w:customStyle="1" w:styleId="CITPL">
    <w:name w:val="CIT PL"/>
    <w:basedOn w:val="Normal"/>
    <w:link w:val="CITPLChar"/>
    <w:qFormat/>
    <w:rsid w:val="004833EB"/>
    <w:pPr>
      <w:tabs>
        <w:tab w:val="left" w:pos="1134"/>
      </w:tabs>
      <w:spacing w:line="240" w:lineRule="auto"/>
      <w:ind w:left="2268"/>
      <w:jc w:val="both"/>
      <w:outlineLvl w:val="0"/>
    </w:pPr>
    <w:rPr>
      <w:rFonts w:ascii="Times New Roman" w:eastAsia="Calibri" w:hAnsi="Times New Roman" w:cs="Times New Roman"/>
      <w:sz w:val="24"/>
      <w:szCs w:val="24"/>
    </w:rPr>
  </w:style>
  <w:style w:type="character" w:customStyle="1" w:styleId="CITPLChar">
    <w:name w:val="CIT PL Char"/>
    <w:basedOn w:val="Fontepargpadro"/>
    <w:link w:val="CITPL"/>
    <w:rsid w:val="004833EB"/>
    <w:rPr>
      <w:rFonts w:ascii="Times New Roman" w:eastAsia="Calibri" w:hAnsi="Times New Roman" w:cs="Times New Roman"/>
      <w:sz w:val="24"/>
      <w:szCs w:val="24"/>
    </w:rPr>
  </w:style>
  <w:style w:type="character" w:styleId="MenoPendente">
    <w:name w:val="Unresolved Mention"/>
    <w:basedOn w:val="Fontepargpadro"/>
    <w:uiPriority w:val="99"/>
    <w:semiHidden/>
    <w:unhideWhenUsed/>
    <w:rsid w:val="00C170DE"/>
    <w:rPr>
      <w:color w:val="605E5C"/>
      <w:shd w:val="clear" w:color="auto" w:fill="E1DFDD"/>
    </w:rPr>
  </w:style>
  <w:style w:type="character" w:customStyle="1" w:styleId="discreet">
    <w:name w:val="discreet"/>
    <w:basedOn w:val="Fontepargpadro"/>
    <w:rsid w:val="004B3ED2"/>
  </w:style>
  <w:style w:type="paragraph" w:customStyle="1" w:styleId="Default">
    <w:name w:val="Default"/>
    <w:rsid w:val="007B582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39">
      <w:bodyDiv w:val="1"/>
      <w:marLeft w:val="0"/>
      <w:marRight w:val="0"/>
      <w:marTop w:val="0"/>
      <w:marBottom w:val="0"/>
      <w:divBdr>
        <w:top w:val="none" w:sz="0" w:space="0" w:color="auto"/>
        <w:left w:val="none" w:sz="0" w:space="0" w:color="auto"/>
        <w:bottom w:val="none" w:sz="0" w:space="0" w:color="auto"/>
        <w:right w:val="none" w:sz="0" w:space="0" w:color="auto"/>
      </w:divBdr>
    </w:div>
    <w:div w:id="5250703">
      <w:bodyDiv w:val="1"/>
      <w:marLeft w:val="0"/>
      <w:marRight w:val="0"/>
      <w:marTop w:val="0"/>
      <w:marBottom w:val="0"/>
      <w:divBdr>
        <w:top w:val="none" w:sz="0" w:space="0" w:color="auto"/>
        <w:left w:val="none" w:sz="0" w:space="0" w:color="auto"/>
        <w:bottom w:val="none" w:sz="0" w:space="0" w:color="auto"/>
        <w:right w:val="none" w:sz="0" w:space="0" w:color="auto"/>
      </w:divBdr>
    </w:div>
    <w:div w:id="31082508">
      <w:bodyDiv w:val="1"/>
      <w:marLeft w:val="0"/>
      <w:marRight w:val="0"/>
      <w:marTop w:val="0"/>
      <w:marBottom w:val="0"/>
      <w:divBdr>
        <w:top w:val="none" w:sz="0" w:space="0" w:color="auto"/>
        <w:left w:val="none" w:sz="0" w:space="0" w:color="auto"/>
        <w:bottom w:val="none" w:sz="0" w:space="0" w:color="auto"/>
        <w:right w:val="none" w:sz="0" w:space="0" w:color="auto"/>
      </w:divBdr>
    </w:div>
    <w:div w:id="259873153">
      <w:bodyDiv w:val="1"/>
      <w:marLeft w:val="0"/>
      <w:marRight w:val="0"/>
      <w:marTop w:val="0"/>
      <w:marBottom w:val="0"/>
      <w:divBdr>
        <w:top w:val="none" w:sz="0" w:space="0" w:color="auto"/>
        <w:left w:val="none" w:sz="0" w:space="0" w:color="auto"/>
        <w:bottom w:val="none" w:sz="0" w:space="0" w:color="auto"/>
        <w:right w:val="none" w:sz="0" w:space="0" w:color="auto"/>
      </w:divBdr>
      <w:divsChild>
        <w:div w:id="648437903">
          <w:marLeft w:val="0"/>
          <w:marRight w:val="0"/>
          <w:marTop w:val="0"/>
          <w:marBottom w:val="0"/>
          <w:divBdr>
            <w:top w:val="none" w:sz="0" w:space="0" w:color="auto"/>
            <w:left w:val="none" w:sz="0" w:space="0" w:color="auto"/>
            <w:bottom w:val="none" w:sz="0" w:space="0" w:color="auto"/>
            <w:right w:val="none" w:sz="0" w:space="0" w:color="auto"/>
          </w:divBdr>
          <w:divsChild>
            <w:div w:id="1917549614">
              <w:marLeft w:val="0"/>
              <w:marRight w:val="0"/>
              <w:marTop w:val="0"/>
              <w:marBottom w:val="0"/>
              <w:divBdr>
                <w:top w:val="none" w:sz="0" w:space="0" w:color="auto"/>
                <w:left w:val="none" w:sz="0" w:space="0" w:color="auto"/>
                <w:bottom w:val="none" w:sz="0" w:space="0" w:color="auto"/>
                <w:right w:val="none" w:sz="0" w:space="0" w:color="auto"/>
              </w:divBdr>
            </w:div>
          </w:divsChild>
        </w:div>
        <w:div w:id="1226842942">
          <w:marLeft w:val="0"/>
          <w:marRight w:val="0"/>
          <w:marTop w:val="0"/>
          <w:marBottom w:val="0"/>
          <w:divBdr>
            <w:top w:val="none" w:sz="0" w:space="0" w:color="auto"/>
            <w:left w:val="none" w:sz="0" w:space="0" w:color="auto"/>
            <w:bottom w:val="none" w:sz="0" w:space="0" w:color="auto"/>
            <w:right w:val="none" w:sz="0" w:space="0" w:color="auto"/>
          </w:divBdr>
          <w:divsChild>
            <w:div w:id="17895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02825">
      <w:bodyDiv w:val="1"/>
      <w:marLeft w:val="0"/>
      <w:marRight w:val="0"/>
      <w:marTop w:val="0"/>
      <w:marBottom w:val="0"/>
      <w:divBdr>
        <w:top w:val="none" w:sz="0" w:space="0" w:color="auto"/>
        <w:left w:val="none" w:sz="0" w:space="0" w:color="auto"/>
        <w:bottom w:val="none" w:sz="0" w:space="0" w:color="auto"/>
        <w:right w:val="none" w:sz="0" w:space="0" w:color="auto"/>
      </w:divBdr>
    </w:div>
    <w:div w:id="342241424">
      <w:bodyDiv w:val="1"/>
      <w:marLeft w:val="0"/>
      <w:marRight w:val="0"/>
      <w:marTop w:val="0"/>
      <w:marBottom w:val="0"/>
      <w:divBdr>
        <w:top w:val="none" w:sz="0" w:space="0" w:color="auto"/>
        <w:left w:val="none" w:sz="0" w:space="0" w:color="auto"/>
        <w:bottom w:val="none" w:sz="0" w:space="0" w:color="auto"/>
        <w:right w:val="none" w:sz="0" w:space="0" w:color="auto"/>
      </w:divBdr>
    </w:div>
    <w:div w:id="424572410">
      <w:bodyDiv w:val="1"/>
      <w:marLeft w:val="0"/>
      <w:marRight w:val="0"/>
      <w:marTop w:val="0"/>
      <w:marBottom w:val="0"/>
      <w:divBdr>
        <w:top w:val="none" w:sz="0" w:space="0" w:color="auto"/>
        <w:left w:val="none" w:sz="0" w:space="0" w:color="auto"/>
        <w:bottom w:val="none" w:sz="0" w:space="0" w:color="auto"/>
        <w:right w:val="none" w:sz="0" w:space="0" w:color="auto"/>
      </w:divBdr>
      <w:divsChild>
        <w:div w:id="593628567">
          <w:marLeft w:val="0"/>
          <w:marRight w:val="0"/>
          <w:marTop w:val="0"/>
          <w:marBottom w:val="480"/>
          <w:divBdr>
            <w:top w:val="none" w:sz="0" w:space="0" w:color="auto"/>
            <w:left w:val="none" w:sz="0" w:space="0" w:color="auto"/>
            <w:bottom w:val="none" w:sz="0" w:space="0" w:color="auto"/>
            <w:right w:val="none" w:sz="0" w:space="0" w:color="auto"/>
          </w:divBdr>
        </w:div>
        <w:div w:id="1954480212">
          <w:marLeft w:val="0"/>
          <w:marRight w:val="0"/>
          <w:marTop w:val="0"/>
          <w:marBottom w:val="480"/>
          <w:divBdr>
            <w:top w:val="none" w:sz="0" w:space="0" w:color="auto"/>
            <w:left w:val="none" w:sz="0" w:space="0" w:color="auto"/>
            <w:bottom w:val="none" w:sz="0" w:space="0" w:color="auto"/>
            <w:right w:val="none" w:sz="0" w:space="0" w:color="auto"/>
          </w:divBdr>
        </w:div>
        <w:div w:id="443235843">
          <w:marLeft w:val="0"/>
          <w:marRight w:val="0"/>
          <w:marTop w:val="0"/>
          <w:marBottom w:val="480"/>
          <w:divBdr>
            <w:top w:val="none" w:sz="0" w:space="0" w:color="auto"/>
            <w:left w:val="none" w:sz="0" w:space="0" w:color="auto"/>
            <w:bottom w:val="none" w:sz="0" w:space="0" w:color="auto"/>
            <w:right w:val="none" w:sz="0" w:space="0" w:color="auto"/>
          </w:divBdr>
        </w:div>
        <w:div w:id="214005202">
          <w:marLeft w:val="0"/>
          <w:marRight w:val="0"/>
          <w:marTop w:val="0"/>
          <w:marBottom w:val="480"/>
          <w:divBdr>
            <w:top w:val="none" w:sz="0" w:space="0" w:color="auto"/>
            <w:left w:val="none" w:sz="0" w:space="0" w:color="auto"/>
            <w:bottom w:val="none" w:sz="0" w:space="0" w:color="auto"/>
            <w:right w:val="none" w:sz="0" w:space="0" w:color="auto"/>
          </w:divBdr>
        </w:div>
        <w:div w:id="606349610">
          <w:marLeft w:val="0"/>
          <w:marRight w:val="0"/>
          <w:marTop w:val="0"/>
          <w:marBottom w:val="480"/>
          <w:divBdr>
            <w:top w:val="none" w:sz="0" w:space="0" w:color="auto"/>
            <w:left w:val="none" w:sz="0" w:space="0" w:color="auto"/>
            <w:bottom w:val="none" w:sz="0" w:space="0" w:color="auto"/>
            <w:right w:val="none" w:sz="0" w:space="0" w:color="auto"/>
          </w:divBdr>
        </w:div>
        <w:div w:id="1032420270">
          <w:marLeft w:val="0"/>
          <w:marRight w:val="0"/>
          <w:marTop w:val="0"/>
          <w:marBottom w:val="480"/>
          <w:divBdr>
            <w:top w:val="none" w:sz="0" w:space="0" w:color="auto"/>
            <w:left w:val="none" w:sz="0" w:space="0" w:color="auto"/>
            <w:bottom w:val="none" w:sz="0" w:space="0" w:color="auto"/>
            <w:right w:val="none" w:sz="0" w:space="0" w:color="auto"/>
          </w:divBdr>
        </w:div>
        <w:div w:id="1850440807">
          <w:marLeft w:val="0"/>
          <w:marRight w:val="0"/>
          <w:marTop w:val="0"/>
          <w:marBottom w:val="480"/>
          <w:divBdr>
            <w:top w:val="none" w:sz="0" w:space="0" w:color="auto"/>
            <w:left w:val="none" w:sz="0" w:space="0" w:color="auto"/>
            <w:bottom w:val="none" w:sz="0" w:space="0" w:color="auto"/>
            <w:right w:val="none" w:sz="0" w:space="0" w:color="auto"/>
          </w:divBdr>
        </w:div>
      </w:divsChild>
    </w:div>
    <w:div w:id="514612920">
      <w:bodyDiv w:val="1"/>
      <w:marLeft w:val="0"/>
      <w:marRight w:val="0"/>
      <w:marTop w:val="0"/>
      <w:marBottom w:val="0"/>
      <w:divBdr>
        <w:top w:val="none" w:sz="0" w:space="0" w:color="auto"/>
        <w:left w:val="none" w:sz="0" w:space="0" w:color="auto"/>
        <w:bottom w:val="none" w:sz="0" w:space="0" w:color="auto"/>
        <w:right w:val="none" w:sz="0" w:space="0" w:color="auto"/>
      </w:divBdr>
    </w:div>
    <w:div w:id="516970285">
      <w:bodyDiv w:val="1"/>
      <w:marLeft w:val="0"/>
      <w:marRight w:val="0"/>
      <w:marTop w:val="0"/>
      <w:marBottom w:val="0"/>
      <w:divBdr>
        <w:top w:val="none" w:sz="0" w:space="0" w:color="auto"/>
        <w:left w:val="none" w:sz="0" w:space="0" w:color="auto"/>
        <w:bottom w:val="none" w:sz="0" w:space="0" w:color="auto"/>
        <w:right w:val="none" w:sz="0" w:space="0" w:color="auto"/>
      </w:divBdr>
    </w:div>
    <w:div w:id="525826692">
      <w:bodyDiv w:val="1"/>
      <w:marLeft w:val="0"/>
      <w:marRight w:val="0"/>
      <w:marTop w:val="0"/>
      <w:marBottom w:val="0"/>
      <w:divBdr>
        <w:top w:val="none" w:sz="0" w:space="0" w:color="auto"/>
        <w:left w:val="none" w:sz="0" w:space="0" w:color="auto"/>
        <w:bottom w:val="none" w:sz="0" w:space="0" w:color="auto"/>
        <w:right w:val="none" w:sz="0" w:space="0" w:color="auto"/>
      </w:divBdr>
      <w:divsChild>
        <w:div w:id="1656572448">
          <w:marLeft w:val="0"/>
          <w:marRight w:val="0"/>
          <w:marTop w:val="0"/>
          <w:marBottom w:val="0"/>
          <w:divBdr>
            <w:top w:val="none" w:sz="0" w:space="0" w:color="auto"/>
            <w:left w:val="none" w:sz="0" w:space="0" w:color="auto"/>
            <w:bottom w:val="none" w:sz="0" w:space="0" w:color="auto"/>
            <w:right w:val="none" w:sz="0" w:space="0" w:color="auto"/>
          </w:divBdr>
          <w:divsChild>
            <w:div w:id="1004552869">
              <w:marLeft w:val="0"/>
              <w:marRight w:val="0"/>
              <w:marTop w:val="0"/>
              <w:marBottom w:val="0"/>
              <w:divBdr>
                <w:top w:val="none" w:sz="0" w:space="0" w:color="auto"/>
                <w:left w:val="none" w:sz="0" w:space="0" w:color="auto"/>
                <w:bottom w:val="none" w:sz="0" w:space="0" w:color="auto"/>
                <w:right w:val="none" w:sz="0" w:space="0" w:color="auto"/>
              </w:divBdr>
            </w:div>
          </w:divsChild>
        </w:div>
        <w:div w:id="2071491549">
          <w:marLeft w:val="0"/>
          <w:marRight w:val="0"/>
          <w:marTop w:val="0"/>
          <w:marBottom w:val="0"/>
          <w:divBdr>
            <w:top w:val="none" w:sz="0" w:space="0" w:color="auto"/>
            <w:left w:val="none" w:sz="0" w:space="0" w:color="auto"/>
            <w:bottom w:val="none" w:sz="0" w:space="0" w:color="auto"/>
            <w:right w:val="none" w:sz="0" w:space="0" w:color="auto"/>
          </w:divBdr>
          <w:divsChild>
            <w:div w:id="14402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0515">
      <w:bodyDiv w:val="1"/>
      <w:marLeft w:val="0"/>
      <w:marRight w:val="0"/>
      <w:marTop w:val="0"/>
      <w:marBottom w:val="0"/>
      <w:divBdr>
        <w:top w:val="none" w:sz="0" w:space="0" w:color="auto"/>
        <w:left w:val="none" w:sz="0" w:space="0" w:color="auto"/>
        <w:bottom w:val="none" w:sz="0" w:space="0" w:color="auto"/>
        <w:right w:val="none" w:sz="0" w:space="0" w:color="auto"/>
      </w:divBdr>
    </w:div>
    <w:div w:id="754666630">
      <w:bodyDiv w:val="1"/>
      <w:marLeft w:val="0"/>
      <w:marRight w:val="0"/>
      <w:marTop w:val="0"/>
      <w:marBottom w:val="0"/>
      <w:divBdr>
        <w:top w:val="none" w:sz="0" w:space="0" w:color="auto"/>
        <w:left w:val="none" w:sz="0" w:space="0" w:color="auto"/>
        <w:bottom w:val="none" w:sz="0" w:space="0" w:color="auto"/>
        <w:right w:val="none" w:sz="0" w:space="0" w:color="auto"/>
      </w:divBdr>
      <w:divsChild>
        <w:div w:id="849181329">
          <w:marLeft w:val="0"/>
          <w:marRight w:val="0"/>
          <w:marTop w:val="0"/>
          <w:marBottom w:val="0"/>
          <w:divBdr>
            <w:top w:val="none" w:sz="0" w:space="0" w:color="auto"/>
            <w:left w:val="none" w:sz="0" w:space="0" w:color="auto"/>
            <w:bottom w:val="none" w:sz="0" w:space="0" w:color="auto"/>
            <w:right w:val="none" w:sz="0" w:space="0" w:color="auto"/>
          </w:divBdr>
        </w:div>
      </w:divsChild>
    </w:div>
    <w:div w:id="827399182">
      <w:bodyDiv w:val="1"/>
      <w:marLeft w:val="0"/>
      <w:marRight w:val="0"/>
      <w:marTop w:val="0"/>
      <w:marBottom w:val="0"/>
      <w:divBdr>
        <w:top w:val="none" w:sz="0" w:space="0" w:color="auto"/>
        <w:left w:val="none" w:sz="0" w:space="0" w:color="auto"/>
        <w:bottom w:val="none" w:sz="0" w:space="0" w:color="auto"/>
        <w:right w:val="none" w:sz="0" w:space="0" w:color="auto"/>
      </w:divBdr>
      <w:divsChild>
        <w:div w:id="544684491">
          <w:marLeft w:val="0"/>
          <w:marRight w:val="0"/>
          <w:marTop w:val="0"/>
          <w:marBottom w:val="0"/>
          <w:divBdr>
            <w:top w:val="none" w:sz="0" w:space="0" w:color="auto"/>
            <w:left w:val="none" w:sz="0" w:space="0" w:color="auto"/>
            <w:bottom w:val="none" w:sz="0" w:space="0" w:color="auto"/>
            <w:right w:val="none" w:sz="0" w:space="0" w:color="auto"/>
          </w:divBdr>
        </w:div>
      </w:divsChild>
    </w:div>
    <w:div w:id="831485870">
      <w:bodyDiv w:val="1"/>
      <w:marLeft w:val="0"/>
      <w:marRight w:val="0"/>
      <w:marTop w:val="0"/>
      <w:marBottom w:val="0"/>
      <w:divBdr>
        <w:top w:val="none" w:sz="0" w:space="0" w:color="auto"/>
        <w:left w:val="none" w:sz="0" w:space="0" w:color="auto"/>
        <w:bottom w:val="none" w:sz="0" w:space="0" w:color="auto"/>
        <w:right w:val="none" w:sz="0" w:space="0" w:color="auto"/>
      </w:divBdr>
    </w:div>
    <w:div w:id="851342156">
      <w:bodyDiv w:val="1"/>
      <w:marLeft w:val="0"/>
      <w:marRight w:val="0"/>
      <w:marTop w:val="0"/>
      <w:marBottom w:val="0"/>
      <w:divBdr>
        <w:top w:val="none" w:sz="0" w:space="0" w:color="auto"/>
        <w:left w:val="none" w:sz="0" w:space="0" w:color="auto"/>
        <w:bottom w:val="none" w:sz="0" w:space="0" w:color="auto"/>
        <w:right w:val="none" w:sz="0" w:space="0" w:color="auto"/>
      </w:divBdr>
    </w:div>
    <w:div w:id="853420446">
      <w:bodyDiv w:val="1"/>
      <w:marLeft w:val="0"/>
      <w:marRight w:val="0"/>
      <w:marTop w:val="0"/>
      <w:marBottom w:val="0"/>
      <w:divBdr>
        <w:top w:val="none" w:sz="0" w:space="0" w:color="auto"/>
        <w:left w:val="none" w:sz="0" w:space="0" w:color="auto"/>
        <w:bottom w:val="none" w:sz="0" w:space="0" w:color="auto"/>
        <w:right w:val="none" w:sz="0" w:space="0" w:color="auto"/>
      </w:divBdr>
      <w:divsChild>
        <w:div w:id="1411350452">
          <w:marLeft w:val="0"/>
          <w:marRight w:val="0"/>
          <w:marTop w:val="0"/>
          <w:marBottom w:val="480"/>
          <w:divBdr>
            <w:top w:val="none" w:sz="0" w:space="0" w:color="auto"/>
            <w:left w:val="none" w:sz="0" w:space="0" w:color="auto"/>
            <w:bottom w:val="none" w:sz="0" w:space="0" w:color="auto"/>
            <w:right w:val="none" w:sz="0" w:space="0" w:color="auto"/>
          </w:divBdr>
        </w:div>
        <w:div w:id="1060252529">
          <w:marLeft w:val="0"/>
          <w:marRight w:val="0"/>
          <w:marTop w:val="0"/>
          <w:marBottom w:val="480"/>
          <w:divBdr>
            <w:top w:val="none" w:sz="0" w:space="0" w:color="auto"/>
            <w:left w:val="none" w:sz="0" w:space="0" w:color="auto"/>
            <w:bottom w:val="none" w:sz="0" w:space="0" w:color="auto"/>
            <w:right w:val="none" w:sz="0" w:space="0" w:color="auto"/>
          </w:divBdr>
        </w:div>
        <w:div w:id="697896089">
          <w:marLeft w:val="0"/>
          <w:marRight w:val="0"/>
          <w:marTop w:val="0"/>
          <w:marBottom w:val="480"/>
          <w:divBdr>
            <w:top w:val="none" w:sz="0" w:space="0" w:color="auto"/>
            <w:left w:val="none" w:sz="0" w:space="0" w:color="auto"/>
            <w:bottom w:val="none" w:sz="0" w:space="0" w:color="auto"/>
            <w:right w:val="none" w:sz="0" w:space="0" w:color="auto"/>
          </w:divBdr>
        </w:div>
        <w:div w:id="1136995435">
          <w:marLeft w:val="0"/>
          <w:marRight w:val="0"/>
          <w:marTop w:val="0"/>
          <w:marBottom w:val="480"/>
          <w:divBdr>
            <w:top w:val="none" w:sz="0" w:space="0" w:color="auto"/>
            <w:left w:val="none" w:sz="0" w:space="0" w:color="auto"/>
            <w:bottom w:val="none" w:sz="0" w:space="0" w:color="auto"/>
            <w:right w:val="none" w:sz="0" w:space="0" w:color="auto"/>
          </w:divBdr>
        </w:div>
        <w:div w:id="478228130">
          <w:marLeft w:val="0"/>
          <w:marRight w:val="0"/>
          <w:marTop w:val="0"/>
          <w:marBottom w:val="480"/>
          <w:divBdr>
            <w:top w:val="none" w:sz="0" w:space="0" w:color="auto"/>
            <w:left w:val="none" w:sz="0" w:space="0" w:color="auto"/>
            <w:bottom w:val="none" w:sz="0" w:space="0" w:color="auto"/>
            <w:right w:val="none" w:sz="0" w:space="0" w:color="auto"/>
          </w:divBdr>
        </w:div>
        <w:div w:id="170343433">
          <w:marLeft w:val="0"/>
          <w:marRight w:val="0"/>
          <w:marTop w:val="0"/>
          <w:marBottom w:val="480"/>
          <w:divBdr>
            <w:top w:val="none" w:sz="0" w:space="0" w:color="auto"/>
            <w:left w:val="none" w:sz="0" w:space="0" w:color="auto"/>
            <w:bottom w:val="none" w:sz="0" w:space="0" w:color="auto"/>
            <w:right w:val="none" w:sz="0" w:space="0" w:color="auto"/>
          </w:divBdr>
        </w:div>
        <w:div w:id="914977825">
          <w:marLeft w:val="0"/>
          <w:marRight w:val="0"/>
          <w:marTop w:val="0"/>
          <w:marBottom w:val="480"/>
          <w:divBdr>
            <w:top w:val="none" w:sz="0" w:space="0" w:color="auto"/>
            <w:left w:val="none" w:sz="0" w:space="0" w:color="auto"/>
            <w:bottom w:val="none" w:sz="0" w:space="0" w:color="auto"/>
            <w:right w:val="none" w:sz="0" w:space="0" w:color="auto"/>
          </w:divBdr>
        </w:div>
      </w:divsChild>
    </w:div>
    <w:div w:id="854420422">
      <w:bodyDiv w:val="1"/>
      <w:marLeft w:val="0"/>
      <w:marRight w:val="0"/>
      <w:marTop w:val="0"/>
      <w:marBottom w:val="0"/>
      <w:divBdr>
        <w:top w:val="none" w:sz="0" w:space="0" w:color="auto"/>
        <w:left w:val="none" w:sz="0" w:space="0" w:color="auto"/>
        <w:bottom w:val="none" w:sz="0" w:space="0" w:color="auto"/>
        <w:right w:val="none" w:sz="0" w:space="0" w:color="auto"/>
      </w:divBdr>
    </w:div>
    <w:div w:id="977566508">
      <w:bodyDiv w:val="1"/>
      <w:marLeft w:val="0"/>
      <w:marRight w:val="0"/>
      <w:marTop w:val="0"/>
      <w:marBottom w:val="0"/>
      <w:divBdr>
        <w:top w:val="none" w:sz="0" w:space="0" w:color="auto"/>
        <w:left w:val="none" w:sz="0" w:space="0" w:color="auto"/>
        <w:bottom w:val="none" w:sz="0" w:space="0" w:color="auto"/>
        <w:right w:val="none" w:sz="0" w:space="0" w:color="auto"/>
      </w:divBdr>
      <w:divsChild>
        <w:div w:id="768431154">
          <w:marLeft w:val="0"/>
          <w:marRight w:val="0"/>
          <w:marTop w:val="0"/>
          <w:marBottom w:val="0"/>
          <w:divBdr>
            <w:top w:val="none" w:sz="0" w:space="0" w:color="auto"/>
            <w:left w:val="none" w:sz="0" w:space="0" w:color="auto"/>
            <w:bottom w:val="none" w:sz="0" w:space="0" w:color="auto"/>
            <w:right w:val="none" w:sz="0" w:space="0" w:color="auto"/>
          </w:divBdr>
          <w:divsChild>
            <w:div w:id="2045789360">
              <w:marLeft w:val="0"/>
              <w:marRight w:val="0"/>
              <w:marTop w:val="0"/>
              <w:marBottom w:val="0"/>
              <w:divBdr>
                <w:top w:val="none" w:sz="0" w:space="0" w:color="auto"/>
                <w:left w:val="none" w:sz="0" w:space="0" w:color="auto"/>
                <w:bottom w:val="none" w:sz="0" w:space="0" w:color="auto"/>
                <w:right w:val="none" w:sz="0" w:space="0" w:color="auto"/>
              </w:divBdr>
            </w:div>
          </w:divsChild>
        </w:div>
        <w:div w:id="1397388104">
          <w:marLeft w:val="0"/>
          <w:marRight w:val="0"/>
          <w:marTop w:val="0"/>
          <w:marBottom w:val="0"/>
          <w:divBdr>
            <w:top w:val="none" w:sz="0" w:space="0" w:color="auto"/>
            <w:left w:val="none" w:sz="0" w:space="0" w:color="auto"/>
            <w:bottom w:val="none" w:sz="0" w:space="0" w:color="auto"/>
            <w:right w:val="none" w:sz="0" w:space="0" w:color="auto"/>
          </w:divBdr>
          <w:divsChild>
            <w:div w:id="50983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31188">
      <w:bodyDiv w:val="1"/>
      <w:marLeft w:val="0"/>
      <w:marRight w:val="0"/>
      <w:marTop w:val="0"/>
      <w:marBottom w:val="0"/>
      <w:divBdr>
        <w:top w:val="none" w:sz="0" w:space="0" w:color="auto"/>
        <w:left w:val="none" w:sz="0" w:space="0" w:color="auto"/>
        <w:bottom w:val="none" w:sz="0" w:space="0" w:color="auto"/>
        <w:right w:val="none" w:sz="0" w:space="0" w:color="auto"/>
      </w:divBdr>
    </w:div>
    <w:div w:id="1107579269">
      <w:bodyDiv w:val="1"/>
      <w:marLeft w:val="0"/>
      <w:marRight w:val="0"/>
      <w:marTop w:val="0"/>
      <w:marBottom w:val="0"/>
      <w:divBdr>
        <w:top w:val="none" w:sz="0" w:space="0" w:color="auto"/>
        <w:left w:val="none" w:sz="0" w:space="0" w:color="auto"/>
        <w:bottom w:val="none" w:sz="0" w:space="0" w:color="auto"/>
        <w:right w:val="none" w:sz="0" w:space="0" w:color="auto"/>
      </w:divBdr>
    </w:div>
    <w:div w:id="1175612714">
      <w:bodyDiv w:val="1"/>
      <w:marLeft w:val="0"/>
      <w:marRight w:val="0"/>
      <w:marTop w:val="0"/>
      <w:marBottom w:val="0"/>
      <w:divBdr>
        <w:top w:val="none" w:sz="0" w:space="0" w:color="auto"/>
        <w:left w:val="none" w:sz="0" w:space="0" w:color="auto"/>
        <w:bottom w:val="none" w:sz="0" w:space="0" w:color="auto"/>
        <w:right w:val="none" w:sz="0" w:space="0" w:color="auto"/>
      </w:divBdr>
    </w:div>
    <w:div w:id="1186289370">
      <w:bodyDiv w:val="1"/>
      <w:marLeft w:val="0"/>
      <w:marRight w:val="0"/>
      <w:marTop w:val="0"/>
      <w:marBottom w:val="0"/>
      <w:divBdr>
        <w:top w:val="none" w:sz="0" w:space="0" w:color="auto"/>
        <w:left w:val="none" w:sz="0" w:space="0" w:color="auto"/>
        <w:bottom w:val="none" w:sz="0" w:space="0" w:color="auto"/>
        <w:right w:val="none" w:sz="0" w:space="0" w:color="auto"/>
      </w:divBdr>
    </w:div>
    <w:div w:id="1288774805">
      <w:bodyDiv w:val="1"/>
      <w:marLeft w:val="0"/>
      <w:marRight w:val="0"/>
      <w:marTop w:val="0"/>
      <w:marBottom w:val="0"/>
      <w:divBdr>
        <w:top w:val="none" w:sz="0" w:space="0" w:color="auto"/>
        <w:left w:val="none" w:sz="0" w:space="0" w:color="auto"/>
        <w:bottom w:val="none" w:sz="0" w:space="0" w:color="auto"/>
        <w:right w:val="none" w:sz="0" w:space="0" w:color="auto"/>
      </w:divBdr>
    </w:div>
    <w:div w:id="1319962772">
      <w:bodyDiv w:val="1"/>
      <w:marLeft w:val="0"/>
      <w:marRight w:val="0"/>
      <w:marTop w:val="0"/>
      <w:marBottom w:val="0"/>
      <w:divBdr>
        <w:top w:val="none" w:sz="0" w:space="0" w:color="auto"/>
        <w:left w:val="none" w:sz="0" w:space="0" w:color="auto"/>
        <w:bottom w:val="none" w:sz="0" w:space="0" w:color="auto"/>
        <w:right w:val="none" w:sz="0" w:space="0" w:color="auto"/>
      </w:divBdr>
    </w:div>
    <w:div w:id="1365524770">
      <w:bodyDiv w:val="1"/>
      <w:marLeft w:val="0"/>
      <w:marRight w:val="0"/>
      <w:marTop w:val="0"/>
      <w:marBottom w:val="0"/>
      <w:divBdr>
        <w:top w:val="none" w:sz="0" w:space="0" w:color="auto"/>
        <w:left w:val="none" w:sz="0" w:space="0" w:color="auto"/>
        <w:bottom w:val="none" w:sz="0" w:space="0" w:color="auto"/>
        <w:right w:val="none" w:sz="0" w:space="0" w:color="auto"/>
      </w:divBdr>
    </w:div>
    <w:div w:id="1461454691">
      <w:bodyDiv w:val="1"/>
      <w:marLeft w:val="0"/>
      <w:marRight w:val="0"/>
      <w:marTop w:val="0"/>
      <w:marBottom w:val="0"/>
      <w:divBdr>
        <w:top w:val="none" w:sz="0" w:space="0" w:color="auto"/>
        <w:left w:val="none" w:sz="0" w:space="0" w:color="auto"/>
        <w:bottom w:val="none" w:sz="0" w:space="0" w:color="auto"/>
        <w:right w:val="none" w:sz="0" w:space="0" w:color="auto"/>
      </w:divBdr>
    </w:div>
    <w:div w:id="1478299116">
      <w:bodyDiv w:val="1"/>
      <w:marLeft w:val="0"/>
      <w:marRight w:val="0"/>
      <w:marTop w:val="0"/>
      <w:marBottom w:val="0"/>
      <w:divBdr>
        <w:top w:val="none" w:sz="0" w:space="0" w:color="auto"/>
        <w:left w:val="none" w:sz="0" w:space="0" w:color="auto"/>
        <w:bottom w:val="none" w:sz="0" w:space="0" w:color="auto"/>
        <w:right w:val="none" w:sz="0" w:space="0" w:color="auto"/>
      </w:divBdr>
    </w:div>
    <w:div w:id="1536850901">
      <w:bodyDiv w:val="1"/>
      <w:marLeft w:val="0"/>
      <w:marRight w:val="0"/>
      <w:marTop w:val="0"/>
      <w:marBottom w:val="0"/>
      <w:divBdr>
        <w:top w:val="none" w:sz="0" w:space="0" w:color="auto"/>
        <w:left w:val="none" w:sz="0" w:space="0" w:color="auto"/>
        <w:bottom w:val="none" w:sz="0" w:space="0" w:color="auto"/>
        <w:right w:val="none" w:sz="0" w:space="0" w:color="auto"/>
      </w:divBdr>
    </w:div>
    <w:div w:id="1541013909">
      <w:bodyDiv w:val="1"/>
      <w:marLeft w:val="0"/>
      <w:marRight w:val="0"/>
      <w:marTop w:val="0"/>
      <w:marBottom w:val="0"/>
      <w:divBdr>
        <w:top w:val="none" w:sz="0" w:space="0" w:color="auto"/>
        <w:left w:val="none" w:sz="0" w:space="0" w:color="auto"/>
        <w:bottom w:val="none" w:sz="0" w:space="0" w:color="auto"/>
        <w:right w:val="none" w:sz="0" w:space="0" w:color="auto"/>
      </w:divBdr>
    </w:div>
    <w:div w:id="1556429138">
      <w:bodyDiv w:val="1"/>
      <w:marLeft w:val="0"/>
      <w:marRight w:val="0"/>
      <w:marTop w:val="0"/>
      <w:marBottom w:val="0"/>
      <w:divBdr>
        <w:top w:val="none" w:sz="0" w:space="0" w:color="auto"/>
        <w:left w:val="none" w:sz="0" w:space="0" w:color="auto"/>
        <w:bottom w:val="none" w:sz="0" w:space="0" w:color="auto"/>
        <w:right w:val="none" w:sz="0" w:space="0" w:color="auto"/>
      </w:divBdr>
      <w:divsChild>
        <w:div w:id="1079983952">
          <w:marLeft w:val="0"/>
          <w:marRight w:val="0"/>
          <w:marTop w:val="0"/>
          <w:marBottom w:val="0"/>
          <w:divBdr>
            <w:top w:val="none" w:sz="0" w:space="0" w:color="auto"/>
            <w:left w:val="none" w:sz="0" w:space="0" w:color="auto"/>
            <w:bottom w:val="none" w:sz="0" w:space="0" w:color="auto"/>
            <w:right w:val="none" w:sz="0" w:space="0" w:color="auto"/>
          </w:divBdr>
          <w:divsChild>
            <w:div w:id="392392680">
              <w:marLeft w:val="0"/>
              <w:marRight w:val="0"/>
              <w:marTop w:val="0"/>
              <w:marBottom w:val="0"/>
              <w:divBdr>
                <w:top w:val="none" w:sz="0" w:space="0" w:color="auto"/>
                <w:left w:val="none" w:sz="0" w:space="0" w:color="auto"/>
                <w:bottom w:val="none" w:sz="0" w:space="0" w:color="auto"/>
                <w:right w:val="none" w:sz="0" w:space="0" w:color="auto"/>
              </w:divBdr>
            </w:div>
          </w:divsChild>
        </w:div>
        <w:div w:id="98525743">
          <w:marLeft w:val="0"/>
          <w:marRight w:val="0"/>
          <w:marTop w:val="0"/>
          <w:marBottom w:val="0"/>
          <w:divBdr>
            <w:top w:val="none" w:sz="0" w:space="0" w:color="auto"/>
            <w:left w:val="none" w:sz="0" w:space="0" w:color="auto"/>
            <w:bottom w:val="none" w:sz="0" w:space="0" w:color="auto"/>
            <w:right w:val="none" w:sz="0" w:space="0" w:color="auto"/>
          </w:divBdr>
          <w:divsChild>
            <w:div w:id="18871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9061">
      <w:bodyDiv w:val="1"/>
      <w:marLeft w:val="0"/>
      <w:marRight w:val="0"/>
      <w:marTop w:val="0"/>
      <w:marBottom w:val="0"/>
      <w:divBdr>
        <w:top w:val="none" w:sz="0" w:space="0" w:color="auto"/>
        <w:left w:val="none" w:sz="0" w:space="0" w:color="auto"/>
        <w:bottom w:val="none" w:sz="0" w:space="0" w:color="auto"/>
        <w:right w:val="none" w:sz="0" w:space="0" w:color="auto"/>
      </w:divBdr>
    </w:div>
    <w:div w:id="1742557125">
      <w:bodyDiv w:val="1"/>
      <w:marLeft w:val="0"/>
      <w:marRight w:val="0"/>
      <w:marTop w:val="0"/>
      <w:marBottom w:val="0"/>
      <w:divBdr>
        <w:top w:val="none" w:sz="0" w:space="0" w:color="auto"/>
        <w:left w:val="none" w:sz="0" w:space="0" w:color="auto"/>
        <w:bottom w:val="none" w:sz="0" w:space="0" w:color="auto"/>
        <w:right w:val="none" w:sz="0" w:space="0" w:color="auto"/>
      </w:divBdr>
    </w:div>
    <w:div w:id="1769304371">
      <w:bodyDiv w:val="1"/>
      <w:marLeft w:val="0"/>
      <w:marRight w:val="0"/>
      <w:marTop w:val="0"/>
      <w:marBottom w:val="0"/>
      <w:divBdr>
        <w:top w:val="none" w:sz="0" w:space="0" w:color="auto"/>
        <w:left w:val="none" w:sz="0" w:space="0" w:color="auto"/>
        <w:bottom w:val="none" w:sz="0" w:space="0" w:color="auto"/>
        <w:right w:val="none" w:sz="0" w:space="0" w:color="auto"/>
      </w:divBdr>
    </w:div>
    <w:div w:id="1870606303">
      <w:bodyDiv w:val="1"/>
      <w:marLeft w:val="0"/>
      <w:marRight w:val="0"/>
      <w:marTop w:val="0"/>
      <w:marBottom w:val="0"/>
      <w:divBdr>
        <w:top w:val="none" w:sz="0" w:space="0" w:color="auto"/>
        <w:left w:val="none" w:sz="0" w:space="0" w:color="auto"/>
        <w:bottom w:val="none" w:sz="0" w:space="0" w:color="auto"/>
        <w:right w:val="none" w:sz="0" w:space="0" w:color="auto"/>
      </w:divBdr>
    </w:div>
    <w:div w:id="2023968718">
      <w:bodyDiv w:val="1"/>
      <w:marLeft w:val="0"/>
      <w:marRight w:val="0"/>
      <w:marTop w:val="0"/>
      <w:marBottom w:val="0"/>
      <w:divBdr>
        <w:top w:val="none" w:sz="0" w:space="0" w:color="auto"/>
        <w:left w:val="none" w:sz="0" w:space="0" w:color="auto"/>
        <w:bottom w:val="none" w:sz="0" w:space="0" w:color="auto"/>
        <w:right w:val="none" w:sz="0" w:space="0" w:color="auto"/>
      </w:divBdr>
    </w:div>
    <w:div w:id="2024630643">
      <w:bodyDiv w:val="1"/>
      <w:marLeft w:val="0"/>
      <w:marRight w:val="0"/>
      <w:marTop w:val="0"/>
      <w:marBottom w:val="0"/>
      <w:divBdr>
        <w:top w:val="none" w:sz="0" w:space="0" w:color="auto"/>
        <w:left w:val="none" w:sz="0" w:space="0" w:color="auto"/>
        <w:bottom w:val="none" w:sz="0" w:space="0" w:color="auto"/>
        <w:right w:val="none" w:sz="0" w:space="0" w:color="auto"/>
      </w:divBdr>
    </w:div>
    <w:div w:id="2065131473">
      <w:bodyDiv w:val="1"/>
      <w:marLeft w:val="0"/>
      <w:marRight w:val="0"/>
      <w:marTop w:val="0"/>
      <w:marBottom w:val="0"/>
      <w:divBdr>
        <w:top w:val="none" w:sz="0" w:space="0" w:color="auto"/>
        <w:left w:val="none" w:sz="0" w:space="0" w:color="auto"/>
        <w:bottom w:val="none" w:sz="0" w:space="0" w:color="auto"/>
        <w:right w:val="none" w:sz="0" w:space="0" w:color="auto"/>
      </w:divBdr>
    </w:div>
    <w:div w:id="207049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dep.wellingtondocurso@al.ma.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32F7C-2C76-4317-826D-C1AC28FB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4256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Gomes de Paiva</dc:creator>
  <cp:lastModifiedBy>Renilde Carla Araújo Lobato</cp:lastModifiedBy>
  <cp:revision>3</cp:revision>
  <cp:lastPrinted>2024-03-01T13:28:00Z</cp:lastPrinted>
  <dcterms:created xsi:type="dcterms:W3CDTF">2024-07-15T13:33:00Z</dcterms:created>
  <dcterms:modified xsi:type="dcterms:W3CDTF">2024-07-15T13:34:00Z</dcterms:modified>
</cp:coreProperties>
</file>