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3BAD" w14:textId="77777777" w:rsidR="00E55E32" w:rsidRDefault="000A301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PROJETO DE RESOLUÇÃO LEGISLATIVA N° ___/2024</w:t>
      </w:r>
    </w:p>
    <w:p w14:paraId="24A4560F" w14:textId="77777777" w:rsidR="00E55E32" w:rsidRDefault="00E55E32">
      <w:pPr>
        <w:ind w:left="8508"/>
        <w:jc w:val="both"/>
        <w:rPr>
          <w:rFonts w:ascii="Arial" w:hAnsi="Arial"/>
        </w:rPr>
      </w:pPr>
    </w:p>
    <w:p w14:paraId="6B8B34B2" w14:textId="01DDE936" w:rsidR="00E55E32" w:rsidRDefault="00070556" w:rsidP="008764F7">
      <w:pPr>
        <w:ind w:left="4963"/>
        <w:jc w:val="both"/>
        <w:rPr>
          <w:rFonts w:ascii="Arial" w:hAnsi="Arial"/>
        </w:rPr>
      </w:pPr>
      <w:r w:rsidRPr="00070556">
        <w:rPr>
          <w:rFonts w:ascii="Arial" w:hAnsi="Arial"/>
        </w:rPr>
        <w:t>Altera</w:t>
      </w:r>
      <w:bookmarkStart w:id="0" w:name="_Hlk179543049"/>
      <w:r w:rsidR="008764F7">
        <w:rPr>
          <w:rFonts w:ascii="Arial" w:hAnsi="Arial"/>
        </w:rPr>
        <w:t xml:space="preserve"> o §2° do art.</w:t>
      </w:r>
      <w:r>
        <w:rPr>
          <w:rFonts w:ascii="Arial" w:hAnsi="Arial"/>
        </w:rPr>
        <w:t xml:space="preserve"> 265-B </w:t>
      </w:r>
      <w:bookmarkEnd w:id="0"/>
      <w:r>
        <w:rPr>
          <w:rFonts w:ascii="Arial" w:hAnsi="Arial"/>
        </w:rPr>
        <w:t>da</w:t>
      </w:r>
      <w:r w:rsidRPr="00070556">
        <w:rPr>
          <w:rFonts w:ascii="Arial" w:hAnsi="Arial"/>
        </w:rPr>
        <w:t xml:space="preserve"> Resolução</w:t>
      </w:r>
      <w:r w:rsidR="008764F7">
        <w:rPr>
          <w:rFonts w:ascii="Arial" w:hAnsi="Arial"/>
        </w:rPr>
        <w:t xml:space="preserve"> </w:t>
      </w:r>
      <w:r w:rsidRPr="00070556">
        <w:rPr>
          <w:rFonts w:ascii="Arial" w:hAnsi="Arial"/>
        </w:rPr>
        <w:t>Legislativa nº 449 de 24 de junho de 2004</w:t>
      </w:r>
      <w:r w:rsidR="00677F70">
        <w:rPr>
          <w:rFonts w:ascii="Arial" w:hAnsi="Arial"/>
        </w:rPr>
        <w:t xml:space="preserve">, </w:t>
      </w:r>
      <w:r w:rsidRPr="00070556">
        <w:rPr>
          <w:rFonts w:ascii="Arial" w:hAnsi="Arial"/>
        </w:rPr>
        <w:t>Regimento Interno da Assembleia Legislativa do Estado do Maranhão</w:t>
      </w:r>
      <w:r w:rsidR="00677F70">
        <w:rPr>
          <w:rFonts w:ascii="Arial" w:hAnsi="Arial"/>
        </w:rPr>
        <w:t>, e dá outras providências</w:t>
      </w:r>
      <w:r w:rsidRPr="00070556">
        <w:rPr>
          <w:rFonts w:ascii="Arial" w:hAnsi="Arial"/>
        </w:rPr>
        <w:t>.</w:t>
      </w:r>
      <w:r w:rsidRPr="00070556">
        <w:rPr>
          <w:rFonts w:ascii="Arial" w:hAnsi="Arial"/>
        </w:rPr>
        <w:cr/>
      </w:r>
    </w:p>
    <w:p w14:paraId="56718986" w14:textId="77777777" w:rsidR="00E55E32" w:rsidRDefault="00E55E32">
      <w:pPr>
        <w:ind w:firstLine="1134"/>
        <w:jc w:val="both"/>
        <w:rPr>
          <w:rFonts w:ascii="Arial" w:hAnsi="Arial"/>
        </w:rPr>
      </w:pPr>
    </w:p>
    <w:p w14:paraId="5CB5B311" w14:textId="5D821B9C" w:rsidR="00E55E32" w:rsidRDefault="000A301B">
      <w:pPr>
        <w:ind w:firstLine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Art. 1° </w:t>
      </w:r>
      <w:r w:rsidR="00070556">
        <w:rPr>
          <w:rFonts w:ascii="Arial" w:hAnsi="Arial"/>
        </w:rPr>
        <w:t>O</w:t>
      </w:r>
      <w:r w:rsidR="008764F7">
        <w:rPr>
          <w:rFonts w:ascii="Arial" w:hAnsi="Arial"/>
        </w:rPr>
        <w:t xml:space="preserve"> §2° do art</w:t>
      </w:r>
      <w:r w:rsidR="00547081">
        <w:rPr>
          <w:rFonts w:ascii="Arial" w:hAnsi="Arial"/>
        </w:rPr>
        <w:t>.</w:t>
      </w:r>
      <w:r w:rsidR="008764F7">
        <w:rPr>
          <w:rFonts w:ascii="Arial" w:hAnsi="Arial"/>
        </w:rPr>
        <w:t xml:space="preserve"> </w:t>
      </w:r>
      <w:r w:rsidR="00070556" w:rsidRPr="00070556">
        <w:rPr>
          <w:rFonts w:ascii="Arial" w:hAnsi="Arial"/>
        </w:rPr>
        <w:t>265-B</w:t>
      </w:r>
      <w:r w:rsidR="00070556">
        <w:rPr>
          <w:rFonts w:ascii="Arial" w:hAnsi="Arial"/>
        </w:rPr>
        <w:t xml:space="preserve"> da</w:t>
      </w:r>
      <w:r w:rsidR="00070556" w:rsidRPr="00070556">
        <w:rPr>
          <w:rFonts w:ascii="Arial" w:hAnsi="Arial"/>
        </w:rPr>
        <w:t xml:space="preserve"> </w:t>
      </w:r>
      <w:r>
        <w:rPr>
          <w:rFonts w:ascii="Arial" w:hAnsi="Arial"/>
        </w:rPr>
        <w:t xml:space="preserve">Resolução Legislativa nº 449, de 24 de junho de 2004, passa a vigorar com a seguinte redação: </w:t>
      </w:r>
    </w:p>
    <w:p w14:paraId="41A387C4" w14:textId="77777777" w:rsidR="00E55E32" w:rsidRDefault="00E55E32">
      <w:pPr>
        <w:jc w:val="both"/>
        <w:rPr>
          <w:rFonts w:ascii="Arial" w:hAnsi="Arial"/>
        </w:rPr>
      </w:pPr>
    </w:p>
    <w:p w14:paraId="60E741E1" w14:textId="77777777" w:rsidR="00070556" w:rsidRDefault="00070556">
      <w:pPr>
        <w:ind w:left="3545"/>
        <w:jc w:val="both"/>
        <w:rPr>
          <w:rFonts w:ascii="Arial" w:hAnsi="Arial"/>
          <w:sz w:val="20"/>
          <w:szCs w:val="20"/>
        </w:rPr>
      </w:pPr>
    </w:p>
    <w:p w14:paraId="1633D839" w14:textId="5D15D2F9" w:rsidR="008764F7" w:rsidRPr="00677F70" w:rsidRDefault="008764F7">
      <w:pPr>
        <w:ind w:left="3545"/>
        <w:jc w:val="both"/>
        <w:rPr>
          <w:rFonts w:asciiTheme="minorHAnsi" w:hAnsiTheme="minorHAnsi" w:cstheme="minorHAnsi"/>
          <w:sz w:val="20"/>
          <w:szCs w:val="20"/>
        </w:rPr>
      </w:pPr>
      <w:r w:rsidRPr="00677F70">
        <w:rPr>
          <w:rFonts w:asciiTheme="minorHAnsi" w:hAnsiTheme="minorHAnsi" w:cstheme="minorHAnsi"/>
          <w:b/>
          <w:bCs/>
          <w:sz w:val="20"/>
          <w:szCs w:val="20"/>
        </w:rPr>
        <w:t>Art. 265-B.</w:t>
      </w:r>
      <w:r w:rsidRPr="00677F70">
        <w:rPr>
          <w:rFonts w:asciiTheme="minorHAnsi" w:hAnsiTheme="minorHAnsi" w:cstheme="minorHAnsi"/>
          <w:sz w:val="20"/>
          <w:szCs w:val="20"/>
        </w:rPr>
        <w:t xml:space="preserve"> [...]</w:t>
      </w:r>
    </w:p>
    <w:p w14:paraId="4F4632F2" w14:textId="2E007CB7" w:rsidR="008764F7" w:rsidRPr="00677F70" w:rsidRDefault="008764F7">
      <w:pPr>
        <w:ind w:left="3545"/>
        <w:jc w:val="both"/>
        <w:rPr>
          <w:rFonts w:asciiTheme="minorHAnsi" w:hAnsiTheme="minorHAnsi" w:cstheme="minorHAnsi"/>
          <w:sz w:val="20"/>
          <w:szCs w:val="20"/>
        </w:rPr>
      </w:pPr>
      <w:r w:rsidRPr="00677F70">
        <w:rPr>
          <w:rFonts w:asciiTheme="minorHAnsi" w:hAnsiTheme="minorHAnsi" w:cstheme="minorHAnsi"/>
          <w:sz w:val="20"/>
          <w:szCs w:val="20"/>
        </w:rPr>
        <w:t>§2° O parecer, com o projeto de decreto legislativo, será deliberado pelo Plenário, em sessão pública, em votação secreta, sendo eleito o candidato aprovado pela maioria dos votos, presente a maioria absoluta dos membros da Assembleia Legislativa do Estado do Maranhão.</w:t>
      </w:r>
      <w:r w:rsidR="00677F70" w:rsidRPr="00677F70">
        <w:rPr>
          <w:rFonts w:asciiTheme="minorHAnsi" w:hAnsiTheme="minorHAnsi" w:cstheme="minorHAnsi"/>
          <w:sz w:val="20"/>
          <w:szCs w:val="20"/>
        </w:rPr>
        <w:t xml:space="preserve"> [...]</w:t>
      </w:r>
    </w:p>
    <w:p w14:paraId="784EBD7D" w14:textId="77777777" w:rsidR="00547081" w:rsidRDefault="00547081">
      <w:pPr>
        <w:ind w:firstLine="567"/>
        <w:jc w:val="both"/>
        <w:rPr>
          <w:rFonts w:ascii="Arial" w:hAnsi="Arial"/>
        </w:rPr>
      </w:pPr>
    </w:p>
    <w:p w14:paraId="386941B2" w14:textId="445B9D22" w:rsidR="00E55E32" w:rsidRDefault="008764F7">
      <w:pPr>
        <w:ind w:firstLine="567"/>
        <w:jc w:val="both"/>
        <w:rPr>
          <w:rFonts w:ascii="Arial" w:hAnsi="Arial"/>
        </w:rPr>
      </w:pPr>
      <w:r w:rsidRPr="00677F70">
        <w:rPr>
          <w:rFonts w:ascii="Arial" w:hAnsi="Arial"/>
          <w:b/>
          <w:bCs/>
        </w:rPr>
        <w:t xml:space="preserve">Art. </w:t>
      </w:r>
      <w:r w:rsidR="00547081">
        <w:rPr>
          <w:rFonts w:ascii="Arial" w:hAnsi="Arial"/>
          <w:b/>
          <w:bCs/>
        </w:rPr>
        <w:t>2</w:t>
      </w:r>
      <w:r w:rsidRPr="00677F70">
        <w:rPr>
          <w:rFonts w:ascii="Arial" w:hAnsi="Arial"/>
          <w:b/>
          <w:bCs/>
        </w:rPr>
        <w:t>°</w:t>
      </w:r>
      <w:r>
        <w:rPr>
          <w:rFonts w:ascii="Arial" w:hAnsi="Arial"/>
        </w:rPr>
        <w:t xml:space="preserve"> Esta Resolução Legislativa entra em vigor na data de sua publicação. </w:t>
      </w:r>
    </w:p>
    <w:p w14:paraId="390A1F4F" w14:textId="77777777" w:rsidR="00E55E32" w:rsidRDefault="00E55E32">
      <w:pPr>
        <w:ind w:firstLine="567"/>
        <w:jc w:val="both"/>
        <w:rPr>
          <w:rFonts w:ascii="Arial" w:hAnsi="Arial"/>
        </w:rPr>
      </w:pPr>
    </w:p>
    <w:p w14:paraId="545FE4C7" w14:textId="18B514B4" w:rsidR="00E55E32" w:rsidRDefault="000A301B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PLENÁRIO DEPUTADO ESTADUAL “NAGIB HAICKEL” DO PALÁCIO “MANOEL BECKMAN”, EM SÃO LUÍS, </w:t>
      </w:r>
      <w:r w:rsidR="00773C8A">
        <w:rPr>
          <w:rFonts w:ascii="Arial" w:hAnsi="Arial"/>
        </w:rPr>
        <w:t>14</w:t>
      </w:r>
      <w:r>
        <w:rPr>
          <w:rFonts w:ascii="Arial" w:hAnsi="Arial"/>
        </w:rPr>
        <w:t xml:space="preserve"> DE OUTUBRO DE 2024. </w:t>
      </w:r>
    </w:p>
    <w:p w14:paraId="7DD88047" w14:textId="77777777" w:rsidR="00E55E32" w:rsidRDefault="00E55E32">
      <w:pPr>
        <w:pStyle w:val="Corpodetexto"/>
        <w:jc w:val="center"/>
        <w:rPr>
          <w:rFonts w:ascii="Arial" w:hAnsi="Arial"/>
          <w:b/>
          <w:bCs/>
        </w:rPr>
      </w:pPr>
    </w:p>
    <w:p w14:paraId="2EF66B32" w14:textId="77777777" w:rsidR="006426FB" w:rsidRDefault="006426FB">
      <w:pPr>
        <w:pStyle w:val="Corpodetexto"/>
        <w:jc w:val="center"/>
        <w:rPr>
          <w:rFonts w:ascii="Arial" w:hAnsi="Arial"/>
          <w:b/>
          <w:bCs/>
        </w:rPr>
      </w:pPr>
    </w:p>
    <w:p w14:paraId="75BE29C3" w14:textId="77777777" w:rsidR="00E55E32" w:rsidRDefault="00E55E32">
      <w:pPr>
        <w:pStyle w:val="Corpodetexto"/>
        <w:jc w:val="center"/>
        <w:rPr>
          <w:rFonts w:ascii="Arial" w:hAnsi="Arial"/>
          <w:b/>
          <w:bCs/>
        </w:rPr>
      </w:pPr>
    </w:p>
    <w:p w14:paraId="1B55155A" w14:textId="77777777" w:rsidR="00E55E32" w:rsidRDefault="000A301B">
      <w:pPr>
        <w:pStyle w:val="Corpodetexto"/>
        <w:jc w:val="center"/>
      </w:pPr>
      <w:r>
        <w:rPr>
          <w:b/>
          <w:bCs/>
        </w:rPr>
        <w:t>Deputada Iracema Vale</w:t>
      </w:r>
    </w:p>
    <w:p w14:paraId="2A20ECBF" w14:textId="77777777" w:rsidR="00E55E32" w:rsidRDefault="000A301B">
      <w:pPr>
        <w:pStyle w:val="Corpodetexto"/>
        <w:jc w:val="center"/>
        <w:rPr>
          <w:b/>
          <w:bCs/>
        </w:rPr>
      </w:pPr>
      <w:r>
        <w:rPr>
          <w:b/>
          <w:bCs/>
        </w:rPr>
        <w:t>Presidente</w:t>
      </w:r>
    </w:p>
    <w:p w14:paraId="2CBBE816" w14:textId="77777777" w:rsidR="006426FB" w:rsidRDefault="006426FB">
      <w:pPr>
        <w:pStyle w:val="Corpodetexto"/>
        <w:jc w:val="center"/>
        <w:rPr>
          <w:b/>
          <w:bCs/>
        </w:rPr>
      </w:pPr>
    </w:p>
    <w:p w14:paraId="151FD3E3" w14:textId="77777777" w:rsidR="006426FB" w:rsidRDefault="006426FB">
      <w:pPr>
        <w:pStyle w:val="Corpodetexto"/>
        <w:jc w:val="center"/>
        <w:rPr>
          <w:b/>
          <w:bCs/>
        </w:rPr>
      </w:pPr>
    </w:p>
    <w:p w14:paraId="6DA9831D" w14:textId="77777777" w:rsidR="006426FB" w:rsidRDefault="006426FB">
      <w:pPr>
        <w:pStyle w:val="Corpodetexto"/>
        <w:jc w:val="center"/>
        <w:rPr>
          <w:b/>
          <w:bCs/>
        </w:rPr>
      </w:pPr>
    </w:p>
    <w:p w14:paraId="464B2235" w14:textId="0AD6F3A5" w:rsidR="006426FB" w:rsidRDefault="006426FB">
      <w:pPr>
        <w:pStyle w:val="Corpodetexto"/>
        <w:jc w:val="center"/>
        <w:rPr>
          <w:b/>
          <w:bCs/>
        </w:rPr>
      </w:pPr>
      <w:r>
        <w:rPr>
          <w:b/>
          <w:bCs/>
        </w:rPr>
        <w:t>Deputada Andreia Martins Rezende</w:t>
      </w:r>
    </w:p>
    <w:p w14:paraId="07DB555D" w14:textId="693D5536" w:rsidR="006426FB" w:rsidRDefault="006426FB">
      <w:pPr>
        <w:pStyle w:val="Corpodetexto"/>
        <w:jc w:val="center"/>
        <w:rPr>
          <w:b/>
          <w:bCs/>
        </w:rPr>
      </w:pPr>
      <w:r>
        <w:rPr>
          <w:b/>
          <w:bCs/>
        </w:rPr>
        <w:t>Primeira Vice-Presidente</w:t>
      </w:r>
    </w:p>
    <w:p w14:paraId="648AA018" w14:textId="77777777" w:rsidR="006426FB" w:rsidRDefault="006426FB">
      <w:pPr>
        <w:pStyle w:val="Corpodetexto"/>
        <w:jc w:val="center"/>
        <w:rPr>
          <w:b/>
          <w:bCs/>
        </w:rPr>
      </w:pPr>
    </w:p>
    <w:p w14:paraId="000A4650" w14:textId="77777777" w:rsidR="006426FB" w:rsidRDefault="006426FB">
      <w:pPr>
        <w:pStyle w:val="Corpodetexto"/>
        <w:jc w:val="center"/>
        <w:rPr>
          <w:b/>
          <w:bCs/>
        </w:rPr>
      </w:pPr>
    </w:p>
    <w:p w14:paraId="0A1C0855" w14:textId="46479F66" w:rsidR="006426FB" w:rsidRDefault="006426FB">
      <w:pPr>
        <w:pStyle w:val="Corpodetexto"/>
        <w:jc w:val="center"/>
        <w:rPr>
          <w:b/>
          <w:bCs/>
        </w:rPr>
      </w:pPr>
      <w:r>
        <w:rPr>
          <w:b/>
          <w:bCs/>
        </w:rPr>
        <w:t>Deputado Arnaldo Me</w:t>
      </w:r>
      <w:r w:rsidR="009E5E23">
        <w:rPr>
          <w:b/>
          <w:bCs/>
        </w:rPr>
        <w:t>lo</w:t>
      </w:r>
    </w:p>
    <w:p w14:paraId="44A57D1C" w14:textId="395FF4E7" w:rsidR="006426FB" w:rsidRDefault="006426FB">
      <w:pPr>
        <w:pStyle w:val="Corpodetexto"/>
        <w:jc w:val="center"/>
        <w:rPr>
          <w:b/>
          <w:bCs/>
        </w:rPr>
      </w:pPr>
      <w:r>
        <w:rPr>
          <w:b/>
          <w:bCs/>
        </w:rPr>
        <w:t>Segundo Vice-Presidente</w:t>
      </w:r>
    </w:p>
    <w:p w14:paraId="1BFD5F6A" w14:textId="77777777" w:rsidR="00E55E32" w:rsidRDefault="00E55E32">
      <w:pPr>
        <w:pStyle w:val="Corpodetexto"/>
        <w:jc w:val="center"/>
        <w:rPr>
          <w:b/>
          <w:bCs/>
        </w:rPr>
      </w:pPr>
    </w:p>
    <w:p w14:paraId="5E2CC44A" w14:textId="77777777" w:rsidR="006426FB" w:rsidRDefault="006426FB">
      <w:pPr>
        <w:pStyle w:val="Corpodetexto"/>
        <w:jc w:val="center"/>
        <w:rPr>
          <w:b/>
          <w:bCs/>
        </w:rPr>
      </w:pPr>
    </w:p>
    <w:p w14:paraId="6242184F" w14:textId="1FAA2A7D" w:rsidR="00E55E32" w:rsidRDefault="000A301B">
      <w:pPr>
        <w:pStyle w:val="Corpodetexto"/>
        <w:jc w:val="center"/>
        <w:rPr>
          <w:b/>
          <w:bCs/>
        </w:rPr>
      </w:pPr>
      <w:r>
        <w:rPr>
          <w:b/>
          <w:bCs/>
        </w:rPr>
        <w:t>Deputado Roberto Costa</w:t>
      </w:r>
    </w:p>
    <w:p w14:paraId="1CAB79E3" w14:textId="77777777" w:rsidR="00E55E32" w:rsidRDefault="000A301B">
      <w:pPr>
        <w:pStyle w:val="Corpodetexto"/>
        <w:jc w:val="center"/>
        <w:rPr>
          <w:b/>
          <w:bCs/>
        </w:rPr>
      </w:pPr>
      <w:r>
        <w:rPr>
          <w:b/>
          <w:bCs/>
        </w:rPr>
        <w:t>Segundo Secretário</w:t>
      </w:r>
    </w:p>
    <w:p w14:paraId="77689937" w14:textId="77777777" w:rsidR="006426FB" w:rsidRDefault="006426FB">
      <w:pPr>
        <w:pStyle w:val="Corpodetexto"/>
        <w:jc w:val="center"/>
        <w:rPr>
          <w:b/>
          <w:bCs/>
        </w:rPr>
      </w:pPr>
    </w:p>
    <w:p w14:paraId="3F1D27C9" w14:textId="77777777" w:rsidR="006426FB" w:rsidRDefault="006426FB">
      <w:pPr>
        <w:pStyle w:val="Corpodetexto"/>
        <w:jc w:val="center"/>
        <w:rPr>
          <w:b/>
          <w:bCs/>
        </w:rPr>
      </w:pPr>
    </w:p>
    <w:p w14:paraId="0895F198" w14:textId="77777777" w:rsidR="006426FB" w:rsidRDefault="006426FB">
      <w:pPr>
        <w:pStyle w:val="Corpodetexto"/>
        <w:jc w:val="center"/>
        <w:rPr>
          <w:b/>
          <w:bCs/>
        </w:rPr>
      </w:pPr>
    </w:p>
    <w:p w14:paraId="383D1908" w14:textId="5C8C2C8C" w:rsidR="006426FB" w:rsidRDefault="006426FB">
      <w:pPr>
        <w:pStyle w:val="Corpodetexto"/>
        <w:jc w:val="center"/>
        <w:rPr>
          <w:b/>
          <w:bCs/>
        </w:rPr>
      </w:pPr>
      <w:r>
        <w:rPr>
          <w:b/>
          <w:bCs/>
        </w:rPr>
        <w:t xml:space="preserve">Deputado Guilherme Paz </w:t>
      </w:r>
    </w:p>
    <w:p w14:paraId="2D9B2317" w14:textId="257BF672" w:rsidR="006426FB" w:rsidRDefault="006426FB">
      <w:pPr>
        <w:pStyle w:val="Corpodetexto"/>
        <w:jc w:val="center"/>
        <w:rPr>
          <w:b/>
          <w:bCs/>
        </w:rPr>
      </w:pPr>
      <w:r>
        <w:rPr>
          <w:b/>
          <w:bCs/>
        </w:rPr>
        <w:t>Quarto Secretário</w:t>
      </w:r>
    </w:p>
    <w:p w14:paraId="796FB9E6" w14:textId="77777777" w:rsidR="00E55E32" w:rsidRDefault="00E55E32">
      <w:pPr>
        <w:ind w:firstLine="567"/>
        <w:jc w:val="center"/>
        <w:rPr>
          <w:b/>
          <w:bCs/>
        </w:rPr>
      </w:pPr>
    </w:p>
    <w:p w14:paraId="4E3BB4D9" w14:textId="77777777" w:rsidR="00E55E32" w:rsidRDefault="00E55E32"/>
    <w:p w14:paraId="6395D241" w14:textId="77777777" w:rsidR="00E55E32" w:rsidRDefault="00E55E32"/>
    <w:p w14:paraId="05AFF743" w14:textId="77777777" w:rsidR="00E55E32" w:rsidRDefault="00E55E32"/>
    <w:p w14:paraId="4AAD6B2E" w14:textId="77777777" w:rsidR="00E55E32" w:rsidRDefault="00E55E32"/>
    <w:p w14:paraId="79F59322" w14:textId="77777777" w:rsidR="00E55E32" w:rsidRDefault="00E55E32"/>
    <w:p w14:paraId="5D1A6DDF" w14:textId="77777777" w:rsidR="00E55E32" w:rsidRDefault="00E55E32"/>
    <w:p w14:paraId="59F5DADA" w14:textId="77777777" w:rsidR="00E55E32" w:rsidRDefault="00E55E32"/>
    <w:p w14:paraId="47D9CB0A" w14:textId="77777777" w:rsidR="00E55E32" w:rsidRDefault="00E55E32"/>
    <w:p w14:paraId="094F236A" w14:textId="77777777" w:rsidR="00E55E32" w:rsidRDefault="00E55E32">
      <w:pPr>
        <w:tabs>
          <w:tab w:val="left" w:pos="2475"/>
        </w:tabs>
      </w:pPr>
    </w:p>
    <w:sectPr w:rsidR="00E55E32">
      <w:headerReference w:type="default" r:id="rId6"/>
      <w:footerReference w:type="default" r:id="rId7"/>
      <w:pgSz w:w="11906" w:h="16838"/>
      <w:pgMar w:top="1134" w:right="1134" w:bottom="1191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77C8" w14:textId="77777777" w:rsidR="000A2B8C" w:rsidRDefault="000A2B8C">
      <w:r>
        <w:separator/>
      </w:r>
    </w:p>
  </w:endnote>
  <w:endnote w:type="continuationSeparator" w:id="0">
    <w:p w14:paraId="52048FA6" w14:textId="77777777" w:rsidR="000A2B8C" w:rsidRDefault="000A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705F" w14:textId="77777777" w:rsidR="00E55E32" w:rsidRDefault="00E55E32">
    <w:pPr>
      <w:pStyle w:val="Rodap"/>
      <w:rPr>
        <w:sz w:val="12"/>
        <w:szCs w:val="12"/>
      </w:rPr>
    </w:pPr>
  </w:p>
  <w:p w14:paraId="6735A12F" w14:textId="77777777" w:rsidR="00E55E32" w:rsidRDefault="000A301B">
    <w:pPr>
      <w:pStyle w:val="Rodap"/>
    </w:pPr>
    <w:r>
      <w:t>Consultoria Legislativa</w:t>
    </w:r>
    <w:r>
      <w:tab/>
    </w:r>
    <w:r>
      <w:tab/>
      <w:t xml:space="preserve">Página </w:t>
    </w:r>
    <w:r>
      <w:rPr>
        <w:b/>
      </w:rPr>
      <w:fldChar w:fldCharType="begin"/>
    </w:r>
    <w:r>
      <w:rPr>
        <w:b/>
      </w:rPr>
      <w:instrText xml:space="preserve"> PAGE \* ARABIC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 xml:space="preserve"> NUMPAGES \* ARABIC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2FE" w14:textId="77777777" w:rsidR="000A2B8C" w:rsidRDefault="000A2B8C">
      <w:r>
        <w:separator/>
      </w:r>
    </w:p>
  </w:footnote>
  <w:footnote w:type="continuationSeparator" w:id="0">
    <w:p w14:paraId="1B715440" w14:textId="77777777" w:rsidR="000A2B8C" w:rsidRDefault="000A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D23C" w14:textId="77777777" w:rsidR="00E55E32" w:rsidRDefault="00E55E32">
    <w:pPr>
      <w:pStyle w:val="Cabealho"/>
      <w:jc w:val="center"/>
      <w:rPr>
        <w:rFonts w:ascii="Verdana" w:hAnsi="Verdana"/>
        <w:sz w:val="20"/>
        <w:szCs w:val="20"/>
      </w:rPr>
    </w:pPr>
  </w:p>
  <w:p w14:paraId="63F8120D" w14:textId="77777777" w:rsidR="00E55E32" w:rsidRDefault="000A301B">
    <w:pPr>
      <w:pStyle w:val="Cabealho"/>
      <w:jc w:val="center"/>
      <w:rPr>
        <w:rFonts w:ascii="Verdana" w:hAnsi="Verdana"/>
        <w:sz w:val="20"/>
        <w:szCs w:val="20"/>
      </w:rPr>
    </w:pPr>
    <w:r>
      <w:rPr>
        <w:noProof/>
      </w:rPr>
      <w:drawing>
        <wp:inline distT="0" distB="0" distL="0" distR="0" wp14:anchorId="2D8306CA" wp14:editId="16A82D28">
          <wp:extent cx="622935" cy="581025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956C9" w14:textId="77777777" w:rsidR="00E55E32" w:rsidRDefault="000A301B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Assembleia Legislativa do Estado do Maranhão</w:t>
    </w:r>
  </w:p>
  <w:p w14:paraId="32E34399" w14:textId="77777777" w:rsidR="00E55E32" w:rsidRDefault="00E55E32">
    <w:pPr>
      <w:pStyle w:val="Cabealho"/>
      <w:jc w:val="center"/>
      <w:rPr>
        <w:rFonts w:ascii="Verdana" w:hAnsi="Verdana"/>
        <w:b/>
        <w:sz w:val="20"/>
        <w:szCs w:val="20"/>
      </w:rPr>
    </w:pPr>
  </w:p>
  <w:p w14:paraId="53A5119C" w14:textId="77777777" w:rsidR="00E55E32" w:rsidRDefault="00E55E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32"/>
    <w:rsid w:val="00070556"/>
    <w:rsid w:val="000A2B8C"/>
    <w:rsid w:val="000A301B"/>
    <w:rsid w:val="000D691D"/>
    <w:rsid w:val="004B2569"/>
    <w:rsid w:val="00547081"/>
    <w:rsid w:val="006426FB"/>
    <w:rsid w:val="00677F70"/>
    <w:rsid w:val="00773C8A"/>
    <w:rsid w:val="008764F7"/>
    <w:rsid w:val="009E5E23"/>
    <w:rsid w:val="00A470FB"/>
    <w:rsid w:val="00DC26D8"/>
    <w:rsid w:val="00E5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3A6D"/>
  <w15:docId w15:val="{B6ED2287-DD06-43DE-B23E-944620AD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Pr>
      <w:rFonts w:ascii="Helvetica" w:hAnsi="Helvetica" w:cs="Helvetica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551A8B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93368"/>
    <w:rPr>
      <w:rFonts w:cs="Mangal"/>
      <w:szCs w:val="21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93368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qFormat/>
    <w:rsid w:val="00180C2C"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  <w:link w:val="RodapChar"/>
    <w:uiPriority w:val="99"/>
  </w:style>
  <w:style w:type="paragraph" w:styleId="PargrafodaLista">
    <w:name w:val="List Paragraph"/>
    <w:basedOn w:val="Normal"/>
    <w:uiPriority w:val="34"/>
    <w:qFormat/>
    <w:rsid w:val="00893368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893368"/>
    <w:pPr>
      <w:tabs>
        <w:tab w:val="center" w:pos="4252"/>
        <w:tab w:val="right" w:pos="8504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Nobre Costa</dc:creator>
  <cp:lastModifiedBy>Ana Sumika Ericeira T. Martins</cp:lastModifiedBy>
  <cp:revision>4</cp:revision>
  <dcterms:created xsi:type="dcterms:W3CDTF">2024-10-14T18:23:00Z</dcterms:created>
  <dcterms:modified xsi:type="dcterms:W3CDTF">2024-10-14T18:33:00Z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2024-07-07T19:29:02Z</dcterms:created>
  <dc:creator/>
  <dc:description/>
  <dc:language>pt-BR</dc:language>
  <cp:lastModifiedBy/>
  <dcterms:modified xsi:type="dcterms:W3CDTF">2024-10-10T21:43:45Z</dcterms:modified>
  <cp:revision>11</cp:revision>
  <dc:subject/>
  <dc:title/>
</cp:coreProperties>
</file>