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2E30C5F2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41666DA1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4477AE">
        <w:rPr>
          <w:b/>
          <w:sz w:val="24"/>
          <w:szCs w:val="24"/>
        </w:rPr>
        <w:t>5</w:t>
      </w: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77777777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6189C208" w:rsidR="001040EE" w:rsidRDefault="000B6BFF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2227C3">
        <w:rPr>
          <w:rFonts w:ascii="Times New Roman" w:hAnsi="Times New Roman"/>
          <w:sz w:val="24"/>
          <w:szCs w:val="24"/>
        </w:rPr>
        <w:t xml:space="preserve"> </w:t>
      </w:r>
      <w:r w:rsidR="00A549EC">
        <w:rPr>
          <w:rFonts w:ascii="Times New Roman" w:hAnsi="Times New Roman"/>
          <w:sz w:val="24"/>
          <w:szCs w:val="24"/>
        </w:rPr>
        <w:t>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006E17">
        <w:rPr>
          <w:rFonts w:ascii="Times New Roman" w:hAnsi="Times New Roman"/>
          <w:sz w:val="24"/>
          <w:szCs w:val="24"/>
        </w:rPr>
        <w:t>19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</w:t>
      </w:r>
      <w:r w:rsidR="007A3D5B">
        <w:rPr>
          <w:rFonts w:ascii="Times New Roman" w:hAnsi="Times New Roman"/>
          <w:sz w:val="24"/>
          <w:szCs w:val="24"/>
        </w:rPr>
        <w:t>5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D4792B">
        <w:rPr>
          <w:rFonts w:ascii="Times New Roman" w:hAnsi="Times New Roman"/>
          <w:sz w:val="24"/>
          <w:szCs w:val="24"/>
        </w:rPr>
        <w:t xml:space="preserve">de minha autoria, </w:t>
      </w:r>
      <w:r w:rsidR="00006E17">
        <w:rPr>
          <w:rFonts w:ascii="Times New Roman" w:hAnsi="Times New Roman"/>
          <w:sz w:val="24"/>
          <w:szCs w:val="24"/>
        </w:rPr>
        <w:t xml:space="preserve">que </w:t>
      </w:r>
      <w:r w:rsidR="00006E17" w:rsidRPr="00006E17">
        <w:rPr>
          <w:rFonts w:ascii="Times New Roman" w:hAnsi="Times New Roman"/>
          <w:sz w:val="24"/>
          <w:szCs w:val="24"/>
        </w:rPr>
        <w:t>dispõe sobre a proibição na definição do prazo de marcação de consultas, exames e outros procedimentos e medidas de diferenciação entre os pacientes cobertos por planos ou seguros privados de assistência à saúde e os pacientes custeados por recursos próprios.</w:t>
      </w:r>
      <w:r w:rsidR="00006E17">
        <w:rPr>
          <w:rFonts w:ascii="Times New Roman" w:hAnsi="Times New Roman"/>
          <w:bCs/>
          <w:spacing w:val="2"/>
          <w:sz w:val="24"/>
          <w:szCs w:val="24"/>
        </w:rPr>
        <w:t xml:space="preserve"> </w:t>
      </w:r>
    </w:p>
    <w:p w14:paraId="6A379533" w14:textId="7C3D0362" w:rsidR="000867E0" w:rsidRPr="004B08C4" w:rsidRDefault="00615B60" w:rsidP="004B08C4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Considerando que não há previsão sancionatória na norma originária, faz-se necessária a aprovação com o fito de </w:t>
      </w:r>
      <w:r w:rsidR="007A3D5B">
        <w:rPr>
          <w:rFonts w:ascii="Times New Roman" w:eastAsia="Calibri" w:hAnsi="Times New Roman"/>
          <w:sz w:val="24"/>
          <w:szCs w:val="24"/>
        </w:rPr>
        <w:t xml:space="preserve">regulamentar o </w:t>
      </w:r>
      <w:r w:rsidR="00006E17">
        <w:rPr>
          <w:rFonts w:ascii="Times New Roman" w:eastAsia="Calibri" w:hAnsi="Times New Roman"/>
          <w:sz w:val="24"/>
          <w:szCs w:val="24"/>
        </w:rPr>
        <w:t>prazo de marcação de consultas</w:t>
      </w:r>
      <w:r w:rsidR="00006E17" w:rsidRPr="00615B60">
        <w:rPr>
          <w:rFonts w:ascii="Times New Roman" w:eastAsia="Calibri" w:hAnsi="Times New Roman"/>
          <w:sz w:val="24"/>
          <w:szCs w:val="24"/>
        </w:rPr>
        <w:t xml:space="preserve"> e melhorar a experiência</w:t>
      </w:r>
      <w:r w:rsidR="00006E17">
        <w:rPr>
          <w:rFonts w:ascii="Times New Roman" w:eastAsia="Calibri" w:hAnsi="Times New Roman"/>
          <w:sz w:val="24"/>
          <w:szCs w:val="24"/>
        </w:rPr>
        <w:t xml:space="preserve"> dos </w:t>
      </w:r>
      <w:r w:rsidR="00006E17" w:rsidRPr="00615B60">
        <w:rPr>
          <w:rFonts w:ascii="Times New Roman" w:eastAsia="Calibri" w:hAnsi="Times New Roman"/>
          <w:sz w:val="24"/>
          <w:szCs w:val="24"/>
        </w:rPr>
        <w:t>indivíduo</w:t>
      </w:r>
      <w:r w:rsidR="00006E17">
        <w:rPr>
          <w:rFonts w:ascii="Times New Roman" w:eastAsia="Calibri" w:hAnsi="Times New Roman"/>
          <w:sz w:val="24"/>
          <w:szCs w:val="24"/>
        </w:rPr>
        <w:t xml:space="preserve">s aos serviços de saúde. </w:t>
      </w:r>
      <w:r w:rsidR="00006E17">
        <w:rPr>
          <w:rFonts w:ascii="Times New Roman" w:hAnsi="Times New Roman"/>
          <w:bCs/>
          <w:spacing w:val="2"/>
          <w:sz w:val="24"/>
          <w:szCs w:val="24"/>
        </w:rPr>
        <w:t>Termos em que se justifica o presente requerimento de urgência.</w:t>
      </w:r>
    </w:p>
    <w:p w14:paraId="3D7EEDAD" w14:textId="1EB8AF7B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4477AE">
        <w:rPr>
          <w:rFonts w:ascii="Times New Roman" w:hAnsi="Times New Roman"/>
          <w:sz w:val="24"/>
          <w:szCs w:val="24"/>
        </w:rPr>
        <w:t>0</w:t>
      </w:r>
      <w:r w:rsidR="003B780A">
        <w:rPr>
          <w:rFonts w:ascii="Times New Roman" w:hAnsi="Times New Roman"/>
          <w:sz w:val="24"/>
          <w:szCs w:val="24"/>
        </w:rPr>
        <w:t>4</w:t>
      </w:r>
      <w:r w:rsidR="00F74533" w:rsidRPr="002E7FC3">
        <w:rPr>
          <w:rFonts w:ascii="Times New Roman" w:hAnsi="Times New Roman"/>
          <w:sz w:val="24"/>
          <w:szCs w:val="24"/>
        </w:rPr>
        <w:t xml:space="preserve"> de</w:t>
      </w:r>
      <w:r w:rsidR="004477AE">
        <w:rPr>
          <w:rFonts w:ascii="Times New Roman" w:hAnsi="Times New Roman"/>
          <w:sz w:val="24"/>
          <w:szCs w:val="24"/>
        </w:rPr>
        <w:t xml:space="preserve"> fevereiro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4477AE">
        <w:rPr>
          <w:rFonts w:ascii="Times New Roman" w:hAnsi="Times New Roman"/>
          <w:sz w:val="24"/>
          <w:szCs w:val="24"/>
        </w:rPr>
        <w:t>5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06E17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0234E"/>
    <w:rsid w:val="0021180C"/>
    <w:rsid w:val="002227C3"/>
    <w:rsid w:val="00224F14"/>
    <w:rsid w:val="002305D8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B780A"/>
    <w:rsid w:val="003C4131"/>
    <w:rsid w:val="003C79E6"/>
    <w:rsid w:val="003D0A30"/>
    <w:rsid w:val="003D3207"/>
    <w:rsid w:val="003D3558"/>
    <w:rsid w:val="003D6B5F"/>
    <w:rsid w:val="003E006E"/>
    <w:rsid w:val="00404310"/>
    <w:rsid w:val="004054CC"/>
    <w:rsid w:val="00414418"/>
    <w:rsid w:val="004178F2"/>
    <w:rsid w:val="00435DAC"/>
    <w:rsid w:val="004477AE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615B60"/>
    <w:rsid w:val="00644454"/>
    <w:rsid w:val="00651295"/>
    <w:rsid w:val="0066636C"/>
    <w:rsid w:val="006678D5"/>
    <w:rsid w:val="00670856"/>
    <w:rsid w:val="00671948"/>
    <w:rsid w:val="006773F1"/>
    <w:rsid w:val="006A34F9"/>
    <w:rsid w:val="006D52A9"/>
    <w:rsid w:val="006F6044"/>
    <w:rsid w:val="00700DAC"/>
    <w:rsid w:val="0076366C"/>
    <w:rsid w:val="007677F7"/>
    <w:rsid w:val="007A3D5B"/>
    <w:rsid w:val="007A4ECC"/>
    <w:rsid w:val="007A67D6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larissa leitao</cp:lastModifiedBy>
  <cp:revision>7</cp:revision>
  <cp:lastPrinted>2023-03-15T11:48:00Z</cp:lastPrinted>
  <dcterms:created xsi:type="dcterms:W3CDTF">2025-02-03T12:49:00Z</dcterms:created>
  <dcterms:modified xsi:type="dcterms:W3CDTF">2025-02-04T17:48:00Z</dcterms:modified>
</cp:coreProperties>
</file>