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5091" w14:textId="77777777" w:rsidR="008E5E0B" w:rsidRDefault="008E5E0B" w:rsidP="00FD23BA">
      <w:pPr>
        <w:pStyle w:val="Corpodetexto"/>
        <w:spacing w:before="46" w:line="276" w:lineRule="auto"/>
        <w:ind w:right="70"/>
        <w:jc w:val="center"/>
        <w:rPr>
          <w:rFonts w:ascii="Times New Roman" w:hAnsi="Times New Roman" w:cs="Times New Roman"/>
          <w:b/>
        </w:rPr>
      </w:pPr>
    </w:p>
    <w:p w14:paraId="76AD9B5B" w14:textId="7A3B468B" w:rsidR="00FD23BA" w:rsidRPr="00FD23BA" w:rsidRDefault="00FD23BA" w:rsidP="00FD23BA">
      <w:pPr>
        <w:pStyle w:val="Corpodetexto"/>
        <w:spacing w:before="46" w:line="276" w:lineRule="auto"/>
        <w:ind w:right="70"/>
        <w:jc w:val="center"/>
        <w:rPr>
          <w:rFonts w:ascii="Times New Roman" w:hAnsi="Times New Roman" w:cs="Times New Roman"/>
          <w:b/>
        </w:rPr>
      </w:pPr>
      <w:r w:rsidRPr="00FD23BA">
        <w:rPr>
          <w:rFonts w:ascii="Times New Roman" w:hAnsi="Times New Roman" w:cs="Times New Roman"/>
          <w:b/>
        </w:rPr>
        <w:t>PROJETO DE LEI Nº  ____ / 2025</w:t>
      </w:r>
    </w:p>
    <w:p w14:paraId="4F0E48EB" w14:textId="77777777" w:rsidR="00FD23BA" w:rsidRDefault="00FD23BA" w:rsidP="00FD23BA">
      <w:pPr>
        <w:pStyle w:val="Corpodetexto"/>
        <w:spacing w:before="46" w:line="276" w:lineRule="auto"/>
        <w:ind w:right="70"/>
        <w:jc w:val="center"/>
        <w:rPr>
          <w:rFonts w:ascii="Times New Roman" w:hAnsi="Times New Roman" w:cs="Times New Roman"/>
        </w:rPr>
      </w:pPr>
    </w:p>
    <w:p w14:paraId="1BB9C4CF" w14:textId="5E8EB5FC" w:rsidR="006C5557" w:rsidRPr="006C5557" w:rsidRDefault="00FD23BA" w:rsidP="006C5557">
      <w:pPr>
        <w:pStyle w:val="Corpodetexto"/>
        <w:spacing w:before="46" w:line="276" w:lineRule="auto"/>
        <w:ind w:left="4538" w:right="70"/>
        <w:jc w:val="both"/>
        <w:rPr>
          <w:rFonts w:ascii="Times New Roman" w:hAnsi="Times New Roman" w:cs="Times New Roman"/>
        </w:rPr>
      </w:pPr>
      <w:r>
        <w:rPr>
          <w:rFonts w:ascii="Times New Roman" w:hAnsi="Times New Roman" w:cs="Times New Roman"/>
        </w:rPr>
        <w:t>I</w:t>
      </w:r>
      <w:r w:rsidR="006C5557" w:rsidRPr="006C5557">
        <w:rPr>
          <w:rFonts w:ascii="Times New Roman" w:hAnsi="Times New Roman" w:cs="Times New Roman"/>
        </w:rPr>
        <w:t xml:space="preserve">nstitui, no âmbito do Estado do </w:t>
      </w:r>
      <w:r>
        <w:rPr>
          <w:rFonts w:ascii="Times New Roman" w:hAnsi="Times New Roman" w:cs="Times New Roman"/>
        </w:rPr>
        <w:t>Maranhão</w:t>
      </w:r>
      <w:r w:rsidR="006C5557" w:rsidRPr="006C5557">
        <w:rPr>
          <w:rFonts w:ascii="Times New Roman" w:hAnsi="Times New Roman" w:cs="Times New Roman"/>
        </w:rPr>
        <w:t>,</w:t>
      </w:r>
      <w:r w:rsidR="006C5557" w:rsidRPr="006C5557">
        <w:rPr>
          <w:rFonts w:ascii="Times New Roman" w:hAnsi="Times New Roman" w:cs="Times New Roman"/>
          <w:spacing w:val="-5"/>
        </w:rPr>
        <w:t xml:space="preserve"> </w:t>
      </w:r>
      <w:r w:rsidR="006C5557" w:rsidRPr="006C5557">
        <w:rPr>
          <w:rFonts w:ascii="Times New Roman" w:hAnsi="Times New Roman" w:cs="Times New Roman"/>
        </w:rPr>
        <w:t>o</w:t>
      </w:r>
      <w:r w:rsidR="006C5557" w:rsidRPr="006C5557">
        <w:rPr>
          <w:rFonts w:ascii="Times New Roman" w:hAnsi="Times New Roman" w:cs="Times New Roman"/>
          <w:spacing w:val="-5"/>
        </w:rPr>
        <w:t xml:space="preserve"> </w:t>
      </w:r>
      <w:r w:rsidR="006C5557" w:rsidRPr="006C5557">
        <w:rPr>
          <w:rFonts w:ascii="Times New Roman" w:hAnsi="Times New Roman" w:cs="Times New Roman"/>
        </w:rPr>
        <w:t>Programa</w:t>
      </w:r>
      <w:r w:rsidR="006C5557" w:rsidRPr="006C5557">
        <w:rPr>
          <w:rFonts w:ascii="Times New Roman" w:hAnsi="Times New Roman" w:cs="Times New Roman"/>
          <w:spacing w:val="-3"/>
        </w:rPr>
        <w:t xml:space="preserve"> </w:t>
      </w:r>
      <w:r w:rsidR="006C5557" w:rsidRPr="006C5557">
        <w:rPr>
          <w:rFonts w:ascii="Times New Roman" w:hAnsi="Times New Roman" w:cs="Times New Roman"/>
        </w:rPr>
        <w:t>Estadual</w:t>
      </w:r>
      <w:r w:rsidR="006C5557" w:rsidRPr="006C5557">
        <w:rPr>
          <w:rFonts w:ascii="Times New Roman" w:hAnsi="Times New Roman" w:cs="Times New Roman"/>
          <w:spacing w:val="-4"/>
        </w:rPr>
        <w:t xml:space="preserve"> </w:t>
      </w:r>
      <w:r w:rsidR="006C5557" w:rsidRPr="006C5557">
        <w:rPr>
          <w:rFonts w:ascii="Times New Roman" w:hAnsi="Times New Roman" w:cs="Times New Roman"/>
        </w:rPr>
        <w:t>“PRAIA</w:t>
      </w:r>
      <w:r w:rsidR="006C5557" w:rsidRPr="006C5557">
        <w:rPr>
          <w:rFonts w:ascii="Times New Roman" w:hAnsi="Times New Roman" w:cs="Times New Roman"/>
          <w:spacing w:val="-5"/>
        </w:rPr>
        <w:t xml:space="preserve"> </w:t>
      </w:r>
      <w:r w:rsidR="006C5557" w:rsidRPr="006C5557">
        <w:rPr>
          <w:rFonts w:ascii="Times New Roman" w:hAnsi="Times New Roman" w:cs="Times New Roman"/>
        </w:rPr>
        <w:t>PARA TODOS”, e dá outras providências.</w:t>
      </w:r>
    </w:p>
    <w:p w14:paraId="40BFF66A" w14:textId="77777777" w:rsidR="006C5557" w:rsidRPr="006C5557" w:rsidRDefault="006C5557" w:rsidP="006C5557">
      <w:pPr>
        <w:pStyle w:val="Corpodetexto"/>
        <w:spacing w:before="42"/>
        <w:ind w:left="0"/>
        <w:rPr>
          <w:rFonts w:ascii="Times New Roman" w:hAnsi="Times New Roman" w:cs="Times New Roman"/>
        </w:rPr>
      </w:pPr>
    </w:p>
    <w:p w14:paraId="5415DF7E" w14:textId="322E3C58" w:rsidR="006C5557" w:rsidRPr="006C5557" w:rsidRDefault="006C5557" w:rsidP="00FD23BA">
      <w:pPr>
        <w:pStyle w:val="Corpodetexto"/>
        <w:spacing w:before="46" w:line="276" w:lineRule="auto"/>
        <w:ind w:right="69" w:firstLine="706"/>
        <w:jc w:val="both"/>
        <w:rPr>
          <w:rFonts w:ascii="Times New Roman" w:hAnsi="Times New Roman" w:cs="Times New Roman"/>
        </w:rPr>
      </w:pPr>
      <w:r w:rsidRPr="006C5557">
        <w:rPr>
          <w:rFonts w:ascii="Times New Roman" w:hAnsi="Times New Roman" w:cs="Times New Roman"/>
          <w:b/>
        </w:rPr>
        <w:t xml:space="preserve">Art. 1° </w:t>
      </w:r>
      <w:r w:rsidRPr="006C5557">
        <w:rPr>
          <w:rFonts w:ascii="Times New Roman" w:hAnsi="Times New Roman" w:cs="Times New Roman"/>
        </w:rPr>
        <w:t xml:space="preserve">Fica instituído, no âmbito do Estado do </w:t>
      </w:r>
      <w:r w:rsidR="00FD23BA">
        <w:rPr>
          <w:rFonts w:ascii="Times New Roman" w:hAnsi="Times New Roman" w:cs="Times New Roman"/>
        </w:rPr>
        <w:t>Maranhão</w:t>
      </w:r>
      <w:r w:rsidRPr="006C5557">
        <w:rPr>
          <w:rFonts w:ascii="Times New Roman" w:hAnsi="Times New Roman" w:cs="Times New Roman"/>
        </w:rPr>
        <w:t>, o Programa Estadual “PRAIA PARA TODOS”, tendo como finalidade:</w:t>
      </w:r>
    </w:p>
    <w:p w14:paraId="370B80E8" w14:textId="77777777" w:rsidR="006C5557" w:rsidRPr="006C5557" w:rsidRDefault="006C5557" w:rsidP="00FD23BA">
      <w:pPr>
        <w:pStyle w:val="PargrafodaLista"/>
        <w:widowControl w:val="0"/>
        <w:numPr>
          <w:ilvl w:val="0"/>
          <w:numId w:val="2"/>
        </w:numPr>
        <w:tabs>
          <w:tab w:val="left" w:pos="188"/>
        </w:tabs>
        <w:autoSpaceDE w:val="0"/>
        <w:autoSpaceDN w:val="0"/>
        <w:spacing w:after="0" w:line="276" w:lineRule="auto"/>
        <w:ind w:left="709" w:right="78" w:firstLine="0"/>
        <w:contextualSpacing w:val="0"/>
        <w:jc w:val="both"/>
        <w:rPr>
          <w:rFonts w:ascii="Times New Roman" w:hAnsi="Times New Roman" w:cs="Times New Roman"/>
          <w:sz w:val="24"/>
          <w:szCs w:val="24"/>
        </w:rPr>
      </w:pPr>
      <w:r w:rsidRPr="006C5557">
        <w:rPr>
          <w:rFonts w:ascii="Times New Roman" w:hAnsi="Times New Roman" w:cs="Times New Roman"/>
          <w:b/>
          <w:sz w:val="24"/>
          <w:szCs w:val="24"/>
        </w:rPr>
        <w:t xml:space="preserve">– </w:t>
      </w:r>
      <w:proofErr w:type="gramStart"/>
      <w:r w:rsidRPr="006C5557">
        <w:rPr>
          <w:rFonts w:ascii="Times New Roman" w:hAnsi="Times New Roman" w:cs="Times New Roman"/>
          <w:sz w:val="24"/>
          <w:szCs w:val="24"/>
        </w:rPr>
        <w:t>promover</w:t>
      </w:r>
      <w:proofErr w:type="gramEnd"/>
      <w:r w:rsidRPr="006C5557">
        <w:rPr>
          <w:rFonts w:ascii="Times New Roman" w:hAnsi="Times New Roman" w:cs="Times New Roman"/>
          <w:sz w:val="24"/>
          <w:szCs w:val="24"/>
        </w:rPr>
        <w:t xml:space="preserve"> a acessibilidade plena nas praias marítimas urbanas, assegurando o direito ao lazer às pessoas com deficiência ou mobilidade reduzida;</w:t>
      </w:r>
    </w:p>
    <w:p w14:paraId="4F5D1700" w14:textId="77777777" w:rsidR="006C5557" w:rsidRPr="006C5557" w:rsidRDefault="006C5557" w:rsidP="00FD23BA">
      <w:pPr>
        <w:pStyle w:val="PargrafodaLista"/>
        <w:widowControl w:val="0"/>
        <w:numPr>
          <w:ilvl w:val="0"/>
          <w:numId w:val="2"/>
        </w:numPr>
        <w:tabs>
          <w:tab w:val="left" w:pos="271"/>
        </w:tabs>
        <w:autoSpaceDE w:val="0"/>
        <w:autoSpaceDN w:val="0"/>
        <w:spacing w:after="0" w:line="276" w:lineRule="auto"/>
        <w:ind w:left="709" w:right="75" w:firstLine="0"/>
        <w:contextualSpacing w:val="0"/>
        <w:jc w:val="both"/>
        <w:rPr>
          <w:rFonts w:ascii="Times New Roman" w:hAnsi="Times New Roman" w:cs="Times New Roman"/>
          <w:sz w:val="24"/>
          <w:szCs w:val="24"/>
        </w:rPr>
      </w:pPr>
      <w:r w:rsidRPr="006C5557">
        <w:rPr>
          <w:rFonts w:ascii="Times New Roman" w:hAnsi="Times New Roman" w:cs="Times New Roman"/>
          <w:b/>
          <w:sz w:val="24"/>
          <w:szCs w:val="24"/>
        </w:rPr>
        <w:t xml:space="preserve">– </w:t>
      </w:r>
      <w:r w:rsidRPr="006C5557">
        <w:rPr>
          <w:rFonts w:ascii="Times New Roman" w:hAnsi="Times New Roman" w:cs="Times New Roman"/>
          <w:sz w:val="24"/>
          <w:szCs w:val="24"/>
        </w:rPr>
        <w:t>a implantação de ações públicas que visem facilitar o acesso ao mar e o deslocamento pela faixa de areia para todas as pessoas, independente de suas limitações físicas, mentais e motoras.</w:t>
      </w:r>
    </w:p>
    <w:p w14:paraId="41484938" w14:textId="77777777" w:rsidR="006C5557" w:rsidRPr="006C5557" w:rsidRDefault="006C5557" w:rsidP="006C5557">
      <w:pPr>
        <w:pStyle w:val="Corpodetexto"/>
        <w:spacing w:before="43"/>
        <w:ind w:left="0"/>
        <w:rPr>
          <w:rFonts w:ascii="Times New Roman" w:hAnsi="Times New Roman" w:cs="Times New Roman"/>
        </w:rPr>
      </w:pPr>
    </w:p>
    <w:p w14:paraId="0D2DCA9B" w14:textId="77777777" w:rsidR="006C5557" w:rsidRPr="006C5557" w:rsidRDefault="006C5557" w:rsidP="006C5557">
      <w:pPr>
        <w:pStyle w:val="Corpodetexto"/>
        <w:jc w:val="both"/>
        <w:rPr>
          <w:rFonts w:ascii="Times New Roman" w:hAnsi="Times New Roman" w:cs="Times New Roman"/>
        </w:rPr>
      </w:pPr>
      <w:r w:rsidRPr="006C5557">
        <w:rPr>
          <w:rFonts w:ascii="Times New Roman" w:hAnsi="Times New Roman" w:cs="Times New Roman"/>
          <w:b/>
        </w:rPr>
        <w:t>Art.</w:t>
      </w:r>
      <w:r w:rsidRPr="006C5557">
        <w:rPr>
          <w:rFonts w:ascii="Times New Roman" w:hAnsi="Times New Roman" w:cs="Times New Roman"/>
          <w:b/>
          <w:spacing w:val="-6"/>
        </w:rPr>
        <w:t xml:space="preserve"> </w:t>
      </w:r>
      <w:r w:rsidRPr="006C5557">
        <w:rPr>
          <w:rFonts w:ascii="Times New Roman" w:hAnsi="Times New Roman" w:cs="Times New Roman"/>
          <w:b/>
        </w:rPr>
        <w:t>2°</w:t>
      </w:r>
      <w:r w:rsidRPr="006C5557">
        <w:rPr>
          <w:rFonts w:ascii="Times New Roman" w:hAnsi="Times New Roman" w:cs="Times New Roman"/>
          <w:b/>
          <w:spacing w:val="-1"/>
        </w:rPr>
        <w:t xml:space="preserve"> </w:t>
      </w:r>
      <w:r w:rsidRPr="006C5557">
        <w:rPr>
          <w:rFonts w:ascii="Times New Roman" w:hAnsi="Times New Roman" w:cs="Times New Roman"/>
        </w:rPr>
        <w:t>O</w:t>
      </w:r>
      <w:r w:rsidRPr="006C5557">
        <w:rPr>
          <w:rFonts w:ascii="Times New Roman" w:hAnsi="Times New Roman" w:cs="Times New Roman"/>
          <w:spacing w:val="-5"/>
        </w:rPr>
        <w:t xml:space="preserve"> </w:t>
      </w:r>
      <w:r w:rsidRPr="006C5557">
        <w:rPr>
          <w:rFonts w:ascii="Times New Roman" w:hAnsi="Times New Roman" w:cs="Times New Roman"/>
        </w:rPr>
        <w:t>Programa Estadual “PRAIA</w:t>
      </w:r>
      <w:r w:rsidRPr="006C5557">
        <w:rPr>
          <w:rFonts w:ascii="Times New Roman" w:hAnsi="Times New Roman" w:cs="Times New Roman"/>
          <w:spacing w:val="-4"/>
        </w:rPr>
        <w:t xml:space="preserve"> </w:t>
      </w:r>
      <w:r w:rsidRPr="006C5557">
        <w:rPr>
          <w:rFonts w:ascii="Times New Roman" w:hAnsi="Times New Roman" w:cs="Times New Roman"/>
        </w:rPr>
        <w:t>PARA</w:t>
      </w:r>
      <w:r w:rsidRPr="006C5557">
        <w:rPr>
          <w:rFonts w:ascii="Times New Roman" w:hAnsi="Times New Roman" w:cs="Times New Roman"/>
          <w:spacing w:val="-4"/>
        </w:rPr>
        <w:t xml:space="preserve"> </w:t>
      </w:r>
      <w:r w:rsidRPr="006C5557">
        <w:rPr>
          <w:rFonts w:ascii="Times New Roman" w:hAnsi="Times New Roman" w:cs="Times New Roman"/>
        </w:rPr>
        <w:t>TODOS” deverá</w:t>
      </w:r>
      <w:r w:rsidRPr="006C5557">
        <w:rPr>
          <w:rFonts w:ascii="Times New Roman" w:hAnsi="Times New Roman" w:cs="Times New Roman"/>
          <w:spacing w:val="-2"/>
        </w:rPr>
        <w:t xml:space="preserve"> oferecer:</w:t>
      </w:r>
    </w:p>
    <w:p w14:paraId="30C246F2" w14:textId="77777777" w:rsidR="006C5557" w:rsidRPr="006C5557" w:rsidRDefault="006C5557" w:rsidP="00FD23BA">
      <w:pPr>
        <w:pStyle w:val="PargrafodaLista"/>
        <w:widowControl w:val="0"/>
        <w:numPr>
          <w:ilvl w:val="0"/>
          <w:numId w:val="1"/>
        </w:numPr>
        <w:tabs>
          <w:tab w:val="left" w:pos="709"/>
        </w:tabs>
        <w:autoSpaceDE w:val="0"/>
        <w:autoSpaceDN w:val="0"/>
        <w:spacing w:before="44" w:after="0" w:line="240" w:lineRule="auto"/>
        <w:ind w:left="121" w:firstLine="588"/>
        <w:contextualSpacing w:val="0"/>
        <w:rPr>
          <w:rFonts w:ascii="Times New Roman" w:hAnsi="Times New Roman" w:cs="Times New Roman"/>
          <w:sz w:val="24"/>
          <w:szCs w:val="24"/>
        </w:rPr>
      </w:pPr>
      <w:r w:rsidRPr="006C5557">
        <w:rPr>
          <w:rFonts w:ascii="Times New Roman" w:hAnsi="Times New Roman" w:cs="Times New Roman"/>
          <w:b/>
          <w:sz w:val="24"/>
          <w:szCs w:val="24"/>
        </w:rPr>
        <w:t>-</w:t>
      </w:r>
      <w:r w:rsidRPr="006C5557">
        <w:rPr>
          <w:rFonts w:ascii="Times New Roman" w:hAnsi="Times New Roman" w:cs="Times New Roman"/>
          <w:b/>
          <w:spacing w:val="-3"/>
          <w:sz w:val="24"/>
          <w:szCs w:val="24"/>
        </w:rPr>
        <w:t xml:space="preserve"> </w:t>
      </w:r>
      <w:r w:rsidRPr="006C5557">
        <w:rPr>
          <w:rFonts w:ascii="Times New Roman" w:hAnsi="Times New Roman" w:cs="Times New Roman"/>
          <w:sz w:val="24"/>
          <w:szCs w:val="24"/>
        </w:rPr>
        <w:t>esteira para</w:t>
      </w:r>
      <w:r w:rsidRPr="006C5557">
        <w:rPr>
          <w:rFonts w:ascii="Times New Roman" w:hAnsi="Times New Roman" w:cs="Times New Roman"/>
          <w:spacing w:val="-2"/>
          <w:sz w:val="24"/>
          <w:szCs w:val="24"/>
        </w:rPr>
        <w:t xml:space="preserve"> </w:t>
      </w:r>
      <w:r w:rsidRPr="006C5557">
        <w:rPr>
          <w:rFonts w:ascii="Times New Roman" w:hAnsi="Times New Roman" w:cs="Times New Roman"/>
          <w:sz w:val="24"/>
          <w:szCs w:val="24"/>
        </w:rPr>
        <w:t>passagem</w:t>
      </w:r>
      <w:r w:rsidRPr="006C5557">
        <w:rPr>
          <w:rFonts w:ascii="Times New Roman" w:hAnsi="Times New Roman" w:cs="Times New Roman"/>
          <w:spacing w:val="-1"/>
          <w:sz w:val="24"/>
          <w:szCs w:val="24"/>
        </w:rPr>
        <w:t xml:space="preserve"> </w:t>
      </w:r>
      <w:r w:rsidRPr="006C5557">
        <w:rPr>
          <w:rFonts w:ascii="Times New Roman" w:hAnsi="Times New Roman" w:cs="Times New Roman"/>
          <w:sz w:val="24"/>
          <w:szCs w:val="24"/>
        </w:rPr>
        <w:t>de cadeiras</w:t>
      </w:r>
      <w:r w:rsidRPr="006C5557">
        <w:rPr>
          <w:rFonts w:ascii="Times New Roman" w:hAnsi="Times New Roman" w:cs="Times New Roman"/>
          <w:spacing w:val="-3"/>
          <w:sz w:val="24"/>
          <w:szCs w:val="24"/>
        </w:rPr>
        <w:t xml:space="preserve"> </w:t>
      </w:r>
      <w:r w:rsidRPr="006C5557">
        <w:rPr>
          <w:rFonts w:ascii="Times New Roman" w:hAnsi="Times New Roman" w:cs="Times New Roman"/>
          <w:sz w:val="24"/>
          <w:szCs w:val="24"/>
        </w:rPr>
        <w:t>de</w:t>
      </w:r>
      <w:r w:rsidRPr="006C5557">
        <w:rPr>
          <w:rFonts w:ascii="Times New Roman" w:hAnsi="Times New Roman" w:cs="Times New Roman"/>
          <w:spacing w:val="-3"/>
          <w:sz w:val="24"/>
          <w:szCs w:val="24"/>
        </w:rPr>
        <w:t xml:space="preserve"> </w:t>
      </w:r>
      <w:r w:rsidRPr="006C5557">
        <w:rPr>
          <w:rFonts w:ascii="Times New Roman" w:hAnsi="Times New Roman" w:cs="Times New Roman"/>
          <w:spacing w:val="-2"/>
          <w:sz w:val="24"/>
          <w:szCs w:val="24"/>
        </w:rPr>
        <w:t>rodas;</w:t>
      </w:r>
    </w:p>
    <w:p w14:paraId="282872F4" w14:textId="77777777" w:rsidR="006C5557" w:rsidRPr="006C5557" w:rsidRDefault="006C5557" w:rsidP="00FD23BA">
      <w:pPr>
        <w:pStyle w:val="PargrafodaLista"/>
        <w:widowControl w:val="0"/>
        <w:numPr>
          <w:ilvl w:val="0"/>
          <w:numId w:val="1"/>
        </w:numPr>
        <w:tabs>
          <w:tab w:val="left" w:pos="185"/>
          <w:tab w:val="left" w:pos="709"/>
        </w:tabs>
        <w:autoSpaceDE w:val="0"/>
        <w:autoSpaceDN w:val="0"/>
        <w:spacing w:before="45" w:after="0" w:line="240" w:lineRule="auto"/>
        <w:ind w:left="185" w:firstLine="588"/>
        <w:contextualSpacing w:val="0"/>
        <w:rPr>
          <w:rFonts w:ascii="Times New Roman" w:hAnsi="Times New Roman" w:cs="Times New Roman"/>
          <w:sz w:val="24"/>
          <w:szCs w:val="24"/>
        </w:rPr>
      </w:pPr>
      <w:r w:rsidRPr="006C5557">
        <w:rPr>
          <w:rFonts w:ascii="Times New Roman" w:hAnsi="Times New Roman" w:cs="Times New Roman"/>
          <w:b/>
          <w:sz w:val="24"/>
          <w:szCs w:val="24"/>
        </w:rPr>
        <w:t>-</w:t>
      </w:r>
      <w:r w:rsidRPr="006C5557">
        <w:rPr>
          <w:rFonts w:ascii="Times New Roman" w:hAnsi="Times New Roman" w:cs="Times New Roman"/>
          <w:b/>
          <w:spacing w:val="-6"/>
          <w:sz w:val="24"/>
          <w:szCs w:val="24"/>
        </w:rPr>
        <w:t xml:space="preserve"> </w:t>
      </w:r>
      <w:r w:rsidRPr="006C5557">
        <w:rPr>
          <w:rFonts w:ascii="Times New Roman" w:hAnsi="Times New Roman" w:cs="Times New Roman"/>
          <w:sz w:val="24"/>
          <w:szCs w:val="24"/>
        </w:rPr>
        <w:t>cadeiras</w:t>
      </w:r>
      <w:r w:rsidRPr="006C5557">
        <w:rPr>
          <w:rFonts w:ascii="Times New Roman" w:hAnsi="Times New Roman" w:cs="Times New Roman"/>
          <w:spacing w:val="-3"/>
          <w:sz w:val="24"/>
          <w:szCs w:val="24"/>
        </w:rPr>
        <w:t xml:space="preserve"> </w:t>
      </w:r>
      <w:r w:rsidRPr="006C5557">
        <w:rPr>
          <w:rFonts w:ascii="Times New Roman" w:hAnsi="Times New Roman" w:cs="Times New Roman"/>
          <w:sz w:val="24"/>
          <w:szCs w:val="24"/>
        </w:rPr>
        <w:t>anfíbias</w:t>
      </w:r>
      <w:r w:rsidRPr="006C5557">
        <w:rPr>
          <w:rFonts w:ascii="Times New Roman" w:hAnsi="Times New Roman" w:cs="Times New Roman"/>
          <w:spacing w:val="-3"/>
          <w:sz w:val="24"/>
          <w:szCs w:val="24"/>
        </w:rPr>
        <w:t xml:space="preserve"> </w:t>
      </w:r>
      <w:r w:rsidRPr="006C5557">
        <w:rPr>
          <w:rFonts w:ascii="Times New Roman" w:hAnsi="Times New Roman" w:cs="Times New Roman"/>
          <w:sz w:val="24"/>
          <w:szCs w:val="24"/>
        </w:rPr>
        <w:t>de</w:t>
      </w:r>
      <w:r w:rsidRPr="006C5557">
        <w:rPr>
          <w:rFonts w:ascii="Times New Roman" w:hAnsi="Times New Roman" w:cs="Times New Roman"/>
          <w:spacing w:val="-2"/>
          <w:sz w:val="24"/>
          <w:szCs w:val="24"/>
        </w:rPr>
        <w:t xml:space="preserve"> </w:t>
      </w:r>
      <w:r w:rsidRPr="006C5557">
        <w:rPr>
          <w:rFonts w:ascii="Times New Roman" w:hAnsi="Times New Roman" w:cs="Times New Roman"/>
          <w:sz w:val="24"/>
          <w:szCs w:val="24"/>
        </w:rPr>
        <w:t>fácil</w:t>
      </w:r>
      <w:r w:rsidRPr="006C5557">
        <w:rPr>
          <w:rFonts w:ascii="Times New Roman" w:hAnsi="Times New Roman" w:cs="Times New Roman"/>
          <w:spacing w:val="-3"/>
          <w:sz w:val="24"/>
          <w:szCs w:val="24"/>
        </w:rPr>
        <w:t xml:space="preserve"> </w:t>
      </w:r>
      <w:r w:rsidRPr="006C5557">
        <w:rPr>
          <w:rFonts w:ascii="Times New Roman" w:hAnsi="Times New Roman" w:cs="Times New Roman"/>
          <w:sz w:val="24"/>
          <w:szCs w:val="24"/>
        </w:rPr>
        <w:t>deslocamento</w:t>
      </w:r>
      <w:r w:rsidRPr="006C5557">
        <w:rPr>
          <w:rFonts w:ascii="Times New Roman" w:hAnsi="Times New Roman" w:cs="Times New Roman"/>
          <w:spacing w:val="-2"/>
          <w:sz w:val="24"/>
          <w:szCs w:val="24"/>
        </w:rPr>
        <w:t xml:space="preserve"> </w:t>
      </w:r>
      <w:r w:rsidRPr="006C5557">
        <w:rPr>
          <w:rFonts w:ascii="Times New Roman" w:hAnsi="Times New Roman" w:cs="Times New Roman"/>
          <w:sz w:val="24"/>
          <w:szCs w:val="24"/>
        </w:rPr>
        <w:t>pela</w:t>
      </w:r>
      <w:r w:rsidRPr="006C5557">
        <w:rPr>
          <w:rFonts w:ascii="Times New Roman" w:hAnsi="Times New Roman" w:cs="Times New Roman"/>
          <w:spacing w:val="-2"/>
          <w:sz w:val="24"/>
          <w:szCs w:val="24"/>
        </w:rPr>
        <w:t xml:space="preserve"> </w:t>
      </w:r>
      <w:r w:rsidRPr="006C5557">
        <w:rPr>
          <w:rFonts w:ascii="Times New Roman" w:hAnsi="Times New Roman" w:cs="Times New Roman"/>
          <w:sz w:val="24"/>
          <w:szCs w:val="24"/>
        </w:rPr>
        <w:t>areia</w:t>
      </w:r>
      <w:r w:rsidRPr="006C5557">
        <w:rPr>
          <w:rFonts w:ascii="Times New Roman" w:hAnsi="Times New Roman" w:cs="Times New Roman"/>
          <w:spacing w:val="-2"/>
          <w:sz w:val="24"/>
          <w:szCs w:val="24"/>
        </w:rPr>
        <w:t xml:space="preserve"> </w:t>
      </w:r>
      <w:r w:rsidRPr="006C5557">
        <w:rPr>
          <w:rFonts w:ascii="Times New Roman" w:hAnsi="Times New Roman" w:cs="Times New Roman"/>
          <w:sz w:val="24"/>
          <w:szCs w:val="24"/>
        </w:rPr>
        <w:t>e</w:t>
      </w:r>
      <w:r w:rsidRPr="006C5557">
        <w:rPr>
          <w:rFonts w:ascii="Times New Roman" w:hAnsi="Times New Roman" w:cs="Times New Roman"/>
          <w:spacing w:val="-5"/>
          <w:sz w:val="24"/>
          <w:szCs w:val="24"/>
        </w:rPr>
        <w:t xml:space="preserve"> </w:t>
      </w:r>
      <w:r w:rsidRPr="006C5557">
        <w:rPr>
          <w:rFonts w:ascii="Times New Roman" w:hAnsi="Times New Roman" w:cs="Times New Roman"/>
          <w:sz w:val="24"/>
          <w:szCs w:val="24"/>
        </w:rPr>
        <w:t>que</w:t>
      </w:r>
      <w:r w:rsidRPr="006C5557">
        <w:rPr>
          <w:rFonts w:ascii="Times New Roman" w:hAnsi="Times New Roman" w:cs="Times New Roman"/>
          <w:spacing w:val="-4"/>
          <w:sz w:val="24"/>
          <w:szCs w:val="24"/>
        </w:rPr>
        <w:t xml:space="preserve"> </w:t>
      </w:r>
      <w:r w:rsidRPr="006C5557">
        <w:rPr>
          <w:rFonts w:ascii="Times New Roman" w:hAnsi="Times New Roman" w:cs="Times New Roman"/>
          <w:sz w:val="24"/>
          <w:szCs w:val="24"/>
        </w:rPr>
        <w:t>flutuam</w:t>
      </w:r>
      <w:r w:rsidRPr="006C5557">
        <w:rPr>
          <w:rFonts w:ascii="Times New Roman" w:hAnsi="Times New Roman" w:cs="Times New Roman"/>
          <w:spacing w:val="-5"/>
          <w:sz w:val="24"/>
          <w:szCs w:val="24"/>
        </w:rPr>
        <w:t xml:space="preserve"> </w:t>
      </w:r>
      <w:r w:rsidRPr="006C5557">
        <w:rPr>
          <w:rFonts w:ascii="Times New Roman" w:hAnsi="Times New Roman" w:cs="Times New Roman"/>
          <w:sz w:val="24"/>
          <w:szCs w:val="24"/>
        </w:rPr>
        <w:t>na</w:t>
      </w:r>
      <w:r w:rsidRPr="006C5557">
        <w:rPr>
          <w:rFonts w:ascii="Times New Roman" w:hAnsi="Times New Roman" w:cs="Times New Roman"/>
          <w:spacing w:val="-4"/>
          <w:sz w:val="24"/>
          <w:szCs w:val="24"/>
        </w:rPr>
        <w:t xml:space="preserve"> </w:t>
      </w:r>
      <w:r w:rsidRPr="006C5557">
        <w:rPr>
          <w:rFonts w:ascii="Times New Roman" w:hAnsi="Times New Roman" w:cs="Times New Roman"/>
          <w:spacing w:val="-2"/>
          <w:sz w:val="24"/>
          <w:szCs w:val="24"/>
        </w:rPr>
        <w:t>água;</w:t>
      </w:r>
    </w:p>
    <w:p w14:paraId="32CEC798" w14:textId="77777777" w:rsidR="006C5557" w:rsidRPr="006C5557" w:rsidRDefault="006C5557" w:rsidP="00FD23BA">
      <w:pPr>
        <w:pStyle w:val="PargrafodaLista"/>
        <w:widowControl w:val="0"/>
        <w:numPr>
          <w:ilvl w:val="0"/>
          <w:numId w:val="1"/>
        </w:numPr>
        <w:tabs>
          <w:tab w:val="left" w:pos="247"/>
          <w:tab w:val="left" w:pos="709"/>
        </w:tabs>
        <w:autoSpaceDE w:val="0"/>
        <w:autoSpaceDN w:val="0"/>
        <w:spacing w:before="43" w:after="0" w:line="240" w:lineRule="auto"/>
        <w:ind w:left="247" w:firstLine="588"/>
        <w:contextualSpacing w:val="0"/>
        <w:rPr>
          <w:rFonts w:ascii="Times New Roman" w:hAnsi="Times New Roman" w:cs="Times New Roman"/>
          <w:sz w:val="24"/>
          <w:szCs w:val="24"/>
        </w:rPr>
      </w:pPr>
      <w:r w:rsidRPr="006C5557">
        <w:rPr>
          <w:rFonts w:ascii="Times New Roman" w:hAnsi="Times New Roman" w:cs="Times New Roman"/>
          <w:b/>
          <w:sz w:val="24"/>
          <w:szCs w:val="24"/>
        </w:rPr>
        <w:t>-</w:t>
      </w:r>
      <w:r w:rsidRPr="006C5557">
        <w:rPr>
          <w:rFonts w:ascii="Times New Roman" w:hAnsi="Times New Roman" w:cs="Times New Roman"/>
          <w:b/>
          <w:spacing w:val="-3"/>
          <w:sz w:val="24"/>
          <w:szCs w:val="24"/>
        </w:rPr>
        <w:t xml:space="preserve"> </w:t>
      </w:r>
      <w:r w:rsidRPr="006C5557">
        <w:rPr>
          <w:rFonts w:ascii="Times New Roman" w:hAnsi="Times New Roman" w:cs="Times New Roman"/>
          <w:sz w:val="24"/>
          <w:szCs w:val="24"/>
        </w:rPr>
        <w:t>barracas</w:t>
      </w:r>
      <w:r w:rsidRPr="006C5557">
        <w:rPr>
          <w:rFonts w:ascii="Times New Roman" w:hAnsi="Times New Roman" w:cs="Times New Roman"/>
          <w:spacing w:val="-3"/>
          <w:sz w:val="24"/>
          <w:szCs w:val="24"/>
        </w:rPr>
        <w:t xml:space="preserve"> </w:t>
      </w:r>
      <w:r w:rsidRPr="006C5557">
        <w:rPr>
          <w:rFonts w:ascii="Times New Roman" w:hAnsi="Times New Roman" w:cs="Times New Roman"/>
          <w:sz w:val="24"/>
          <w:szCs w:val="24"/>
        </w:rPr>
        <w:t>de sol</w:t>
      </w:r>
      <w:r w:rsidRPr="006C5557">
        <w:rPr>
          <w:rFonts w:ascii="Times New Roman" w:hAnsi="Times New Roman" w:cs="Times New Roman"/>
          <w:spacing w:val="-4"/>
          <w:sz w:val="24"/>
          <w:szCs w:val="24"/>
        </w:rPr>
        <w:t xml:space="preserve"> </w:t>
      </w:r>
      <w:r w:rsidRPr="006C5557">
        <w:rPr>
          <w:rFonts w:ascii="Times New Roman" w:hAnsi="Times New Roman" w:cs="Times New Roman"/>
          <w:sz w:val="24"/>
          <w:szCs w:val="24"/>
        </w:rPr>
        <w:t>e</w:t>
      </w:r>
      <w:r w:rsidRPr="006C5557">
        <w:rPr>
          <w:rFonts w:ascii="Times New Roman" w:hAnsi="Times New Roman" w:cs="Times New Roman"/>
          <w:spacing w:val="-2"/>
          <w:sz w:val="24"/>
          <w:szCs w:val="24"/>
        </w:rPr>
        <w:t xml:space="preserve"> </w:t>
      </w:r>
      <w:r w:rsidRPr="006C5557">
        <w:rPr>
          <w:rFonts w:ascii="Times New Roman" w:hAnsi="Times New Roman" w:cs="Times New Roman"/>
          <w:sz w:val="24"/>
          <w:szCs w:val="24"/>
        </w:rPr>
        <w:t>tendas</w:t>
      </w:r>
      <w:r w:rsidRPr="006C5557">
        <w:rPr>
          <w:rFonts w:ascii="Times New Roman" w:hAnsi="Times New Roman" w:cs="Times New Roman"/>
          <w:spacing w:val="-1"/>
          <w:sz w:val="24"/>
          <w:szCs w:val="24"/>
        </w:rPr>
        <w:t xml:space="preserve"> </w:t>
      </w:r>
      <w:r w:rsidRPr="006C5557">
        <w:rPr>
          <w:rFonts w:ascii="Times New Roman" w:hAnsi="Times New Roman" w:cs="Times New Roman"/>
          <w:sz w:val="24"/>
          <w:szCs w:val="24"/>
        </w:rPr>
        <w:t xml:space="preserve">de </w:t>
      </w:r>
      <w:r w:rsidRPr="006C5557">
        <w:rPr>
          <w:rFonts w:ascii="Times New Roman" w:hAnsi="Times New Roman" w:cs="Times New Roman"/>
          <w:spacing w:val="-2"/>
          <w:sz w:val="24"/>
          <w:szCs w:val="24"/>
        </w:rPr>
        <w:t>apoio;</w:t>
      </w:r>
    </w:p>
    <w:p w14:paraId="41CBDA9A" w14:textId="77777777" w:rsidR="006C5557" w:rsidRPr="006C5557" w:rsidRDefault="006C5557" w:rsidP="00FD23BA">
      <w:pPr>
        <w:pStyle w:val="PargrafodaLista"/>
        <w:widowControl w:val="0"/>
        <w:numPr>
          <w:ilvl w:val="0"/>
          <w:numId w:val="1"/>
        </w:numPr>
        <w:tabs>
          <w:tab w:val="left" w:pos="286"/>
          <w:tab w:val="left" w:pos="709"/>
        </w:tabs>
        <w:autoSpaceDE w:val="0"/>
        <w:autoSpaceDN w:val="0"/>
        <w:spacing w:before="46" w:after="0" w:line="276" w:lineRule="auto"/>
        <w:ind w:left="2" w:right="79" w:firstLine="588"/>
        <w:contextualSpacing w:val="0"/>
        <w:rPr>
          <w:rFonts w:ascii="Times New Roman" w:hAnsi="Times New Roman" w:cs="Times New Roman"/>
          <w:sz w:val="24"/>
          <w:szCs w:val="24"/>
        </w:rPr>
      </w:pPr>
      <w:r w:rsidRPr="006C5557">
        <w:rPr>
          <w:rFonts w:ascii="Times New Roman" w:hAnsi="Times New Roman" w:cs="Times New Roman"/>
          <w:b/>
          <w:sz w:val="24"/>
          <w:szCs w:val="24"/>
        </w:rPr>
        <w:t xml:space="preserve">– </w:t>
      </w:r>
      <w:r w:rsidRPr="006C5557">
        <w:rPr>
          <w:rFonts w:ascii="Times New Roman" w:hAnsi="Times New Roman" w:cs="Times New Roman"/>
          <w:sz w:val="24"/>
          <w:szCs w:val="24"/>
        </w:rPr>
        <w:t>equipes capacitadas para o atendimento e assistência às pessoas com deficiência ou mobilidade reduzida;</w:t>
      </w:r>
    </w:p>
    <w:p w14:paraId="448E0B41" w14:textId="77777777" w:rsidR="006C5557" w:rsidRPr="006C5557" w:rsidRDefault="006C5557" w:rsidP="006C5557">
      <w:pPr>
        <w:pStyle w:val="Corpodetexto"/>
        <w:spacing w:before="43"/>
        <w:ind w:left="0"/>
        <w:rPr>
          <w:rFonts w:ascii="Times New Roman" w:hAnsi="Times New Roman" w:cs="Times New Roman"/>
        </w:rPr>
      </w:pPr>
    </w:p>
    <w:p w14:paraId="18529721" w14:textId="77777777" w:rsidR="006C5557" w:rsidRPr="006C5557" w:rsidRDefault="006C5557" w:rsidP="00FD23BA">
      <w:pPr>
        <w:pStyle w:val="Corpodetexto"/>
        <w:spacing w:line="276" w:lineRule="auto"/>
        <w:ind w:right="72" w:firstLine="706"/>
        <w:jc w:val="both"/>
        <w:rPr>
          <w:rFonts w:ascii="Times New Roman" w:hAnsi="Times New Roman" w:cs="Times New Roman"/>
        </w:rPr>
      </w:pPr>
      <w:r w:rsidRPr="006C5557">
        <w:rPr>
          <w:rFonts w:ascii="Times New Roman" w:hAnsi="Times New Roman" w:cs="Times New Roman"/>
          <w:b/>
        </w:rPr>
        <w:t xml:space="preserve">Art. 3° </w:t>
      </w:r>
      <w:r w:rsidRPr="006C5557">
        <w:rPr>
          <w:rFonts w:ascii="Times New Roman" w:hAnsi="Times New Roman" w:cs="Times New Roman"/>
        </w:rPr>
        <w:t>O Poder Executivo poderá adequar o Programa Estadual “PRAIA PARA TODOS” programas e ações já implementados pelos órgãos responsáveis, que tenham as mesmas finalidades definidas no art. 1° da presente Lei.</w:t>
      </w:r>
    </w:p>
    <w:p w14:paraId="337C90A6" w14:textId="77777777" w:rsidR="006C5557" w:rsidRPr="006C5557" w:rsidRDefault="006C5557" w:rsidP="006C5557">
      <w:pPr>
        <w:pStyle w:val="Corpodetexto"/>
        <w:spacing w:before="43"/>
        <w:ind w:left="0"/>
        <w:rPr>
          <w:rFonts w:ascii="Times New Roman" w:hAnsi="Times New Roman" w:cs="Times New Roman"/>
        </w:rPr>
      </w:pPr>
    </w:p>
    <w:p w14:paraId="4CC60AF8" w14:textId="77777777" w:rsidR="006C5557" w:rsidRPr="006C5557" w:rsidRDefault="006C5557" w:rsidP="00FD23BA">
      <w:pPr>
        <w:pStyle w:val="Corpodetexto"/>
        <w:spacing w:before="1" w:line="276" w:lineRule="auto"/>
        <w:ind w:right="71" w:firstLine="706"/>
        <w:jc w:val="both"/>
        <w:rPr>
          <w:rFonts w:ascii="Times New Roman" w:hAnsi="Times New Roman" w:cs="Times New Roman"/>
        </w:rPr>
      </w:pPr>
      <w:r w:rsidRPr="006C5557">
        <w:rPr>
          <w:rFonts w:ascii="Times New Roman" w:hAnsi="Times New Roman" w:cs="Times New Roman"/>
          <w:b/>
        </w:rPr>
        <w:t xml:space="preserve">Art. 4° </w:t>
      </w:r>
      <w:r w:rsidRPr="006C5557">
        <w:rPr>
          <w:rFonts w:ascii="Times New Roman" w:hAnsi="Times New Roman" w:cs="Times New Roman"/>
        </w:rPr>
        <w:t>A critério dos órgãos governamentais do Estado poderão ser promovidas campanhas para não apenas divulgar o Programa</w:t>
      </w:r>
      <w:r w:rsidRPr="006C5557">
        <w:rPr>
          <w:rFonts w:ascii="Times New Roman" w:hAnsi="Times New Roman" w:cs="Times New Roman"/>
          <w:spacing w:val="-2"/>
        </w:rPr>
        <w:t xml:space="preserve"> </w:t>
      </w:r>
      <w:r w:rsidRPr="006C5557">
        <w:rPr>
          <w:rFonts w:ascii="Times New Roman" w:hAnsi="Times New Roman" w:cs="Times New Roman"/>
        </w:rPr>
        <w:t>“PRAIA PARA</w:t>
      </w:r>
      <w:r w:rsidRPr="006C5557">
        <w:rPr>
          <w:rFonts w:ascii="Times New Roman" w:hAnsi="Times New Roman" w:cs="Times New Roman"/>
          <w:spacing w:val="-1"/>
        </w:rPr>
        <w:t xml:space="preserve"> </w:t>
      </w:r>
      <w:r w:rsidRPr="006C5557">
        <w:rPr>
          <w:rFonts w:ascii="Times New Roman" w:hAnsi="Times New Roman" w:cs="Times New Roman"/>
        </w:rPr>
        <w:t xml:space="preserve">TODOS”, como também apresentar para a sociedade a importância do supramencionado programa na vida das </w:t>
      </w:r>
      <w:r w:rsidRPr="006C5557">
        <w:rPr>
          <w:rFonts w:ascii="Times New Roman" w:hAnsi="Times New Roman" w:cs="Times New Roman"/>
          <w:spacing w:val="-2"/>
        </w:rPr>
        <w:t>pessoas.</w:t>
      </w:r>
    </w:p>
    <w:p w14:paraId="649F9DB0" w14:textId="77777777" w:rsidR="006C5557" w:rsidRPr="006C5557" w:rsidRDefault="006C5557" w:rsidP="006C5557">
      <w:pPr>
        <w:pStyle w:val="Corpodetexto"/>
        <w:spacing w:before="44"/>
        <w:ind w:left="0"/>
        <w:rPr>
          <w:rFonts w:ascii="Times New Roman" w:hAnsi="Times New Roman" w:cs="Times New Roman"/>
        </w:rPr>
      </w:pPr>
    </w:p>
    <w:p w14:paraId="5A7161B8" w14:textId="77777777" w:rsidR="006C5557" w:rsidRPr="006C5557" w:rsidRDefault="006C5557" w:rsidP="00FD23BA">
      <w:pPr>
        <w:pStyle w:val="Corpodetexto"/>
        <w:ind w:firstLine="706"/>
        <w:rPr>
          <w:rFonts w:ascii="Times New Roman" w:hAnsi="Times New Roman" w:cs="Times New Roman"/>
        </w:rPr>
      </w:pPr>
      <w:r w:rsidRPr="006C5557">
        <w:rPr>
          <w:rFonts w:ascii="Times New Roman" w:hAnsi="Times New Roman" w:cs="Times New Roman"/>
          <w:b/>
        </w:rPr>
        <w:t>Art.</w:t>
      </w:r>
      <w:r w:rsidRPr="006C5557">
        <w:rPr>
          <w:rFonts w:ascii="Times New Roman" w:hAnsi="Times New Roman" w:cs="Times New Roman"/>
          <w:b/>
          <w:spacing w:val="-5"/>
        </w:rPr>
        <w:t xml:space="preserve"> </w:t>
      </w:r>
      <w:r w:rsidRPr="006C5557">
        <w:rPr>
          <w:rFonts w:ascii="Times New Roman" w:hAnsi="Times New Roman" w:cs="Times New Roman"/>
          <w:b/>
        </w:rPr>
        <w:t>5°</w:t>
      </w:r>
      <w:r w:rsidRPr="006C5557">
        <w:rPr>
          <w:rFonts w:ascii="Times New Roman" w:hAnsi="Times New Roman" w:cs="Times New Roman"/>
          <w:b/>
          <w:spacing w:val="-2"/>
        </w:rPr>
        <w:t xml:space="preserve"> </w:t>
      </w:r>
      <w:r w:rsidRPr="006C5557">
        <w:rPr>
          <w:rFonts w:ascii="Times New Roman" w:hAnsi="Times New Roman" w:cs="Times New Roman"/>
        </w:rPr>
        <w:t>O</w:t>
      </w:r>
      <w:r w:rsidRPr="006C5557">
        <w:rPr>
          <w:rFonts w:ascii="Times New Roman" w:hAnsi="Times New Roman" w:cs="Times New Roman"/>
          <w:spacing w:val="-4"/>
        </w:rPr>
        <w:t xml:space="preserve"> </w:t>
      </w:r>
      <w:r w:rsidRPr="006C5557">
        <w:rPr>
          <w:rFonts w:ascii="Times New Roman" w:hAnsi="Times New Roman" w:cs="Times New Roman"/>
        </w:rPr>
        <w:t>Poder</w:t>
      </w:r>
      <w:r w:rsidRPr="006C5557">
        <w:rPr>
          <w:rFonts w:ascii="Times New Roman" w:hAnsi="Times New Roman" w:cs="Times New Roman"/>
          <w:spacing w:val="-1"/>
        </w:rPr>
        <w:t xml:space="preserve"> </w:t>
      </w:r>
      <w:r w:rsidRPr="006C5557">
        <w:rPr>
          <w:rFonts w:ascii="Times New Roman" w:hAnsi="Times New Roman" w:cs="Times New Roman"/>
        </w:rPr>
        <w:t>Executivo regulamentará</w:t>
      </w:r>
      <w:r w:rsidRPr="006C5557">
        <w:rPr>
          <w:rFonts w:ascii="Times New Roman" w:hAnsi="Times New Roman" w:cs="Times New Roman"/>
          <w:spacing w:val="-3"/>
        </w:rPr>
        <w:t xml:space="preserve"> </w:t>
      </w:r>
      <w:r w:rsidRPr="006C5557">
        <w:rPr>
          <w:rFonts w:ascii="Times New Roman" w:hAnsi="Times New Roman" w:cs="Times New Roman"/>
        </w:rPr>
        <w:t>esta</w:t>
      </w:r>
      <w:r w:rsidRPr="006C5557">
        <w:rPr>
          <w:rFonts w:ascii="Times New Roman" w:hAnsi="Times New Roman" w:cs="Times New Roman"/>
          <w:spacing w:val="-4"/>
        </w:rPr>
        <w:t xml:space="preserve"> </w:t>
      </w:r>
      <w:r w:rsidRPr="006C5557">
        <w:rPr>
          <w:rFonts w:ascii="Times New Roman" w:hAnsi="Times New Roman" w:cs="Times New Roman"/>
        </w:rPr>
        <w:t>Lei</w:t>
      </w:r>
      <w:r w:rsidRPr="006C5557">
        <w:rPr>
          <w:rFonts w:ascii="Times New Roman" w:hAnsi="Times New Roman" w:cs="Times New Roman"/>
          <w:spacing w:val="-3"/>
        </w:rPr>
        <w:t xml:space="preserve"> </w:t>
      </w:r>
      <w:r w:rsidRPr="006C5557">
        <w:rPr>
          <w:rFonts w:ascii="Times New Roman" w:hAnsi="Times New Roman" w:cs="Times New Roman"/>
        </w:rPr>
        <w:t>no</w:t>
      </w:r>
      <w:r w:rsidRPr="006C5557">
        <w:rPr>
          <w:rFonts w:ascii="Times New Roman" w:hAnsi="Times New Roman" w:cs="Times New Roman"/>
          <w:spacing w:val="2"/>
        </w:rPr>
        <w:t xml:space="preserve"> </w:t>
      </w:r>
      <w:r w:rsidRPr="006C5557">
        <w:rPr>
          <w:rFonts w:ascii="Times New Roman" w:hAnsi="Times New Roman" w:cs="Times New Roman"/>
        </w:rPr>
        <w:t xml:space="preserve">que </w:t>
      </w:r>
      <w:r w:rsidRPr="006C5557">
        <w:rPr>
          <w:rFonts w:ascii="Times New Roman" w:hAnsi="Times New Roman" w:cs="Times New Roman"/>
          <w:spacing w:val="-2"/>
        </w:rPr>
        <w:t>couber.</w:t>
      </w:r>
    </w:p>
    <w:p w14:paraId="4ABEC88E" w14:textId="77777777" w:rsidR="006C5557" w:rsidRPr="006C5557" w:rsidRDefault="006C5557" w:rsidP="006C5557">
      <w:pPr>
        <w:pStyle w:val="Corpodetexto"/>
        <w:spacing w:before="88"/>
        <w:ind w:left="0"/>
        <w:rPr>
          <w:rFonts w:ascii="Times New Roman" w:hAnsi="Times New Roman" w:cs="Times New Roman"/>
        </w:rPr>
      </w:pPr>
    </w:p>
    <w:p w14:paraId="1420BAF8" w14:textId="14BECA22" w:rsidR="006C5557" w:rsidRPr="006C5557" w:rsidRDefault="006C5557" w:rsidP="00FD23BA">
      <w:pPr>
        <w:pStyle w:val="Corpodetexto"/>
        <w:ind w:firstLine="706"/>
        <w:rPr>
          <w:rFonts w:ascii="Times New Roman" w:hAnsi="Times New Roman" w:cs="Times New Roman"/>
        </w:rPr>
      </w:pPr>
      <w:r w:rsidRPr="006C5557">
        <w:rPr>
          <w:rFonts w:ascii="Times New Roman" w:hAnsi="Times New Roman" w:cs="Times New Roman"/>
          <w:b/>
        </w:rPr>
        <w:t>Art.</w:t>
      </w:r>
      <w:r w:rsidRPr="006C5557">
        <w:rPr>
          <w:rFonts w:ascii="Times New Roman" w:hAnsi="Times New Roman" w:cs="Times New Roman"/>
          <w:b/>
          <w:spacing w:val="-5"/>
        </w:rPr>
        <w:t xml:space="preserve"> </w:t>
      </w:r>
      <w:r w:rsidRPr="006C5557">
        <w:rPr>
          <w:rFonts w:ascii="Times New Roman" w:hAnsi="Times New Roman" w:cs="Times New Roman"/>
          <w:b/>
        </w:rPr>
        <w:t>6°</w:t>
      </w:r>
      <w:r w:rsidRPr="006C5557">
        <w:rPr>
          <w:rFonts w:ascii="Times New Roman" w:hAnsi="Times New Roman" w:cs="Times New Roman"/>
          <w:b/>
          <w:spacing w:val="-1"/>
        </w:rPr>
        <w:t xml:space="preserve"> </w:t>
      </w:r>
      <w:r w:rsidRPr="006C5557">
        <w:rPr>
          <w:rFonts w:ascii="Times New Roman" w:hAnsi="Times New Roman" w:cs="Times New Roman"/>
        </w:rPr>
        <w:t>Esta</w:t>
      </w:r>
      <w:r w:rsidRPr="006C5557">
        <w:rPr>
          <w:rFonts w:ascii="Times New Roman" w:hAnsi="Times New Roman" w:cs="Times New Roman"/>
          <w:spacing w:val="-1"/>
        </w:rPr>
        <w:t xml:space="preserve"> </w:t>
      </w:r>
      <w:r w:rsidRPr="006C5557">
        <w:rPr>
          <w:rFonts w:ascii="Times New Roman" w:hAnsi="Times New Roman" w:cs="Times New Roman"/>
        </w:rPr>
        <w:t>lei</w:t>
      </w:r>
      <w:r w:rsidRPr="006C5557">
        <w:rPr>
          <w:rFonts w:ascii="Times New Roman" w:hAnsi="Times New Roman" w:cs="Times New Roman"/>
          <w:spacing w:val="-1"/>
        </w:rPr>
        <w:t xml:space="preserve"> </w:t>
      </w:r>
      <w:r w:rsidRPr="006C5557">
        <w:rPr>
          <w:rFonts w:ascii="Times New Roman" w:hAnsi="Times New Roman" w:cs="Times New Roman"/>
        </w:rPr>
        <w:t>entra</w:t>
      </w:r>
      <w:r w:rsidRPr="006C5557">
        <w:rPr>
          <w:rFonts w:ascii="Times New Roman" w:hAnsi="Times New Roman" w:cs="Times New Roman"/>
          <w:spacing w:val="-1"/>
        </w:rPr>
        <w:t xml:space="preserve"> </w:t>
      </w:r>
      <w:r w:rsidRPr="006C5557">
        <w:rPr>
          <w:rFonts w:ascii="Times New Roman" w:hAnsi="Times New Roman" w:cs="Times New Roman"/>
        </w:rPr>
        <w:t>em</w:t>
      </w:r>
      <w:r w:rsidRPr="006C5557">
        <w:rPr>
          <w:rFonts w:ascii="Times New Roman" w:hAnsi="Times New Roman" w:cs="Times New Roman"/>
          <w:spacing w:val="-5"/>
        </w:rPr>
        <w:t xml:space="preserve"> </w:t>
      </w:r>
      <w:r w:rsidRPr="006C5557">
        <w:rPr>
          <w:rFonts w:ascii="Times New Roman" w:hAnsi="Times New Roman" w:cs="Times New Roman"/>
        </w:rPr>
        <w:t>vigor</w:t>
      </w:r>
      <w:r w:rsidRPr="006C5557">
        <w:rPr>
          <w:rFonts w:ascii="Times New Roman" w:hAnsi="Times New Roman" w:cs="Times New Roman"/>
          <w:spacing w:val="-1"/>
        </w:rPr>
        <w:t xml:space="preserve"> </w:t>
      </w:r>
      <w:r w:rsidR="00FD23BA">
        <w:rPr>
          <w:rFonts w:ascii="Times New Roman" w:hAnsi="Times New Roman" w:cs="Times New Roman"/>
          <w:spacing w:val="-1"/>
        </w:rPr>
        <w:t xml:space="preserve">na </w:t>
      </w:r>
      <w:r w:rsidRPr="006C5557">
        <w:rPr>
          <w:rFonts w:ascii="Times New Roman" w:hAnsi="Times New Roman" w:cs="Times New Roman"/>
        </w:rPr>
        <w:t>data</w:t>
      </w:r>
      <w:r w:rsidRPr="006C5557">
        <w:rPr>
          <w:rFonts w:ascii="Times New Roman" w:hAnsi="Times New Roman" w:cs="Times New Roman"/>
          <w:spacing w:val="-3"/>
        </w:rPr>
        <w:t xml:space="preserve"> </w:t>
      </w:r>
      <w:r w:rsidRPr="006C5557">
        <w:rPr>
          <w:rFonts w:ascii="Times New Roman" w:hAnsi="Times New Roman" w:cs="Times New Roman"/>
        </w:rPr>
        <w:t>de sua</w:t>
      </w:r>
      <w:r w:rsidRPr="006C5557">
        <w:rPr>
          <w:rFonts w:ascii="Times New Roman" w:hAnsi="Times New Roman" w:cs="Times New Roman"/>
          <w:spacing w:val="-3"/>
        </w:rPr>
        <w:t xml:space="preserve"> </w:t>
      </w:r>
      <w:r w:rsidRPr="006C5557">
        <w:rPr>
          <w:rFonts w:ascii="Times New Roman" w:hAnsi="Times New Roman" w:cs="Times New Roman"/>
          <w:spacing w:val="-2"/>
        </w:rPr>
        <w:t>publicação.”</w:t>
      </w:r>
    </w:p>
    <w:p w14:paraId="7CCA8757" w14:textId="77777777" w:rsidR="00FD23BA" w:rsidRDefault="00FD23BA" w:rsidP="006C5557">
      <w:pPr>
        <w:spacing w:before="46"/>
        <w:ind w:left="45" w:right="114"/>
        <w:jc w:val="center"/>
        <w:rPr>
          <w:rFonts w:ascii="Times New Roman" w:hAnsi="Times New Roman" w:cs="Times New Roman"/>
          <w:b/>
          <w:i/>
          <w:sz w:val="24"/>
          <w:szCs w:val="24"/>
        </w:rPr>
      </w:pPr>
    </w:p>
    <w:p w14:paraId="40279B50" w14:textId="7D2301BD" w:rsidR="005F064F" w:rsidRPr="005F064F" w:rsidRDefault="00FD23BA" w:rsidP="005F064F">
      <w:pPr>
        <w:pStyle w:val="PargrafodaLista"/>
        <w:jc w:val="center"/>
        <w:rPr>
          <w:rFonts w:ascii="Times New Roman" w:hAnsi="Times New Roman" w:cs="Times New Roman"/>
          <w:b/>
          <w:i/>
          <w:sz w:val="24"/>
          <w:szCs w:val="24"/>
        </w:rPr>
      </w:pPr>
      <w:r w:rsidRPr="005F064F">
        <w:rPr>
          <w:rFonts w:ascii="Times New Roman" w:hAnsi="Times New Roman" w:cs="Times New Roman"/>
          <w:b/>
          <w:i/>
          <w:sz w:val="24"/>
          <w:szCs w:val="24"/>
        </w:rPr>
        <w:t>ARISTON RIBEIRO</w:t>
      </w:r>
    </w:p>
    <w:p w14:paraId="33746329" w14:textId="18F7A208" w:rsidR="005F064F" w:rsidRPr="005F064F" w:rsidRDefault="006C5557" w:rsidP="005F064F">
      <w:pPr>
        <w:pStyle w:val="PargrafodaLista"/>
        <w:jc w:val="center"/>
        <w:rPr>
          <w:rFonts w:ascii="Times New Roman" w:hAnsi="Times New Roman" w:cs="Times New Roman"/>
          <w:b/>
          <w:i/>
          <w:spacing w:val="-2"/>
          <w:sz w:val="24"/>
          <w:szCs w:val="24"/>
        </w:rPr>
      </w:pPr>
      <w:r w:rsidRPr="005F064F">
        <w:rPr>
          <w:rFonts w:ascii="Times New Roman" w:hAnsi="Times New Roman" w:cs="Times New Roman"/>
          <w:b/>
          <w:i/>
          <w:sz w:val="24"/>
          <w:szCs w:val="24"/>
        </w:rPr>
        <w:t>Deputado</w:t>
      </w:r>
      <w:r w:rsidRPr="005F064F">
        <w:rPr>
          <w:rFonts w:ascii="Times New Roman" w:hAnsi="Times New Roman" w:cs="Times New Roman"/>
          <w:b/>
          <w:i/>
          <w:spacing w:val="-4"/>
          <w:sz w:val="24"/>
          <w:szCs w:val="24"/>
        </w:rPr>
        <w:t xml:space="preserve"> </w:t>
      </w:r>
      <w:r w:rsidRPr="005F064F">
        <w:rPr>
          <w:rFonts w:ascii="Times New Roman" w:hAnsi="Times New Roman" w:cs="Times New Roman"/>
          <w:b/>
          <w:i/>
          <w:spacing w:val="-2"/>
          <w:sz w:val="24"/>
          <w:szCs w:val="24"/>
        </w:rPr>
        <w:t>Estadual</w:t>
      </w:r>
      <w:r w:rsidR="00FD23BA" w:rsidRPr="005F064F">
        <w:rPr>
          <w:rFonts w:ascii="Times New Roman" w:hAnsi="Times New Roman" w:cs="Times New Roman"/>
          <w:b/>
          <w:i/>
          <w:spacing w:val="-2"/>
          <w:sz w:val="24"/>
          <w:szCs w:val="24"/>
        </w:rPr>
        <w:t xml:space="preserve"> </w:t>
      </w:r>
      <w:r w:rsidR="005F064F">
        <w:rPr>
          <w:rFonts w:ascii="Times New Roman" w:hAnsi="Times New Roman" w:cs="Times New Roman"/>
          <w:b/>
          <w:i/>
          <w:spacing w:val="-2"/>
          <w:sz w:val="24"/>
          <w:szCs w:val="24"/>
        </w:rPr>
        <w:t>–</w:t>
      </w:r>
      <w:r w:rsidR="00FD23BA" w:rsidRPr="005F064F">
        <w:rPr>
          <w:rFonts w:ascii="Times New Roman" w:hAnsi="Times New Roman" w:cs="Times New Roman"/>
          <w:b/>
          <w:i/>
          <w:spacing w:val="-2"/>
          <w:sz w:val="24"/>
          <w:szCs w:val="24"/>
        </w:rPr>
        <w:t xml:space="preserve"> PSB</w:t>
      </w:r>
    </w:p>
    <w:p w14:paraId="5D013D78" w14:textId="77777777" w:rsidR="006C5557" w:rsidRPr="006C5557" w:rsidRDefault="006C5557" w:rsidP="006C5557">
      <w:pPr>
        <w:pStyle w:val="Corpodetexto"/>
        <w:ind w:left="0"/>
        <w:rPr>
          <w:rFonts w:ascii="Times New Roman" w:hAnsi="Times New Roman" w:cs="Times New Roman"/>
          <w:b/>
          <w:i/>
        </w:rPr>
      </w:pPr>
    </w:p>
    <w:p w14:paraId="2AA8585D" w14:textId="77777777" w:rsidR="00EF72EF" w:rsidRPr="00EF72EF" w:rsidRDefault="00EF72EF" w:rsidP="006C5557">
      <w:pPr>
        <w:spacing w:before="127"/>
        <w:ind w:left="110" w:right="69"/>
        <w:jc w:val="center"/>
        <w:rPr>
          <w:rFonts w:ascii="Times New Roman" w:hAnsi="Times New Roman" w:cs="Times New Roman"/>
          <w:b/>
          <w:i/>
          <w:spacing w:val="-2"/>
          <w:sz w:val="2"/>
          <w:szCs w:val="24"/>
          <w:u w:val="single"/>
        </w:rPr>
      </w:pPr>
    </w:p>
    <w:p w14:paraId="13A00A20" w14:textId="77777777" w:rsidR="006C5557" w:rsidRDefault="006C5557" w:rsidP="006C5557">
      <w:pPr>
        <w:spacing w:before="127"/>
        <w:ind w:left="110" w:right="69"/>
        <w:jc w:val="center"/>
        <w:rPr>
          <w:rFonts w:ascii="Times New Roman" w:hAnsi="Times New Roman" w:cs="Times New Roman"/>
          <w:b/>
          <w:i/>
          <w:spacing w:val="-2"/>
          <w:sz w:val="24"/>
          <w:szCs w:val="24"/>
          <w:u w:val="single"/>
        </w:rPr>
      </w:pPr>
      <w:r w:rsidRPr="006C5557">
        <w:rPr>
          <w:rFonts w:ascii="Times New Roman" w:hAnsi="Times New Roman" w:cs="Times New Roman"/>
          <w:b/>
          <w:i/>
          <w:spacing w:val="-2"/>
          <w:sz w:val="24"/>
          <w:szCs w:val="24"/>
          <w:u w:val="single"/>
        </w:rPr>
        <w:t>JUSTIFICATIVA</w:t>
      </w:r>
    </w:p>
    <w:p w14:paraId="4B566423" w14:textId="77777777" w:rsidR="00EF72EF" w:rsidRDefault="00EF72EF" w:rsidP="006C5557">
      <w:pPr>
        <w:spacing w:before="127"/>
        <w:ind w:left="110" w:right="69"/>
        <w:jc w:val="center"/>
        <w:rPr>
          <w:rFonts w:ascii="Times New Roman" w:hAnsi="Times New Roman" w:cs="Times New Roman"/>
          <w:b/>
          <w:i/>
          <w:spacing w:val="-2"/>
          <w:sz w:val="24"/>
          <w:szCs w:val="24"/>
          <w:u w:val="single"/>
        </w:rPr>
      </w:pPr>
    </w:p>
    <w:p w14:paraId="7DB125D1" w14:textId="77777777" w:rsidR="006C5557" w:rsidRDefault="006C5557" w:rsidP="006C5557">
      <w:pPr>
        <w:pStyle w:val="Corpodetexto"/>
        <w:spacing w:line="276" w:lineRule="auto"/>
        <w:ind w:right="76" w:firstLine="455"/>
        <w:jc w:val="both"/>
        <w:rPr>
          <w:rFonts w:ascii="Times New Roman" w:hAnsi="Times New Roman" w:cs="Times New Roman"/>
        </w:rPr>
      </w:pPr>
      <w:r w:rsidRPr="006C5557">
        <w:rPr>
          <w:rFonts w:ascii="Times New Roman" w:hAnsi="Times New Roman" w:cs="Times New Roman"/>
        </w:rPr>
        <w:t>Sabe-se que a Constituição da República Federativa do Brasil de 1988 prescreve</w:t>
      </w:r>
      <w:r w:rsidRPr="006C5557">
        <w:rPr>
          <w:rFonts w:ascii="Times New Roman" w:hAnsi="Times New Roman" w:cs="Times New Roman"/>
          <w:spacing w:val="40"/>
        </w:rPr>
        <w:t xml:space="preserve"> </w:t>
      </w:r>
      <w:r w:rsidRPr="006C5557">
        <w:rPr>
          <w:rFonts w:ascii="Times New Roman" w:hAnsi="Times New Roman" w:cs="Times New Roman"/>
        </w:rPr>
        <w:t>em seu art. 23 que “é competência comum da União, dos Estados, do Distrito Federal e dos Municípios: II - cuidar da saúde e assistência pública, da proteção e garantia das pessoas portadoras de deficiência”. Ademais, de acordo com o art. 24, incisos Xll e XlV, da Constituição Federal, compete à União, aos Estados e ao Distrito Federal legislar concorrentemente sobre</w:t>
      </w:r>
      <w:r w:rsidRPr="006C5557">
        <w:rPr>
          <w:rFonts w:ascii="Times New Roman" w:hAnsi="Times New Roman" w:cs="Times New Roman"/>
          <w:spacing w:val="-2"/>
        </w:rPr>
        <w:t xml:space="preserve"> </w:t>
      </w:r>
      <w:r w:rsidRPr="006C5557">
        <w:rPr>
          <w:rFonts w:ascii="Times New Roman" w:hAnsi="Times New Roman" w:cs="Times New Roman"/>
        </w:rPr>
        <w:t>proteção e</w:t>
      </w:r>
      <w:r w:rsidRPr="006C5557">
        <w:rPr>
          <w:rFonts w:ascii="Times New Roman" w:hAnsi="Times New Roman" w:cs="Times New Roman"/>
          <w:spacing w:val="-2"/>
        </w:rPr>
        <w:t xml:space="preserve"> </w:t>
      </w:r>
      <w:r w:rsidRPr="006C5557">
        <w:rPr>
          <w:rFonts w:ascii="Times New Roman" w:hAnsi="Times New Roman" w:cs="Times New Roman"/>
        </w:rPr>
        <w:t>defesa da saúde</w:t>
      </w:r>
      <w:r w:rsidRPr="006C5557">
        <w:rPr>
          <w:rFonts w:ascii="Times New Roman" w:hAnsi="Times New Roman" w:cs="Times New Roman"/>
          <w:spacing w:val="-2"/>
        </w:rPr>
        <w:t xml:space="preserve"> </w:t>
      </w:r>
      <w:r w:rsidRPr="006C5557">
        <w:rPr>
          <w:rFonts w:ascii="Times New Roman" w:hAnsi="Times New Roman" w:cs="Times New Roman"/>
        </w:rPr>
        <w:t>e proteção</w:t>
      </w:r>
      <w:r w:rsidRPr="006C5557">
        <w:rPr>
          <w:rFonts w:ascii="Times New Roman" w:hAnsi="Times New Roman" w:cs="Times New Roman"/>
          <w:spacing w:val="-2"/>
        </w:rPr>
        <w:t xml:space="preserve"> </w:t>
      </w:r>
      <w:r w:rsidRPr="006C5557">
        <w:rPr>
          <w:rFonts w:ascii="Times New Roman" w:hAnsi="Times New Roman" w:cs="Times New Roman"/>
        </w:rPr>
        <w:t>e integração social das pessoas portadoras de deficiência.</w:t>
      </w:r>
    </w:p>
    <w:p w14:paraId="1752B0FE" w14:textId="77777777" w:rsidR="00EF72EF" w:rsidRPr="006C5557" w:rsidRDefault="00EF72EF" w:rsidP="006C5557">
      <w:pPr>
        <w:pStyle w:val="Corpodetexto"/>
        <w:spacing w:line="276" w:lineRule="auto"/>
        <w:ind w:right="76" w:firstLine="455"/>
        <w:jc w:val="both"/>
        <w:rPr>
          <w:rFonts w:ascii="Times New Roman" w:hAnsi="Times New Roman" w:cs="Times New Roman"/>
        </w:rPr>
      </w:pPr>
    </w:p>
    <w:p w14:paraId="1004CBF9" w14:textId="37F56B5A" w:rsidR="006C5557" w:rsidRDefault="006C5557" w:rsidP="006C5557">
      <w:pPr>
        <w:pStyle w:val="Corpodetexto"/>
        <w:spacing w:before="2" w:line="276" w:lineRule="auto"/>
        <w:ind w:right="72" w:firstLine="455"/>
        <w:jc w:val="both"/>
        <w:rPr>
          <w:rFonts w:ascii="Times New Roman" w:hAnsi="Times New Roman" w:cs="Times New Roman"/>
          <w:color w:val="FF0000"/>
        </w:rPr>
      </w:pPr>
      <w:r w:rsidRPr="006C5557">
        <w:rPr>
          <w:rFonts w:ascii="Times New Roman" w:hAnsi="Times New Roman" w:cs="Times New Roman"/>
        </w:rPr>
        <w:t xml:space="preserve">Em âmbito estadual, cabe destacar que a Constituição Estadual do Estado do </w:t>
      </w:r>
      <w:r w:rsidR="00FD23BA">
        <w:rPr>
          <w:rFonts w:ascii="Times New Roman" w:hAnsi="Times New Roman" w:cs="Times New Roman"/>
        </w:rPr>
        <w:t>Maranhão</w:t>
      </w:r>
      <w:r w:rsidRPr="006C5557">
        <w:rPr>
          <w:rFonts w:ascii="Times New Roman" w:hAnsi="Times New Roman" w:cs="Times New Roman"/>
        </w:rPr>
        <w:t xml:space="preserve">, </w:t>
      </w:r>
      <w:r w:rsidRPr="00B95EEC">
        <w:rPr>
          <w:rFonts w:ascii="Times New Roman" w:hAnsi="Times New Roman" w:cs="Times New Roman"/>
        </w:rPr>
        <w:t>prescreve que a assistência social será prestada a quem dela necessitar, independentemente do pagamento de qualquer contribuição, e tem por objetivos, a habilitação, a reabilitação da pessoa com deficiência e a promoção da integração à vida comunitária da criança e do adolescente carente, do idoso e da pessoa com deficiência.</w:t>
      </w:r>
    </w:p>
    <w:p w14:paraId="5A5CC582" w14:textId="77777777" w:rsidR="00EF72EF" w:rsidRPr="00FD23BA" w:rsidRDefault="00EF72EF" w:rsidP="006C5557">
      <w:pPr>
        <w:pStyle w:val="Corpodetexto"/>
        <w:spacing w:before="2" w:line="276" w:lineRule="auto"/>
        <w:ind w:right="72" w:firstLine="455"/>
        <w:jc w:val="both"/>
        <w:rPr>
          <w:rFonts w:ascii="Times New Roman" w:hAnsi="Times New Roman" w:cs="Times New Roman"/>
          <w:color w:val="FF0000"/>
        </w:rPr>
      </w:pPr>
    </w:p>
    <w:p w14:paraId="2311CB7A" w14:textId="77777777" w:rsidR="006C5557" w:rsidRDefault="006C5557" w:rsidP="006C5557">
      <w:pPr>
        <w:pStyle w:val="Corpodetexto"/>
        <w:ind w:right="67" w:firstLine="571"/>
        <w:jc w:val="both"/>
        <w:rPr>
          <w:rFonts w:ascii="Times New Roman" w:hAnsi="Times New Roman" w:cs="Times New Roman"/>
        </w:rPr>
      </w:pPr>
      <w:r w:rsidRPr="006C5557">
        <w:rPr>
          <w:rFonts w:ascii="Times New Roman" w:hAnsi="Times New Roman" w:cs="Times New Roman"/>
        </w:rPr>
        <w:t xml:space="preserve">Neste prisma, estabelece a CF/1988, em seu art. 61, e a CE/1989, </w:t>
      </w:r>
      <w:r w:rsidRPr="00B95EEC">
        <w:rPr>
          <w:rFonts w:ascii="Times New Roman" w:hAnsi="Times New Roman" w:cs="Times New Roman"/>
        </w:rPr>
        <w:t>em seu art. 63, parágrafo</w:t>
      </w:r>
      <w:r w:rsidRPr="00B95EEC">
        <w:rPr>
          <w:rFonts w:ascii="Times New Roman" w:hAnsi="Times New Roman" w:cs="Times New Roman"/>
          <w:spacing w:val="-1"/>
        </w:rPr>
        <w:t xml:space="preserve"> </w:t>
      </w:r>
      <w:r w:rsidRPr="00B95EEC">
        <w:rPr>
          <w:rFonts w:ascii="Times New Roman" w:hAnsi="Times New Roman" w:cs="Times New Roman"/>
        </w:rPr>
        <w:t>único,</w:t>
      </w:r>
      <w:r w:rsidRPr="00B95EEC">
        <w:rPr>
          <w:rFonts w:ascii="Times New Roman" w:hAnsi="Times New Roman" w:cs="Times New Roman"/>
          <w:spacing w:val="-1"/>
        </w:rPr>
        <w:t xml:space="preserve"> </w:t>
      </w:r>
      <w:r w:rsidRPr="00B95EEC">
        <w:rPr>
          <w:rFonts w:ascii="Times New Roman" w:hAnsi="Times New Roman" w:cs="Times New Roman"/>
        </w:rPr>
        <w:t>as</w:t>
      </w:r>
      <w:r w:rsidRPr="00B95EEC">
        <w:rPr>
          <w:rFonts w:ascii="Times New Roman" w:hAnsi="Times New Roman" w:cs="Times New Roman"/>
          <w:spacing w:val="-2"/>
        </w:rPr>
        <w:t xml:space="preserve"> </w:t>
      </w:r>
      <w:r w:rsidRPr="00B95EEC">
        <w:rPr>
          <w:rFonts w:ascii="Times New Roman" w:hAnsi="Times New Roman" w:cs="Times New Roman"/>
        </w:rPr>
        <w:t>disposições</w:t>
      </w:r>
      <w:r w:rsidRPr="00B95EEC">
        <w:rPr>
          <w:rFonts w:ascii="Times New Roman" w:hAnsi="Times New Roman" w:cs="Times New Roman"/>
          <w:spacing w:val="-2"/>
        </w:rPr>
        <w:t xml:space="preserve"> </w:t>
      </w:r>
      <w:r w:rsidRPr="00B95EEC">
        <w:rPr>
          <w:rFonts w:ascii="Times New Roman" w:hAnsi="Times New Roman" w:cs="Times New Roman"/>
        </w:rPr>
        <w:t>normativas</w:t>
      </w:r>
      <w:r w:rsidRPr="00B95EEC">
        <w:rPr>
          <w:rFonts w:ascii="Times New Roman" w:hAnsi="Times New Roman" w:cs="Times New Roman"/>
          <w:spacing w:val="-3"/>
        </w:rPr>
        <w:t xml:space="preserve"> </w:t>
      </w:r>
      <w:r w:rsidRPr="00B95EEC">
        <w:rPr>
          <w:rFonts w:ascii="Times New Roman" w:hAnsi="Times New Roman" w:cs="Times New Roman"/>
        </w:rPr>
        <w:t>cuja</w:t>
      </w:r>
      <w:r w:rsidRPr="00B95EEC">
        <w:rPr>
          <w:rFonts w:ascii="Times New Roman" w:hAnsi="Times New Roman" w:cs="Times New Roman"/>
          <w:spacing w:val="-1"/>
        </w:rPr>
        <w:t xml:space="preserve"> </w:t>
      </w:r>
      <w:r w:rsidRPr="00B95EEC">
        <w:rPr>
          <w:rFonts w:ascii="Times New Roman" w:hAnsi="Times New Roman" w:cs="Times New Roman"/>
        </w:rPr>
        <w:t>iniciativa</w:t>
      </w:r>
      <w:r w:rsidRPr="00B95EEC">
        <w:rPr>
          <w:rFonts w:ascii="Times New Roman" w:hAnsi="Times New Roman" w:cs="Times New Roman"/>
          <w:spacing w:val="-2"/>
        </w:rPr>
        <w:t xml:space="preserve"> </w:t>
      </w:r>
      <w:r w:rsidRPr="00B95EEC">
        <w:rPr>
          <w:rFonts w:ascii="Times New Roman" w:hAnsi="Times New Roman" w:cs="Times New Roman"/>
        </w:rPr>
        <w:t>é</w:t>
      </w:r>
      <w:r w:rsidRPr="00B95EEC">
        <w:rPr>
          <w:rFonts w:ascii="Times New Roman" w:hAnsi="Times New Roman" w:cs="Times New Roman"/>
          <w:spacing w:val="-1"/>
        </w:rPr>
        <w:t xml:space="preserve"> </w:t>
      </w:r>
      <w:r w:rsidRPr="00B95EEC">
        <w:rPr>
          <w:rFonts w:ascii="Times New Roman" w:hAnsi="Times New Roman" w:cs="Times New Roman"/>
        </w:rPr>
        <w:t>de</w:t>
      </w:r>
      <w:r w:rsidRPr="00B95EEC">
        <w:rPr>
          <w:rFonts w:ascii="Times New Roman" w:hAnsi="Times New Roman" w:cs="Times New Roman"/>
          <w:spacing w:val="-1"/>
        </w:rPr>
        <w:t xml:space="preserve"> </w:t>
      </w:r>
      <w:r w:rsidRPr="00B95EEC">
        <w:rPr>
          <w:rFonts w:ascii="Times New Roman" w:hAnsi="Times New Roman" w:cs="Times New Roman"/>
        </w:rPr>
        <w:t>competência</w:t>
      </w:r>
      <w:r w:rsidRPr="00B95EEC">
        <w:rPr>
          <w:rFonts w:ascii="Times New Roman" w:hAnsi="Times New Roman" w:cs="Times New Roman"/>
          <w:spacing w:val="-2"/>
        </w:rPr>
        <w:t xml:space="preserve"> </w:t>
      </w:r>
      <w:r w:rsidRPr="00B95EEC">
        <w:rPr>
          <w:rFonts w:ascii="Times New Roman" w:hAnsi="Times New Roman" w:cs="Times New Roman"/>
        </w:rPr>
        <w:t>privativa</w:t>
      </w:r>
      <w:r w:rsidRPr="00B95EEC">
        <w:rPr>
          <w:rFonts w:ascii="Times New Roman" w:hAnsi="Times New Roman" w:cs="Times New Roman"/>
          <w:spacing w:val="-4"/>
        </w:rPr>
        <w:t xml:space="preserve"> </w:t>
      </w:r>
      <w:r w:rsidRPr="00B95EEC">
        <w:rPr>
          <w:rFonts w:ascii="Times New Roman" w:hAnsi="Times New Roman" w:cs="Times New Roman"/>
        </w:rPr>
        <w:t xml:space="preserve">do Chefe do Executivo. Com efeito, as matérias relacionadas a funcionamento e a atribuições de órgãos do Poder Executivo devem estar inseridas em norma cuja iniciativa é reservada àquela autoridade. Inicialmente, cabe destacar que a jurisprudência </w:t>
      </w:r>
      <w:r w:rsidRPr="006C5557">
        <w:rPr>
          <w:rFonts w:ascii="Times New Roman" w:hAnsi="Times New Roman" w:cs="Times New Roman"/>
        </w:rPr>
        <w:t>do Supremo Tribunal Federal é no sentido de que as hipóteses de iniciativa reservada, por traduzirem matéria de exceção, não podem ser ampliadas por via hermenêutica, sob pena de ocasionar um esvaziamento da atividade legislativa autônoma no âmbito dos entes federados. Tais hipóteses formam um rol taxativo. Como a proposição visa instituir uma política pública, analisemos de maneira mais aprofundada a questão da iniciativa nesses casos. Conforme ensina Maria Paula Dallari Bucci (BUCCI, 2006, p.241) , “políticas públicas são programas de ação governamental visando a coordenar os meios à disposição do Estado e as atividades privadas, para a realização</w:t>
      </w:r>
      <w:r w:rsidRPr="006C5557">
        <w:rPr>
          <w:rFonts w:ascii="Times New Roman" w:hAnsi="Times New Roman" w:cs="Times New Roman"/>
          <w:spacing w:val="-5"/>
        </w:rPr>
        <w:t xml:space="preserve"> </w:t>
      </w:r>
      <w:r w:rsidRPr="006C5557">
        <w:rPr>
          <w:rFonts w:ascii="Times New Roman" w:hAnsi="Times New Roman" w:cs="Times New Roman"/>
        </w:rPr>
        <w:t>de</w:t>
      </w:r>
      <w:r w:rsidRPr="006C5557">
        <w:rPr>
          <w:rFonts w:ascii="Times New Roman" w:hAnsi="Times New Roman" w:cs="Times New Roman"/>
          <w:spacing w:val="-4"/>
        </w:rPr>
        <w:t xml:space="preserve"> </w:t>
      </w:r>
      <w:r w:rsidRPr="006C5557">
        <w:rPr>
          <w:rFonts w:ascii="Times New Roman" w:hAnsi="Times New Roman" w:cs="Times New Roman"/>
        </w:rPr>
        <w:t>objetivos</w:t>
      </w:r>
      <w:r w:rsidRPr="006C5557">
        <w:rPr>
          <w:rFonts w:ascii="Times New Roman" w:hAnsi="Times New Roman" w:cs="Times New Roman"/>
          <w:spacing w:val="-3"/>
        </w:rPr>
        <w:t xml:space="preserve"> </w:t>
      </w:r>
      <w:r w:rsidRPr="006C5557">
        <w:rPr>
          <w:rFonts w:ascii="Times New Roman" w:hAnsi="Times New Roman" w:cs="Times New Roman"/>
        </w:rPr>
        <w:t>socialmente</w:t>
      </w:r>
      <w:r w:rsidRPr="006C5557">
        <w:rPr>
          <w:rFonts w:ascii="Times New Roman" w:hAnsi="Times New Roman" w:cs="Times New Roman"/>
          <w:spacing w:val="-2"/>
        </w:rPr>
        <w:t xml:space="preserve"> </w:t>
      </w:r>
      <w:r w:rsidRPr="006C5557">
        <w:rPr>
          <w:rFonts w:ascii="Times New Roman" w:hAnsi="Times New Roman" w:cs="Times New Roman"/>
        </w:rPr>
        <w:t>relevantes</w:t>
      </w:r>
      <w:r w:rsidRPr="006C5557">
        <w:rPr>
          <w:rFonts w:ascii="Times New Roman" w:hAnsi="Times New Roman" w:cs="Times New Roman"/>
          <w:spacing w:val="-3"/>
        </w:rPr>
        <w:t xml:space="preserve"> </w:t>
      </w:r>
      <w:r w:rsidRPr="006C5557">
        <w:rPr>
          <w:rFonts w:ascii="Times New Roman" w:hAnsi="Times New Roman" w:cs="Times New Roman"/>
        </w:rPr>
        <w:t>e</w:t>
      </w:r>
      <w:r w:rsidRPr="006C5557">
        <w:rPr>
          <w:rFonts w:ascii="Times New Roman" w:hAnsi="Times New Roman" w:cs="Times New Roman"/>
          <w:spacing w:val="-4"/>
        </w:rPr>
        <w:t xml:space="preserve"> </w:t>
      </w:r>
      <w:r w:rsidRPr="006C5557">
        <w:rPr>
          <w:rFonts w:ascii="Times New Roman" w:hAnsi="Times New Roman" w:cs="Times New Roman"/>
        </w:rPr>
        <w:t>politicamente</w:t>
      </w:r>
      <w:r w:rsidRPr="006C5557">
        <w:rPr>
          <w:rFonts w:ascii="Times New Roman" w:hAnsi="Times New Roman" w:cs="Times New Roman"/>
          <w:spacing w:val="-2"/>
        </w:rPr>
        <w:t xml:space="preserve"> </w:t>
      </w:r>
      <w:r w:rsidRPr="006C5557">
        <w:rPr>
          <w:rFonts w:ascii="Times New Roman" w:hAnsi="Times New Roman" w:cs="Times New Roman"/>
        </w:rPr>
        <w:t>determinados”.</w:t>
      </w:r>
      <w:r w:rsidRPr="006C5557">
        <w:rPr>
          <w:rFonts w:ascii="Times New Roman" w:hAnsi="Times New Roman" w:cs="Times New Roman"/>
          <w:spacing w:val="-4"/>
        </w:rPr>
        <w:t xml:space="preserve"> </w:t>
      </w:r>
      <w:r w:rsidRPr="006C5557">
        <w:rPr>
          <w:rFonts w:ascii="Times New Roman" w:hAnsi="Times New Roman" w:cs="Times New Roman"/>
        </w:rPr>
        <w:t>Verifica- se, portanto, nítida conexão entre políticas públicas e direitos fundamentais sociais, na medida em que aquelas são um meio para a efetivação destes.</w:t>
      </w:r>
    </w:p>
    <w:p w14:paraId="3411DFC6" w14:textId="77777777" w:rsidR="00EF72EF" w:rsidRPr="006C5557" w:rsidRDefault="00EF72EF" w:rsidP="006C5557">
      <w:pPr>
        <w:pStyle w:val="Corpodetexto"/>
        <w:ind w:right="67" w:firstLine="571"/>
        <w:jc w:val="both"/>
        <w:rPr>
          <w:rFonts w:ascii="Times New Roman" w:hAnsi="Times New Roman" w:cs="Times New Roman"/>
        </w:rPr>
      </w:pPr>
    </w:p>
    <w:p w14:paraId="7CB7CDC0" w14:textId="0E419DC9" w:rsidR="006C5557" w:rsidRDefault="006C5557" w:rsidP="006C5557">
      <w:pPr>
        <w:pStyle w:val="Corpodetexto"/>
        <w:ind w:right="70" w:firstLine="571"/>
        <w:jc w:val="both"/>
        <w:rPr>
          <w:rFonts w:ascii="Times New Roman" w:hAnsi="Times New Roman" w:cs="Times New Roman"/>
        </w:rPr>
      </w:pPr>
      <w:r w:rsidRPr="006C5557">
        <w:rPr>
          <w:rFonts w:ascii="Times New Roman" w:hAnsi="Times New Roman" w:cs="Times New Roman"/>
        </w:rPr>
        <w:t xml:space="preserve">Portanto, não há vício de iniciativa no presente projeto que visa instituir, no âmbito do Estado do </w:t>
      </w:r>
      <w:r w:rsidR="00EF72EF">
        <w:rPr>
          <w:rFonts w:ascii="Times New Roman" w:hAnsi="Times New Roman" w:cs="Times New Roman"/>
        </w:rPr>
        <w:t>Maranhão</w:t>
      </w:r>
      <w:r w:rsidRPr="006C5557">
        <w:rPr>
          <w:rFonts w:ascii="Times New Roman" w:hAnsi="Times New Roman" w:cs="Times New Roman"/>
        </w:rPr>
        <w:t>, o Programa Estadual “PRAIA PARA TODOS”, ou</w:t>
      </w:r>
      <w:r w:rsidRPr="006C5557">
        <w:rPr>
          <w:rFonts w:ascii="Times New Roman" w:hAnsi="Times New Roman" w:cs="Times New Roman"/>
          <w:spacing w:val="40"/>
        </w:rPr>
        <w:t xml:space="preserve"> </w:t>
      </w:r>
      <w:r w:rsidRPr="006C5557">
        <w:rPr>
          <w:rFonts w:ascii="Times New Roman" w:hAnsi="Times New Roman" w:cs="Times New Roman"/>
        </w:rPr>
        <w:t>seja, visa utilizar meios à disposição do Estado, para a realização de objetivos socialmente relevantes e politicamente determinados, visto que as hipóteses constitucionais de iniciativa exclusiva formam um rol taxativo. Como já supramencionado, configuram a exceção, devendo, portanto, ser interpretadas de forma restritiva, sob pena de se esvaziar a atividade legislativa das Assembleias. Essa é</w:t>
      </w:r>
      <w:r w:rsidRPr="006C5557">
        <w:rPr>
          <w:rFonts w:ascii="Times New Roman" w:hAnsi="Times New Roman" w:cs="Times New Roman"/>
          <w:spacing w:val="40"/>
        </w:rPr>
        <w:t xml:space="preserve"> </w:t>
      </w:r>
      <w:r w:rsidRPr="006C5557">
        <w:rPr>
          <w:rFonts w:ascii="Times New Roman" w:hAnsi="Times New Roman" w:cs="Times New Roman"/>
        </w:rPr>
        <w:t>a posição pacificada do Supremo Tribunal Federal, verbis:</w:t>
      </w:r>
    </w:p>
    <w:p w14:paraId="71E75A36" w14:textId="77777777" w:rsidR="00E6267D" w:rsidRPr="006C5557" w:rsidRDefault="00E6267D" w:rsidP="006C5557">
      <w:pPr>
        <w:pStyle w:val="Corpodetexto"/>
        <w:ind w:right="70" w:firstLine="571"/>
        <w:jc w:val="both"/>
        <w:rPr>
          <w:rFonts w:ascii="Times New Roman" w:hAnsi="Times New Roman" w:cs="Times New Roman"/>
        </w:rPr>
      </w:pPr>
    </w:p>
    <w:p w14:paraId="184564C2" w14:textId="70CB237C" w:rsidR="006C5557" w:rsidRDefault="006C5557" w:rsidP="00E6267D">
      <w:pPr>
        <w:pStyle w:val="Corpodetexto"/>
        <w:spacing w:before="1"/>
        <w:ind w:left="2270" w:right="76" w:firstLine="55"/>
        <w:jc w:val="both"/>
        <w:rPr>
          <w:rFonts w:ascii="Times New Roman" w:hAnsi="Times New Roman" w:cs="Times New Roman"/>
        </w:rPr>
      </w:pPr>
      <w:r w:rsidRPr="006C5557">
        <w:rPr>
          <w:rFonts w:ascii="Times New Roman" w:hAnsi="Times New Roman" w:cs="Times New Roman"/>
        </w:rPr>
        <w:t>“A iniciativa reservada, por constituir matéria de direito estrito, não se presume e nem comporta interpretação ampliativa, na medida</w:t>
      </w:r>
      <w:r w:rsidRPr="006C5557">
        <w:rPr>
          <w:rFonts w:ascii="Times New Roman" w:hAnsi="Times New Roman" w:cs="Times New Roman"/>
          <w:spacing w:val="6"/>
        </w:rPr>
        <w:t xml:space="preserve"> </w:t>
      </w:r>
      <w:r w:rsidRPr="006C5557">
        <w:rPr>
          <w:rFonts w:ascii="Times New Roman" w:hAnsi="Times New Roman" w:cs="Times New Roman"/>
        </w:rPr>
        <w:t>em</w:t>
      </w:r>
      <w:r w:rsidRPr="006C5557">
        <w:rPr>
          <w:rFonts w:ascii="Times New Roman" w:hAnsi="Times New Roman" w:cs="Times New Roman"/>
          <w:spacing w:val="11"/>
        </w:rPr>
        <w:t xml:space="preserve"> </w:t>
      </w:r>
      <w:r w:rsidRPr="006C5557">
        <w:rPr>
          <w:rFonts w:ascii="Times New Roman" w:hAnsi="Times New Roman" w:cs="Times New Roman"/>
        </w:rPr>
        <w:t>que,</w:t>
      </w:r>
      <w:r w:rsidRPr="006C5557">
        <w:rPr>
          <w:rFonts w:ascii="Times New Roman" w:hAnsi="Times New Roman" w:cs="Times New Roman"/>
          <w:spacing w:val="11"/>
        </w:rPr>
        <w:t xml:space="preserve"> </w:t>
      </w:r>
      <w:r w:rsidRPr="006C5557">
        <w:rPr>
          <w:rFonts w:ascii="Times New Roman" w:hAnsi="Times New Roman" w:cs="Times New Roman"/>
        </w:rPr>
        <w:t>por</w:t>
      </w:r>
      <w:r w:rsidRPr="006C5557">
        <w:rPr>
          <w:rFonts w:ascii="Times New Roman" w:hAnsi="Times New Roman" w:cs="Times New Roman"/>
          <w:spacing w:val="11"/>
        </w:rPr>
        <w:t xml:space="preserve"> </w:t>
      </w:r>
      <w:r w:rsidRPr="006C5557">
        <w:rPr>
          <w:rFonts w:ascii="Times New Roman" w:hAnsi="Times New Roman" w:cs="Times New Roman"/>
        </w:rPr>
        <w:t>implicar</w:t>
      </w:r>
      <w:r w:rsidRPr="006C5557">
        <w:rPr>
          <w:rFonts w:ascii="Times New Roman" w:hAnsi="Times New Roman" w:cs="Times New Roman"/>
          <w:spacing w:val="11"/>
        </w:rPr>
        <w:t xml:space="preserve"> </w:t>
      </w:r>
      <w:r w:rsidRPr="006C5557">
        <w:rPr>
          <w:rFonts w:ascii="Times New Roman" w:hAnsi="Times New Roman" w:cs="Times New Roman"/>
        </w:rPr>
        <w:t>limitação</w:t>
      </w:r>
      <w:r w:rsidRPr="006C5557">
        <w:rPr>
          <w:rFonts w:ascii="Times New Roman" w:hAnsi="Times New Roman" w:cs="Times New Roman"/>
          <w:spacing w:val="11"/>
        </w:rPr>
        <w:t xml:space="preserve"> </w:t>
      </w:r>
      <w:r w:rsidRPr="006C5557">
        <w:rPr>
          <w:rFonts w:ascii="Times New Roman" w:hAnsi="Times New Roman" w:cs="Times New Roman"/>
        </w:rPr>
        <w:t>ao</w:t>
      </w:r>
      <w:r w:rsidRPr="006C5557">
        <w:rPr>
          <w:rFonts w:ascii="Times New Roman" w:hAnsi="Times New Roman" w:cs="Times New Roman"/>
          <w:spacing w:val="8"/>
        </w:rPr>
        <w:t xml:space="preserve"> </w:t>
      </w:r>
      <w:r w:rsidRPr="006C5557">
        <w:rPr>
          <w:rFonts w:ascii="Times New Roman" w:hAnsi="Times New Roman" w:cs="Times New Roman"/>
        </w:rPr>
        <w:t>poder</w:t>
      </w:r>
      <w:r w:rsidRPr="006C5557">
        <w:rPr>
          <w:rFonts w:ascii="Times New Roman" w:hAnsi="Times New Roman" w:cs="Times New Roman"/>
          <w:spacing w:val="8"/>
        </w:rPr>
        <w:t xml:space="preserve"> </w:t>
      </w:r>
      <w:r w:rsidRPr="006C5557">
        <w:rPr>
          <w:rFonts w:ascii="Times New Roman" w:hAnsi="Times New Roman" w:cs="Times New Roman"/>
        </w:rPr>
        <w:t>de</w:t>
      </w:r>
      <w:r w:rsidRPr="006C5557">
        <w:rPr>
          <w:rFonts w:ascii="Times New Roman" w:hAnsi="Times New Roman" w:cs="Times New Roman"/>
          <w:spacing w:val="12"/>
        </w:rPr>
        <w:t xml:space="preserve"> </w:t>
      </w:r>
      <w:r w:rsidRPr="006C5557">
        <w:rPr>
          <w:rFonts w:ascii="Times New Roman" w:hAnsi="Times New Roman" w:cs="Times New Roman"/>
          <w:spacing w:val="-2"/>
        </w:rPr>
        <w:t>instauração</w:t>
      </w:r>
      <w:r w:rsidR="00E6267D">
        <w:rPr>
          <w:rFonts w:ascii="Times New Roman" w:hAnsi="Times New Roman" w:cs="Times New Roman"/>
          <w:spacing w:val="-2"/>
        </w:rPr>
        <w:t xml:space="preserve"> </w:t>
      </w:r>
      <w:r w:rsidRPr="006C5557">
        <w:rPr>
          <w:rFonts w:ascii="Times New Roman" w:hAnsi="Times New Roman" w:cs="Times New Roman"/>
        </w:rPr>
        <w:t>do processo legislativo, deve necessariamente derivar de norma constitucional explícita e inequívoca.” STF, Pleno, ADI-MC nº 724/RS, Relator Ministro Celso de Mello, DJ de 27.4.2001 (original sem grifos).</w:t>
      </w:r>
    </w:p>
    <w:p w14:paraId="3C1D46C8" w14:textId="77777777" w:rsidR="00E6267D" w:rsidRPr="006C5557" w:rsidRDefault="00E6267D" w:rsidP="00E6267D">
      <w:pPr>
        <w:pStyle w:val="Corpodetexto"/>
        <w:spacing w:before="1"/>
        <w:ind w:left="2270" w:right="76" w:firstLine="55"/>
        <w:jc w:val="both"/>
        <w:rPr>
          <w:rFonts w:ascii="Times New Roman" w:hAnsi="Times New Roman" w:cs="Times New Roman"/>
        </w:rPr>
      </w:pPr>
    </w:p>
    <w:p w14:paraId="3937257E" w14:textId="77777777" w:rsidR="006C5557" w:rsidRDefault="006C5557" w:rsidP="006C5557">
      <w:pPr>
        <w:pStyle w:val="Corpodetexto"/>
        <w:spacing w:before="2"/>
        <w:ind w:right="70" w:firstLine="707"/>
        <w:jc w:val="both"/>
        <w:rPr>
          <w:rFonts w:ascii="Times New Roman" w:hAnsi="Times New Roman" w:cs="Times New Roman"/>
        </w:rPr>
      </w:pPr>
      <w:r w:rsidRPr="006C5557">
        <w:rPr>
          <w:rFonts w:ascii="Times New Roman" w:hAnsi="Times New Roman" w:cs="Times New Roman"/>
        </w:rPr>
        <w:t>Sob essa ótica, ganha particular relevância que o programa "PRAIA PARA TODOS" objetiva promover a acessibilidade plena nas praias marítimas urbanas, o programa garante que pessoas com deficiência ou mobilidade reduzida tenham igualdade de oportunidades para desfrutar do lazer na praia, não apenas contribuindo para a inclusão social dessas pessoas, como também permitindo que participem plenamente na vida comunitária. Dessa forma, o programa visa reconhecer e proteger</w:t>
      </w:r>
      <w:r w:rsidRPr="006C5557">
        <w:rPr>
          <w:rFonts w:ascii="Times New Roman" w:hAnsi="Times New Roman" w:cs="Times New Roman"/>
          <w:spacing w:val="40"/>
        </w:rPr>
        <w:t xml:space="preserve"> </w:t>
      </w:r>
      <w:r w:rsidRPr="006C5557">
        <w:rPr>
          <w:rFonts w:ascii="Times New Roman" w:hAnsi="Times New Roman" w:cs="Times New Roman"/>
        </w:rPr>
        <w:t>o direito ao lazer como fundamental para todos os seres humanos,</w:t>
      </w:r>
      <w:r w:rsidRPr="006C5557">
        <w:rPr>
          <w:rFonts w:ascii="Times New Roman" w:hAnsi="Times New Roman" w:cs="Times New Roman"/>
          <w:spacing w:val="80"/>
        </w:rPr>
        <w:t xml:space="preserve"> </w:t>
      </w:r>
      <w:r w:rsidRPr="006C5557">
        <w:rPr>
          <w:rFonts w:ascii="Times New Roman" w:hAnsi="Times New Roman" w:cs="Times New Roman"/>
        </w:rPr>
        <w:t>independentemente de suas limitações físicas, mentais ou motoras, contribuindo para</w:t>
      </w:r>
      <w:r w:rsidRPr="006C5557">
        <w:rPr>
          <w:rFonts w:ascii="Times New Roman" w:hAnsi="Times New Roman" w:cs="Times New Roman"/>
          <w:spacing w:val="40"/>
        </w:rPr>
        <w:t xml:space="preserve"> </w:t>
      </w:r>
      <w:r w:rsidRPr="006C5557">
        <w:rPr>
          <w:rFonts w:ascii="Times New Roman" w:hAnsi="Times New Roman" w:cs="Times New Roman"/>
        </w:rPr>
        <w:t>a construção de uma sociedade mais inclusiva.</w:t>
      </w:r>
    </w:p>
    <w:p w14:paraId="44CD1CA8" w14:textId="77777777" w:rsidR="00E6267D" w:rsidRPr="006C5557" w:rsidRDefault="00E6267D" w:rsidP="006C5557">
      <w:pPr>
        <w:pStyle w:val="Corpodetexto"/>
        <w:spacing w:before="2"/>
        <w:ind w:right="70" w:firstLine="707"/>
        <w:jc w:val="both"/>
        <w:rPr>
          <w:rFonts w:ascii="Times New Roman" w:hAnsi="Times New Roman" w:cs="Times New Roman"/>
        </w:rPr>
      </w:pPr>
    </w:p>
    <w:p w14:paraId="13A62366" w14:textId="77777777" w:rsidR="006C5557" w:rsidRDefault="006C5557" w:rsidP="006C5557">
      <w:pPr>
        <w:pStyle w:val="Corpodetexto"/>
        <w:ind w:right="72" w:firstLine="707"/>
        <w:jc w:val="both"/>
        <w:rPr>
          <w:rFonts w:ascii="Times New Roman" w:hAnsi="Times New Roman" w:cs="Times New Roman"/>
        </w:rPr>
      </w:pPr>
      <w:r w:rsidRPr="006C5557">
        <w:rPr>
          <w:rFonts w:ascii="Times New Roman" w:hAnsi="Times New Roman" w:cs="Times New Roman"/>
        </w:rPr>
        <w:t>Ademais, ao facilitar o acesso ao mar e o deslocamento pela faixa de areia, o programa promove a melhoria da qualidade de vida, proporcionando benefícios para a saúde</w:t>
      </w:r>
      <w:r w:rsidRPr="006C5557">
        <w:rPr>
          <w:rFonts w:ascii="Times New Roman" w:hAnsi="Times New Roman" w:cs="Times New Roman"/>
          <w:spacing w:val="-3"/>
        </w:rPr>
        <w:t xml:space="preserve"> </w:t>
      </w:r>
      <w:r w:rsidRPr="006C5557">
        <w:rPr>
          <w:rFonts w:ascii="Times New Roman" w:hAnsi="Times New Roman" w:cs="Times New Roman"/>
        </w:rPr>
        <w:t>física</w:t>
      </w:r>
      <w:r w:rsidRPr="006C5557">
        <w:rPr>
          <w:rFonts w:ascii="Times New Roman" w:hAnsi="Times New Roman" w:cs="Times New Roman"/>
          <w:spacing w:val="-2"/>
        </w:rPr>
        <w:t xml:space="preserve"> </w:t>
      </w:r>
      <w:r w:rsidRPr="006C5557">
        <w:rPr>
          <w:rFonts w:ascii="Times New Roman" w:hAnsi="Times New Roman" w:cs="Times New Roman"/>
        </w:rPr>
        <w:t>e</w:t>
      </w:r>
      <w:r w:rsidRPr="006C5557">
        <w:rPr>
          <w:rFonts w:ascii="Times New Roman" w:hAnsi="Times New Roman" w:cs="Times New Roman"/>
          <w:spacing w:val="-3"/>
        </w:rPr>
        <w:t xml:space="preserve"> </w:t>
      </w:r>
      <w:r w:rsidRPr="006C5557">
        <w:rPr>
          <w:rFonts w:ascii="Times New Roman" w:hAnsi="Times New Roman" w:cs="Times New Roman"/>
        </w:rPr>
        <w:t>mental</w:t>
      </w:r>
      <w:r w:rsidRPr="006C5557">
        <w:rPr>
          <w:rFonts w:ascii="Times New Roman" w:hAnsi="Times New Roman" w:cs="Times New Roman"/>
          <w:spacing w:val="-1"/>
        </w:rPr>
        <w:t xml:space="preserve"> </w:t>
      </w:r>
      <w:r w:rsidRPr="006C5557">
        <w:rPr>
          <w:rFonts w:ascii="Times New Roman" w:hAnsi="Times New Roman" w:cs="Times New Roman"/>
        </w:rPr>
        <w:t>do</w:t>
      </w:r>
      <w:r w:rsidRPr="006C5557">
        <w:rPr>
          <w:rFonts w:ascii="Times New Roman" w:hAnsi="Times New Roman" w:cs="Times New Roman"/>
          <w:spacing w:val="-5"/>
        </w:rPr>
        <w:t xml:space="preserve"> </w:t>
      </w:r>
      <w:r w:rsidRPr="006C5557">
        <w:rPr>
          <w:rFonts w:ascii="Times New Roman" w:hAnsi="Times New Roman" w:cs="Times New Roman"/>
        </w:rPr>
        <w:t>ser</w:t>
      </w:r>
      <w:r w:rsidRPr="006C5557">
        <w:rPr>
          <w:rFonts w:ascii="Times New Roman" w:hAnsi="Times New Roman" w:cs="Times New Roman"/>
          <w:spacing w:val="-1"/>
        </w:rPr>
        <w:t xml:space="preserve"> </w:t>
      </w:r>
      <w:r w:rsidRPr="006C5557">
        <w:rPr>
          <w:rFonts w:ascii="Times New Roman" w:hAnsi="Times New Roman" w:cs="Times New Roman"/>
        </w:rPr>
        <w:t>humano.</w:t>
      </w:r>
      <w:r w:rsidRPr="006C5557">
        <w:rPr>
          <w:rFonts w:ascii="Times New Roman" w:hAnsi="Times New Roman" w:cs="Times New Roman"/>
          <w:spacing w:val="-4"/>
        </w:rPr>
        <w:t xml:space="preserve"> </w:t>
      </w:r>
      <w:r w:rsidRPr="006C5557">
        <w:rPr>
          <w:rFonts w:ascii="Times New Roman" w:hAnsi="Times New Roman" w:cs="Times New Roman"/>
        </w:rPr>
        <w:t>A</w:t>
      </w:r>
      <w:r w:rsidRPr="006C5557">
        <w:rPr>
          <w:rFonts w:ascii="Times New Roman" w:hAnsi="Times New Roman" w:cs="Times New Roman"/>
          <w:spacing w:val="-1"/>
        </w:rPr>
        <w:t xml:space="preserve"> </w:t>
      </w:r>
      <w:r w:rsidRPr="006C5557">
        <w:rPr>
          <w:rFonts w:ascii="Times New Roman" w:hAnsi="Times New Roman" w:cs="Times New Roman"/>
        </w:rPr>
        <w:t>interação</w:t>
      </w:r>
      <w:r w:rsidRPr="006C5557">
        <w:rPr>
          <w:rFonts w:ascii="Times New Roman" w:hAnsi="Times New Roman" w:cs="Times New Roman"/>
          <w:spacing w:val="-3"/>
        </w:rPr>
        <w:t xml:space="preserve"> </w:t>
      </w:r>
      <w:r w:rsidRPr="006C5557">
        <w:rPr>
          <w:rFonts w:ascii="Times New Roman" w:hAnsi="Times New Roman" w:cs="Times New Roman"/>
        </w:rPr>
        <w:t>com</w:t>
      </w:r>
      <w:r w:rsidRPr="006C5557">
        <w:rPr>
          <w:rFonts w:ascii="Times New Roman" w:hAnsi="Times New Roman" w:cs="Times New Roman"/>
          <w:spacing w:val="-1"/>
        </w:rPr>
        <w:t xml:space="preserve"> </w:t>
      </w:r>
      <w:r w:rsidRPr="006C5557">
        <w:rPr>
          <w:rFonts w:ascii="Times New Roman" w:hAnsi="Times New Roman" w:cs="Times New Roman"/>
        </w:rPr>
        <w:t>o</w:t>
      </w:r>
      <w:r w:rsidRPr="006C5557">
        <w:rPr>
          <w:rFonts w:ascii="Times New Roman" w:hAnsi="Times New Roman" w:cs="Times New Roman"/>
          <w:spacing w:val="-1"/>
        </w:rPr>
        <w:t xml:space="preserve"> </w:t>
      </w:r>
      <w:r w:rsidRPr="006C5557">
        <w:rPr>
          <w:rFonts w:ascii="Times New Roman" w:hAnsi="Times New Roman" w:cs="Times New Roman"/>
        </w:rPr>
        <w:t>ambiente</w:t>
      </w:r>
      <w:r w:rsidRPr="006C5557">
        <w:rPr>
          <w:rFonts w:ascii="Times New Roman" w:hAnsi="Times New Roman" w:cs="Times New Roman"/>
          <w:spacing w:val="-3"/>
        </w:rPr>
        <w:t xml:space="preserve"> </w:t>
      </w:r>
      <w:r w:rsidRPr="006C5557">
        <w:rPr>
          <w:rFonts w:ascii="Times New Roman" w:hAnsi="Times New Roman" w:cs="Times New Roman"/>
        </w:rPr>
        <w:t>natural</w:t>
      </w:r>
      <w:r w:rsidRPr="006C5557">
        <w:rPr>
          <w:rFonts w:ascii="Times New Roman" w:hAnsi="Times New Roman" w:cs="Times New Roman"/>
          <w:spacing w:val="-5"/>
        </w:rPr>
        <w:t xml:space="preserve"> </w:t>
      </w:r>
      <w:r w:rsidRPr="006C5557">
        <w:rPr>
          <w:rFonts w:ascii="Times New Roman" w:hAnsi="Times New Roman" w:cs="Times New Roman"/>
        </w:rPr>
        <w:t>e</w:t>
      </w:r>
      <w:r w:rsidRPr="006C5557">
        <w:rPr>
          <w:rFonts w:ascii="Times New Roman" w:hAnsi="Times New Roman" w:cs="Times New Roman"/>
          <w:spacing w:val="-1"/>
        </w:rPr>
        <w:t xml:space="preserve"> </w:t>
      </w:r>
      <w:r w:rsidRPr="006C5557">
        <w:rPr>
          <w:rFonts w:ascii="Times New Roman" w:hAnsi="Times New Roman" w:cs="Times New Roman"/>
        </w:rPr>
        <w:t>a</w:t>
      </w:r>
      <w:r w:rsidRPr="006C5557">
        <w:rPr>
          <w:rFonts w:ascii="Times New Roman" w:hAnsi="Times New Roman" w:cs="Times New Roman"/>
          <w:spacing w:val="-3"/>
        </w:rPr>
        <w:t xml:space="preserve"> </w:t>
      </w:r>
      <w:r w:rsidRPr="006C5557">
        <w:rPr>
          <w:rFonts w:ascii="Times New Roman" w:hAnsi="Times New Roman" w:cs="Times New Roman"/>
        </w:rPr>
        <w:t>prática</w:t>
      </w:r>
      <w:r w:rsidRPr="006C5557">
        <w:rPr>
          <w:rFonts w:ascii="Times New Roman" w:hAnsi="Times New Roman" w:cs="Times New Roman"/>
          <w:spacing w:val="-3"/>
        </w:rPr>
        <w:t xml:space="preserve"> </w:t>
      </w:r>
      <w:r w:rsidRPr="006C5557">
        <w:rPr>
          <w:rFonts w:ascii="Times New Roman" w:hAnsi="Times New Roman" w:cs="Times New Roman"/>
        </w:rPr>
        <w:t>de atividades ao ar livre têm um impacto positivo no bem-estar das pessoas, ajudando a reduzir o estresse, melhorar o humor e promover um estilo de vida mais saudável.</w:t>
      </w:r>
    </w:p>
    <w:p w14:paraId="0BD1278F" w14:textId="77777777" w:rsidR="00E6267D" w:rsidRPr="006C5557" w:rsidRDefault="00E6267D" w:rsidP="006C5557">
      <w:pPr>
        <w:pStyle w:val="Corpodetexto"/>
        <w:ind w:right="72" w:firstLine="707"/>
        <w:jc w:val="both"/>
        <w:rPr>
          <w:rFonts w:ascii="Times New Roman" w:hAnsi="Times New Roman" w:cs="Times New Roman"/>
        </w:rPr>
      </w:pPr>
    </w:p>
    <w:p w14:paraId="67A8C49D" w14:textId="112C58B6" w:rsidR="006C5557" w:rsidRPr="006C5557" w:rsidRDefault="006C5557" w:rsidP="006C5557">
      <w:pPr>
        <w:pStyle w:val="Corpodetexto"/>
        <w:spacing w:before="1"/>
        <w:ind w:right="69" w:firstLine="707"/>
        <w:jc w:val="both"/>
        <w:rPr>
          <w:rFonts w:ascii="Times New Roman" w:hAnsi="Times New Roman" w:cs="Times New Roman"/>
        </w:rPr>
      </w:pPr>
      <w:r w:rsidRPr="006C5557">
        <w:rPr>
          <w:rFonts w:ascii="Times New Roman" w:hAnsi="Times New Roman" w:cs="Times New Roman"/>
        </w:rPr>
        <w:t>Convém ainda salientar que a implementação de ações públicas que tornam as praias acessíveis podem</w:t>
      </w:r>
      <w:r w:rsidRPr="006C5557">
        <w:rPr>
          <w:rFonts w:ascii="Times New Roman" w:hAnsi="Times New Roman" w:cs="Times New Roman"/>
          <w:spacing w:val="-1"/>
        </w:rPr>
        <w:t xml:space="preserve"> </w:t>
      </w:r>
      <w:r w:rsidRPr="006C5557">
        <w:rPr>
          <w:rFonts w:ascii="Times New Roman" w:hAnsi="Times New Roman" w:cs="Times New Roman"/>
        </w:rPr>
        <w:t>atrair</w:t>
      </w:r>
      <w:r w:rsidRPr="006C5557">
        <w:rPr>
          <w:rFonts w:ascii="Times New Roman" w:hAnsi="Times New Roman" w:cs="Times New Roman"/>
          <w:spacing w:val="-1"/>
        </w:rPr>
        <w:t xml:space="preserve"> </w:t>
      </w:r>
      <w:r w:rsidRPr="006C5557">
        <w:rPr>
          <w:rFonts w:ascii="Times New Roman" w:hAnsi="Times New Roman" w:cs="Times New Roman"/>
        </w:rPr>
        <w:t>um novo segmento de</w:t>
      </w:r>
      <w:r w:rsidRPr="006C5557">
        <w:rPr>
          <w:rFonts w:ascii="Times New Roman" w:hAnsi="Times New Roman" w:cs="Times New Roman"/>
          <w:spacing w:val="-1"/>
        </w:rPr>
        <w:t xml:space="preserve"> </w:t>
      </w:r>
      <w:r w:rsidRPr="006C5557">
        <w:rPr>
          <w:rFonts w:ascii="Times New Roman" w:hAnsi="Times New Roman" w:cs="Times New Roman"/>
        </w:rPr>
        <w:t>turismo, impulsionando</w:t>
      </w:r>
      <w:r w:rsidRPr="006C5557">
        <w:rPr>
          <w:rFonts w:ascii="Times New Roman" w:hAnsi="Times New Roman" w:cs="Times New Roman"/>
          <w:spacing w:val="-1"/>
        </w:rPr>
        <w:t xml:space="preserve"> </w:t>
      </w:r>
      <w:r w:rsidRPr="006C5557">
        <w:rPr>
          <w:rFonts w:ascii="Times New Roman" w:hAnsi="Times New Roman" w:cs="Times New Roman"/>
        </w:rPr>
        <w:t>o turismo local e gerando benefícios econômicos para a região. Sendo assim, pessoas com deficiência ou mobilidade reduzida, juntamente com suas famílias e amigos, podem escolher destinos que ofereçam infraestrutura adequada para suas necessidades, estimulando um turismo mais acessível e inclusivo. Diante do exposto, pe</w:t>
      </w:r>
      <w:r w:rsidR="00EF72EF">
        <w:rPr>
          <w:rFonts w:ascii="Times New Roman" w:hAnsi="Times New Roman" w:cs="Times New Roman"/>
        </w:rPr>
        <w:t>la relevância do tema, apresento</w:t>
      </w:r>
      <w:r w:rsidRPr="006C5557">
        <w:rPr>
          <w:rFonts w:ascii="Times New Roman" w:hAnsi="Times New Roman" w:cs="Times New Roman"/>
        </w:rPr>
        <w:t xml:space="preserve"> o presente projeto de Lei à análise dos nobres pares desta honrosa casa de leis, esperando ao final o acolhimento e aprovação da propositura em questão, haja vista ser de interesse social.</w:t>
      </w:r>
    </w:p>
    <w:p w14:paraId="0E6A4613" w14:textId="77777777" w:rsidR="00FD23BA" w:rsidRDefault="00FD23BA" w:rsidP="00FD23BA">
      <w:pPr>
        <w:spacing w:before="46"/>
        <w:ind w:left="45" w:right="114"/>
        <w:jc w:val="center"/>
        <w:rPr>
          <w:rFonts w:ascii="Times New Roman" w:hAnsi="Times New Roman" w:cs="Times New Roman"/>
          <w:b/>
          <w:i/>
          <w:sz w:val="24"/>
          <w:szCs w:val="24"/>
        </w:rPr>
      </w:pPr>
    </w:p>
    <w:p w14:paraId="6D540526" w14:textId="77777777" w:rsidR="00EF72EF" w:rsidRDefault="00EF72EF" w:rsidP="00FD23BA">
      <w:pPr>
        <w:spacing w:before="46"/>
        <w:ind w:left="45" w:right="114"/>
        <w:jc w:val="center"/>
        <w:rPr>
          <w:rFonts w:ascii="Times New Roman" w:hAnsi="Times New Roman" w:cs="Times New Roman"/>
          <w:b/>
          <w:i/>
          <w:sz w:val="24"/>
          <w:szCs w:val="24"/>
        </w:rPr>
      </w:pPr>
    </w:p>
    <w:p w14:paraId="0567C181" w14:textId="77777777" w:rsidR="00FD23BA" w:rsidRPr="006C5557" w:rsidRDefault="00FD23BA" w:rsidP="00FD23BA">
      <w:pPr>
        <w:spacing w:before="46" w:line="240" w:lineRule="auto"/>
        <w:ind w:left="45" w:right="114"/>
        <w:jc w:val="center"/>
        <w:rPr>
          <w:rFonts w:ascii="Times New Roman" w:hAnsi="Times New Roman" w:cs="Times New Roman"/>
          <w:b/>
          <w:i/>
          <w:sz w:val="24"/>
          <w:szCs w:val="24"/>
        </w:rPr>
      </w:pPr>
      <w:r>
        <w:rPr>
          <w:rFonts w:ascii="Times New Roman" w:hAnsi="Times New Roman" w:cs="Times New Roman"/>
          <w:b/>
          <w:i/>
          <w:sz w:val="24"/>
          <w:szCs w:val="24"/>
        </w:rPr>
        <w:t xml:space="preserve">ARISTON RIBEIRO </w:t>
      </w:r>
    </w:p>
    <w:p w14:paraId="787728EF" w14:textId="77777777" w:rsidR="00FD23BA" w:rsidRPr="006C5557" w:rsidRDefault="00FD23BA" w:rsidP="00FD23BA">
      <w:pPr>
        <w:spacing w:before="43" w:line="240" w:lineRule="auto"/>
        <w:ind w:left="109" w:right="69"/>
        <w:jc w:val="center"/>
        <w:rPr>
          <w:rFonts w:ascii="Times New Roman" w:hAnsi="Times New Roman" w:cs="Times New Roman"/>
          <w:b/>
          <w:i/>
          <w:sz w:val="24"/>
          <w:szCs w:val="24"/>
        </w:rPr>
      </w:pPr>
      <w:r w:rsidRPr="006C5557">
        <w:rPr>
          <w:rFonts w:ascii="Times New Roman" w:hAnsi="Times New Roman" w:cs="Times New Roman"/>
          <w:b/>
          <w:i/>
          <w:sz w:val="24"/>
          <w:szCs w:val="24"/>
        </w:rPr>
        <w:t>Deputado</w:t>
      </w:r>
      <w:r w:rsidRPr="006C5557">
        <w:rPr>
          <w:rFonts w:ascii="Times New Roman" w:hAnsi="Times New Roman" w:cs="Times New Roman"/>
          <w:b/>
          <w:i/>
          <w:spacing w:val="-4"/>
          <w:sz w:val="24"/>
          <w:szCs w:val="24"/>
        </w:rPr>
        <w:t xml:space="preserve"> </w:t>
      </w:r>
      <w:r w:rsidRPr="006C5557">
        <w:rPr>
          <w:rFonts w:ascii="Times New Roman" w:hAnsi="Times New Roman" w:cs="Times New Roman"/>
          <w:b/>
          <w:i/>
          <w:spacing w:val="-2"/>
          <w:sz w:val="24"/>
          <w:szCs w:val="24"/>
        </w:rPr>
        <w:t>Estadual</w:t>
      </w:r>
      <w:r>
        <w:rPr>
          <w:rFonts w:ascii="Times New Roman" w:hAnsi="Times New Roman" w:cs="Times New Roman"/>
          <w:b/>
          <w:i/>
          <w:spacing w:val="-2"/>
          <w:sz w:val="24"/>
          <w:szCs w:val="24"/>
        </w:rPr>
        <w:t xml:space="preserve"> </w:t>
      </w:r>
    </w:p>
    <w:sectPr w:rsidR="00FD23BA" w:rsidRPr="006C555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0D60" w14:textId="77777777" w:rsidR="009C18B2" w:rsidRDefault="009C18B2" w:rsidP="007C3699">
      <w:pPr>
        <w:spacing w:after="0" w:line="240" w:lineRule="auto"/>
      </w:pPr>
      <w:r>
        <w:separator/>
      </w:r>
    </w:p>
  </w:endnote>
  <w:endnote w:type="continuationSeparator" w:id="0">
    <w:p w14:paraId="1FAFCB42" w14:textId="77777777" w:rsidR="009C18B2" w:rsidRDefault="009C18B2" w:rsidP="007C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B8CB" w14:textId="77777777" w:rsidR="009B712A" w:rsidRPr="009B712A" w:rsidRDefault="009B712A" w:rsidP="009B712A">
    <w:pPr>
      <w:pStyle w:val="Rodap"/>
      <w:jc w:val="center"/>
      <w:rPr>
        <w:rFonts w:ascii="Times New Roman" w:hAnsi="Times New Roman" w:cs="Times New Roman"/>
      </w:rPr>
    </w:pPr>
    <w:r w:rsidRPr="009B712A">
      <w:rPr>
        <w:rFonts w:ascii="Times New Roman" w:hAnsi="Times New Roman" w:cs="Times New Roman"/>
      </w:rPr>
      <w:t>E-mail: deputadoaristonribeiro@gmail.com</w:t>
    </w:r>
  </w:p>
  <w:p w14:paraId="67DE1735" w14:textId="35FC8576" w:rsidR="009B712A" w:rsidRPr="009B712A" w:rsidRDefault="009B712A" w:rsidP="009B712A">
    <w:pPr>
      <w:pStyle w:val="Rodap"/>
      <w:jc w:val="center"/>
      <w:rPr>
        <w:rFonts w:ascii="Times New Roman" w:hAnsi="Times New Roman" w:cs="Times New Roman"/>
      </w:rPr>
    </w:pPr>
    <w:r w:rsidRPr="009B712A">
      <w:rPr>
        <w:rFonts w:ascii="Times New Roman" w:hAnsi="Times New Roman" w:cs="Times New Roman"/>
      </w:rPr>
      <w:t>Telefone: (98) 3269-3291 Ramal: 3491 e 3292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7008" w14:textId="77777777" w:rsidR="009C18B2" w:rsidRDefault="009C18B2" w:rsidP="007C3699">
      <w:pPr>
        <w:spacing w:after="0" w:line="240" w:lineRule="auto"/>
      </w:pPr>
      <w:r>
        <w:separator/>
      </w:r>
    </w:p>
  </w:footnote>
  <w:footnote w:type="continuationSeparator" w:id="0">
    <w:p w14:paraId="6BCD09AC" w14:textId="77777777" w:rsidR="009C18B2" w:rsidRDefault="009C18B2" w:rsidP="007C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17F2" w14:textId="15E9674C" w:rsidR="007C3699" w:rsidRDefault="007C3699">
    <w:pPr>
      <w:pStyle w:val="Cabealho"/>
    </w:pPr>
    <w:r>
      <w:rPr>
        <w:noProof/>
        <w:lang w:eastAsia="pt-BR"/>
      </w:rPr>
      <w:drawing>
        <wp:anchor distT="0" distB="0" distL="114300" distR="114300" simplePos="0" relativeHeight="251658240" behindDoc="1" locked="0" layoutInCell="1" allowOverlap="1" wp14:anchorId="52EE76F4" wp14:editId="5C45358F">
          <wp:simplePos x="0" y="0"/>
          <wp:positionH relativeFrom="margin">
            <wp:posOffset>2272665</wp:posOffset>
          </wp:positionH>
          <wp:positionV relativeFrom="margin">
            <wp:posOffset>-1428115</wp:posOffset>
          </wp:positionV>
          <wp:extent cx="760095" cy="761365"/>
          <wp:effectExtent l="0" t="0" r="1905" b="635"/>
          <wp:wrapTight wrapText="bothSides">
            <wp:wrapPolygon edited="0">
              <wp:start x="7579" y="0"/>
              <wp:lineTo x="541" y="7566"/>
              <wp:lineTo x="0" y="17294"/>
              <wp:lineTo x="0" y="21078"/>
              <wp:lineTo x="21113" y="21078"/>
              <wp:lineTo x="21113" y="17294"/>
              <wp:lineTo x="20571" y="8107"/>
              <wp:lineTo x="19489" y="6485"/>
              <wp:lineTo x="13534" y="0"/>
              <wp:lineTo x="7579" y="0"/>
            </wp:wrapPolygon>
          </wp:wrapTight>
          <wp:docPr id="4" name="Imagem 4" descr="Desenho de um 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06882" name="Imagem 1" descr="Desenho de um map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60095" cy="761365"/>
                  </a:xfrm>
                  <a:prstGeom prst="rect">
                    <a:avLst/>
                  </a:prstGeom>
                </pic:spPr>
              </pic:pic>
            </a:graphicData>
          </a:graphic>
          <wp14:sizeRelH relativeFrom="margin">
            <wp14:pctWidth>0</wp14:pctWidth>
          </wp14:sizeRelH>
          <wp14:sizeRelV relativeFrom="margin">
            <wp14:pctHeight>0</wp14:pctHeight>
          </wp14:sizeRelV>
        </wp:anchor>
      </w:drawing>
    </w:r>
  </w:p>
  <w:p w14:paraId="5960339A" w14:textId="77777777" w:rsidR="007C3699" w:rsidRDefault="007C3699" w:rsidP="007C3699">
    <w:pPr>
      <w:pStyle w:val="Cabealho"/>
      <w:jc w:val="center"/>
    </w:pPr>
  </w:p>
  <w:p w14:paraId="0F83276E" w14:textId="77777777" w:rsidR="007C3699" w:rsidRPr="007C3699" w:rsidRDefault="007C3699" w:rsidP="007C3699">
    <w:pPr>
      <w:pStyle w:val="Cabealho"/>
      <w:jc w:val="center"/>
      <w:rPr>
        <w:rFonts w:ascii="Times New Roman" w:hAnsi="Times New Roman" w:cs="Times New Roman"/>
        <w:sz w:val="24"/>
        <w:szCs w:val="24"/>
      </w:rPr>
    </w:pPr>
  </w:p>
  <w:p w14:paraId="452308BC" w14:textId="14D46E9C" w:rsidR="007C3699" w:rsidRPr="006C5557" w:rsidRDefault="006C5557" w:rsidP="006C5557">
    <w:pPr>
      <w:pStyle w:val="Cabealho"/>
      <w:rPr>
        <w:rFonts w:ascii="Arial Black" w:hAnsi="Arial Black" w:cs="Times New Roman"/>
        <w:sz w:val="24"/>
        <w:szCs w:val="24"/>
      </w:rPr>
    </w:pPr>
    <w:r>
      <w:rPr>
        <w:rFonts w:ascii="Times New Roman" w:hAnsi="Times New Roman" w:cs="Times New Roman"/>
        <w:sz w:val="24"/>
        <w:szCs w:val="24"/>
      </w:rPr>
      <w:tab/>
    </w:r>
    <w:r w:rsidR="007C3699" w:rsidRPr="006C5557">
      <w:rPr>
        <w:rFonts w:ascii="Arial Black" w:hAnsi="Arial Black" w:cs="Times New Roman"/>
        <w:sz w:val="24"/>
        <w:szCs w:val="24"/>
      </w:rPr>
      <w:t xml:space="preserve">ESTADO DO MARANHÃO </w:t>
    </w:r>
  </w:p>
  <w:p w14:paraId="596DB916" w14:textId="77777777" w:rsidR="006C5557" w:rsidRPr="006C5557" w:rsidRDefault="006C5557" w:rsidP="007C3699">
    <w:pPr>
      <w:pStyle w:val="Cabealho"/>
      <w:jc w:val="center"/>
      <w:rPr>
        <w:rFonts w:ascii="Arial Black" w:hAnsi="Arial Black" w:cs="Times New Roman"/>
        <w:sz w:val="24"/>
        <w:szCs w:val="24"/>
      </w:rPr>
    </w:pPr>
    <w:r w:rsidRPr="006C5557">
      <w:rPr>
        <w:rFonts w:ascii="Arial Black" w:hAnsi="Arial Black" w:cs="Times New Roman"/>
        <w:sz w:val="24"/>
        <w:szCs w:val="24"/>
      </w:rPr>
      <w:t xml:space="preserve">ASSEMBLEIA LEGISLATIVA </w:t>
    </w:r>
  </w:p>
  <w:p w14:paraId="1B51EB40" w14:textId="00153274" w:rsidR="007C3699" w:rsidRDefault="006C5557" w:rsidP="007C3699">
    <w:pPr>
      <w:pStyle w:val="Cabealho"/>
      <w:jc w:val="center"/>
    </w:pPr>
    <w:r>
      <w:rPr>
        <w:rFonts w:ascii="Arial Black" w:hAnsi="Arial Black" w:cs="Times New Roman"/>
        <w:sz w:val="24"/>
        <w:szCs w:val="24"/>
      </w:rPr>
      <w:t>GABINETE DO DEPUTADO</w:t>
    </w:r>
    <w:r w:rsidR="007C3699" w:rsidRPr="006C5557">
      <w:rPr>
        <w:rFonts w:ascii="Arial Black" w:hAnsi="Arial Black" w:cs="Times New Roman"/>
        <w:color w:val="212529"/>
        <w:sz w:val="24"/>
        <w:szCs w:val="24"/>
        <w:shd w:val="clear" w:color="auto" w:fill="FFFFFF"/>
      </w:rPr>
      <w:t xml:space="preserve"> </w:t>
    </w:r>
    <w:r w:rsidR="007C3699" w:rsidRPr="006C5557">
      <w:rPr>
        <w:rFonts w:ascii="Arial Black" w:hAnsi="Arial Black" w:cs="Times New Roman"/>
        <w:sz w:val="24"/>
        <w:szCs w:val="24"/>
      </w:rPr>
      <w:t>ARISTON RIBEIRO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74B"/>
    <w:multiLevelType w:val="hybridMultilevel"/>
    <w:tmpl w:val="3A88C242"/>
    <w:lvl w:ilvl="0" w:tplc="FBF22B48">
      <w:start w:val="1"/>
      <w:numFmt w:val="upperRoman"/>
      <w:lvlText w:val="%1"/>
      <w:lvlJc w:val="left"/>
      <w:pPr>
        <w:ind w:left="2392" w:hanging="120"/>
        <w:jc w:val="left"/>
      </w:pPr>
      <w:rPr>
        <w:rFonts w:ascii="Calibri" w:eastAsia="Calibri" w:hAnsi="Calibri" w:cs="Calibri" w:hint="default"/>
        <w:b/>
        <w:bCs/>
        <w:i w:val="0"/>
        <w:iCs w:val="0"/>
        <w:spacing w:val="0"/>
        <w:w w:val="100"/>
        <w:sz w:val="24"/>
        <w:szCs w:val="24"/>
        <w:lang w:val="pt-PT" w:eastAsia="en-US" w:bidi="ar-SA"/>
      </w:rPr>
    </w:lvl>
    <w:lvl w:ilvl="1" w:tplc="F1B2ED6C">
      <w:numFmt w:val="bullet"/>
      <w:lvlText w:val="•"/>
      <w:lvlJc w:val="left"/>
      <w:pPr>
        <w:ind w:left="3242" w:hanging="120"/>
      </w:pPr>
      <w:rPr>
        <w:rFonts w:hint="default"/>
        <w:lang w:val="pt-PT" w:eastAsia="en-US" w:bidi="ar-SA"/>
      </w:rPr>
    </w:lvl>
    <w:lvl w:ilvl="2" w:tplc="D174F53C">
      <w:numFmt w:val="bullet"/>
      <w:lvlText w:val="•"/>
      <w:lvlJc w:val="left"/>
      <w:pPr>
        <w:ind w:left="4095" w:hanging="120"/>
      </w:pPr>
      <w:rPr>
        <w:rFonts w:hint="default"/>
        <w:lang w:val="pt-PT" w:eastAsia="en-US" w:bidi="ar-SA"/>
      </w:rPr>
    </w:lvl>
    <w:lvl w:ilvl="3" w:tplc="B9940AD0">
      <w:numFmt w:val="bullet"/>
      <w:lvlText w:val="•"/>
      <w:lvlJc w:val="left"/>
      <w:pPr>
        <w:ind w:left="4948" w:hanging="120"/>
      </w:pPr>
      <w:rPr>
        <w:rFonts w:hint="default"/>
        <w:lang w:val="pt-PT" w:eastAsia="en-US" w:bidi="ar-SA"/>
      </w:rPr>
    </w:lvl>
    <w:lvl w:ilvl="4" w:tplc="0B16986C">
      <w:numFmt w:val="bullet"/>
      <w:lvlText w:val="•"/>
      <w:lvlJc w:val="left"/>
      <w:pPr>
        <w:ind w:left="5800" w:hanging="120"/>
      </w:pPr>
      <w:rPr>
        <w:rFonts w:hint="default"/>
        <w:lang w:val="pt-PT" w:eastAsia="en-US" w:bidi="ar-SA"/>
      </w:rPr>
    </w:lvl>
    <w:lvl w:ilvl="5" w:tplc="11C0493A">
      <w:numFmt w:val="bullet"/>
      <w:lvlText w:val="•"/>
      <w:lvlJc w:val="left"/>
      <w:pPr>
        <w:ind w:left="6653" w:hanging="120"/>
      </w:pPr>
      <w:rPr>
        <w:rFonts w:hint="default"/>
        <w:lang w:val="pt-PT" w:eastAsia="en-US" w:bidi="ar-SA"/>
      </w:rPr>
    </w:lvl>
    <w:lvl w:ilvl="6" w:tplc="A2201ED0">
      <w:numFmt w:val="bullet"/>
      <w:lvlText w:val="•"/>
      <w:lvlJc w:val="left"/>
      <w:pPr>
        <w:ind w:left="7506" w:hanging="120"/>
      </w:pPr>
      <w:rPr>
        <w:rFonts w:hint="default"/>
        <w:lang w:val="pt-PT" w:eastAsia="en-US" w:bidi="ar-SA"/>
      </w:rPr>
    </w:lvl>
    <w:lvl w:ilvl="7" w:tplc="94C2802A">
      <w:numFmt w:val="bullet"/>
      <w:lvlText w:val="•"/>
      <w:lvlJc w:val="left"/>
      <w:pPr>
        <w:ind w:left="8359" w:hanging="120"/>
      </w:pPr>
      <w:rPr>
        <w:rFonts w:hint="default"/>
        <w:lang w:val="pt-PT" w:eastAsia="en-US" w:bidi="ar-SA"/>
      </w:rPr>
    </w:lvl>
    <w:lvl w:ilvl="8" w:tplc="62780B30">
      <w:numFmt w:val="bullet"/>
      <w:lvlText w:val="•"/>
      <w:lvlJc w:val="left"/>
      <w:pPr>
        <w:ind w:left="9211" w:hanging="120"/>
      </w:pPr>
      <w:rPr>
        <w:rFonts w:hint="default"/>
        <w:lang w:val="pt-PT" w:eastAsia="en-US" w:bidi="ar-SA"/>
      </w:rPr>
    </w:lvl>
  </w:abstractNum>
  <w:abstractNum w:abstractNumId="1" w15:restartNumberingAfterBreak="0">
    <w:nsid w:val="3A785D62"/>
    <w:multiLevelType w:val="hybridMultilevel"/>
    <w:tmpl w:val="7C205DA8"/>
    <w:lvl w:ilvl="0" w:tplc="9084BD06">
      <w:start w:val="1"/>
      <w:numFmt w:val="upperRoman"/>
      <w:lvlText w:val="%1"/>
      <w:lvlJc w:val="left"/>
      <w:pPr>
        <w:ind w:left="2" w:hanging="188"/>
        <w:jc w:val="left"/>
      </w:pPr>
      <w:rPr>
        <w:rFonts w:ascii="Calibri" w:eastAsia="Calibri" w:hAnsi="Calibri" w:cs="Calibri" w:hint="default"/>
        <w:b/>
        <w:bCs/>
        <w:i w:val="0"/>
        <w:iCs w:val="0"/>
        <w:spacing w:val="0"/>
        <w:w w:val="100"/>
        <w:sz w:val="24"/>
        <w:szCs w:val="24"/>
        <w:lang w:val="pt-PT" w:eastAsia="en-US" w:bidi="ar-SA"/>
      </w:rPr>
    </w:lvl>
    <w:lvl w:ilvl="1" w:tplc="1FA0C33C">
      <w:numFmt w:val="bullet"/>
      <w:lvlText w:val="•"/>
      <w:lvlJc w:val="left"/>
      <w:pPr>
        <w:ind w:left="864" w:hanging="188"/>
      </w:pPr>
      <w:rPr>
        <w:rFonts w:hint="default"/>
        <w:lang w:val="pt-PT" w:eastAsia="en-US" w:bidi="ar-SA"/>
      </w:rPr>
    </w:lvl>
    <w:lvl w:ilvl="2" w:tplc="8020E60A">
      <w:numFmt w:val="bullet"/>
      <w:lvlText w:val="•"/>
      <w:lvlJc w:val="left"/>
      <w:pPr>
        <w:ind w:left="1729" w:hanging="188"/>
      </w:pPr>
      <w:rPr>
        <w:rFonts w:hint="default"/>
        <w:lang w:val="pt-PT" w:eastAsia="en-US" w:bidi="ar-SA"/>
      </w:rPr>
    </w:lvl>
    <w:lvl w:ilvl="3" w:tplc="C3F6333A">
      <w:numFmt w:val="bullet"/>
      <w:lvlText w:val="•"/>
      <w:lvlJc w:val="left"/>
      <w:pPr>
        <w:ind w:left="2594" w:hanging="188"/>
      </w:pPr>
      <w:rPr>
        <w:rFonts w:hint="default"/>
        <w:lang w:val="pt-PT" w:eastAsia="en-US" w:bidi="ar-SA"/>
      </w:rPr>
    </w:lvl>
    <w:lvl w:ilvl="4" w:tplc="AEA6BD04">
      <w:numFmt w:val="bullet"/>
      <w:lvlText w:val="•"/>
      <w:lvlJc w:val="left"/>
      <w:pPr>
        <w:ind w:left="3458" w:hanging="188"/>
      </w:pPr>
      <w:rPr>
        <w:rFonts w:hint="default"/>
        <w:lang w:val="pt-PT" w:eastAsia="en-US" w:bidi="ar-SA"/>
      </w:rPr>
    </w:lvl>
    <w:lvl w:ilvl="5" w:tplc="F0A0DFF8">
      <w:numFmt w:val="bullet"/>
      <w:lvlText w:val="•"/>
      <w:lvlJc w:val="left"/>
      <w:pPr>
        <w:ind w:left="4323" w:hanging="188"/>
      </w:pPr>
      <w:rPr>
        <w:rFonts w:hint="default"/>
        <w:lang w:val="pt-PT" w:eastAsia="en-US" w:bidi="ar-SA"/>
      </w:rPr>
    </w:lvl>
    <w:lvl w:ilvl="6" w:tplc="ECAC4074">
      <w:numFmt w:val="bullet"/>
      <w:lvlText w:val="•"/>
      <w:lvlJc w:val="left"/>
      <w:pPr>
        <w:ind w:left="5188" w:hanging="188"/>
      </w:pPr>
      <w:rPr>
        <w:rFonts w:hint="default"/>
        <w:lang w:val="pt-PT" w:eastAsia="en-US" w:bidi="ar-SA"/>
      </w:rPr>
    </w:lvl>
    <w:lvl w:ilvl="7" w:tplc="0F42BA68">
      <w:numFmt w:val="bullet"/>
      <w:lvlText w:val="•"/>
      <w:lvlJc w:val="left"/>
      <w:pPr>
        <w:ind w:left="6053" w:hanging="188"/>
      </w:pPr>
      <w:rPr>
        <w:rFonts w:hint="default"/>
        <w:lang w:val="pt-PT" w:eastAsia="en-US" w:bidi="ar-SA"/>
      </w:rPr>
    </w:lvl>
    <w:lvl w:ilvl="8" w:tplc="DB3C44CA">
      <w:numFmt w:val="bullet"/>
      <w:lvlText w:val="•"/>
      <w:lvlJc w:val="left"/>
      <w:pPr>
        <w:ind w:left="6917" w:hanging="188"/>
      </w:pPr>
      <w:rPr>
        <w:rFonts w:hint="default"/>
        <w:lang w:val="pt-PT" w:eastAsia="en-US" w:bidi="ar-SA"/>
      </w:rPr>
    </w:lvl>
  </w:abstractNum>
  <w:num w:numId="1" w16cid:durableId="1307051467">
    <w:abstractNumId w:val="0"/>
  </w:num>
  <w:num w:numId="2" w16cid:durableId="36583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99"/>
    <w:rsid w:val="001631B6"/>
    <w:rsid w:val="00201D92"/>
    <w:rsid w:val="00271762"/>
    <w:rsid w:val="002E7D5B"/>
    <w:rsid w:val="00436400"/>
    <w:rsid w:val="004F5E0A"/>
    <w:rsid w:val="005F064F"/>
    <w:rsid w:val="00642493"/>
    <w:rsid w:val="006C5557"/>
    <w:rsid w:val="007C3699"/>
    <w:rsid w:val="008E5E0B"/>
    <w:rsid w:val="009B2A6C"/>
    <w:rsid w:val="009B712A"/>
    <w:rsid w:val="009C18B2"/>
    <w:rsid w:val="00A13794"/>
    <w:rsid w:val="00B95EEC"/>
    <w:rsid w:val="00CC6511"/>
    <w:rsid w:val="00D14C1C"/>
    <w:rsid w:val="00D96A08"/>
    <w:rsid w:val="00E6267D"/>
    <w:rsid w:val="00E70D06"/>
    <w:rsid w:val="00EB0539"/>
    <w:rsid w:val="00EF72EF"/>
    <w:rsid w:val="00F4680E"/>
    <w:rsid w:val="00FD2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B966CB"/>
  <w15:chartTrackingRefBased/>
  <w15:docId w15:val="{36C9E7AF-6392-48C1-B516-D4711B7C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C3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36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36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36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36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36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36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369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369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369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369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369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369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369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369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369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3699"/>
    <w:rPr>
      <w:rFonts w:eastAsiaTheme="majorEastAsia" w:cstheme="majorBidi"/>
      <w:color w:val="272727" w:themeColor="text1" w:themeTint="D8"/>
    </w:rPr>
  </w:style>
  <w:style w:type="paragraph" w:styleId="Ttulo">
    <w:name w:val="Title"/>
    <w:basedOn w:val="Normal"/>
    <w:next w:val="Normal"/>
    <w:link w:val="TtuloChar"/>
    <w:uiPriority w:val="10"/>
    <w:qFormat/>
    <w:rsid w:val="007C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36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369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369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3699"/>
    <w:pPr>
      <w:spacing w:before="160"/>
      <w:jc w:val="center"/>
    </w:pPr>
    <w:rPr>
      <w:i/>
      <w:iCs/>
      <w:color w:val="404040" w:themeColor="text1" w:themeTint="BF"/>
    </w:rPr>
  </w:style>
  <w:style w:type="character" w:customStyle="1" w:styleId="CitaoChar">
    <w:name w:val="Citação Char"/>
    <w:basedOn w:val="Fontepargpadro"/>
    <w:link w:val="Citao"/>
    <w:uiPriority w:val="29"/>
    <w:rsid w:val="007C3699"/>
    <w:rPr>
      <w:i/>
      <w:iCs/>
      <w:color w:val="404040" w:themeColor="text1" w:themeTint="BF"/>
    </w:rPr>
  </w:style>
  <w:style w:type="paragraph" w:styleId="PargrafodaLista">
    <w:name w:val="List Paragraph"/>
    <w:basedOn w:val="Normal"/>
    <w:uiPriority w:val="1"/>
    <w:qFormat/>
    <w:rsid w:val="007C3699"/>
    <w:pPr>
      <w:ind w:left="720"/>
      <w:contextualSpacing/>
    </w:pPr>
  </w:style>
  <w:style w:type="character" w:styleId="nfaseIntensa">
    <w:name w:val="Intense Emphasis"/>
    <w:basedOn w:val="Fontepargpadro"/>
    <w:uiPriority w:val="21"/>
    <w:qFormat/>
    <w:rsid w:val="007C3699"/>
    <w:rPr>
      <w:i/>
      <w:iCs/>
      <w:color w:val="0F4761" w:themeColor="accent1" w:themeShade="BF"/>
    </w:rPr>
  </w:style>
  <w:style w:type="paragraph" w:styleId="CitaoIntensa">
    <w:name w:val="Intense Quote"/>
    <w:basedOn w:val="Normal"/>
    <w:next w:val="Normal"/>
    <w:link w:val="CitaoIntensaChar"/>
    <w:uiPriority w:val="30"/>
    <w:qFormat/>
    <w:rsid w:val="007C3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3699"/>
    <w:rPr>
      <w:i/>
      <w:iCs/>
      <w:color w:val="0F4761" w:themeColor="accent1" w:themeShade="BF"/>
    </w:rPr>
  </w:style>
  <w:style w:type="character" w:styleId="RefernciaIntensa">
    <w:name w:val="Intense Reference"/>
    <w:basedOn w:val="Fontepargpadro"/>
    <w:uiPriority w:val="32"/>
    <w:qFormat/>
    <w:rsid w:val="007C3699"/>
    <w:rPr>
      <w:b/>
      <w:bCs/>
      <w:smallCaps/>
      <w:color w:val="0F4761" w:themeColor="accent1" w:themeShade="BF"/>
      <w:spacing w:val="5"/>
    </w:rPr>
  </w:style>
  <w:style w:type="paragraph" w:styleId="Cabealho">
    <w:name w:val="header"/>
    <w:basedOn w:val="Normal"/>
    <w:link w:val="CabealhoChar"/>
    <w:uiPriority w:val="99"/>
    <w:unhideWhenUsed/>
    <w:rsid w:val="007C36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3699"/>
  </w:style>
  <w:style w:type="paragraph" w:styleId="Rodap">
    <w:name w:val="footer"/>
    <w:basedOn w:val="Normal"/>
    <w:link w:val="RodapChar"/>
    <w:uiPriority w:val="99"/>
    <w:unhideWhenUsed/>
    <w:rsid w:val="007C3699"/>
    <w:pPr>
      <w:tabs>
        <w:tab w:val="center" w:pos="4252"/>
        <w:tab w:val="right" w:pos="8504"/>
      </w:tabs>
      <w:spacing w:after="0" w:line="240" w:lineRule="auto"/>
    </w:pPr>
  </w:style>
  <w:style w:type="character" w:customStyle="1" w:styleId="RodapChar">
    <w:name w:val="Rodapé Char"/>
    <w:basedOn w:val="Fontepargpadro"/>
    <w:link w:val="Rodap"/>
    <w:uiPriority w:val="99"/>
    <w:rsid w:val="007C3699"/>
  </w:style>
  <w:style w:type="paragraph" w:styleId="Corpodetexto">
    <w:name w:val="Body Text"/>
    <w:basedOn w:val="Normal"/>
    <w:link w:val="CorpodetextoChar"/>
    <w:uiPriority w:val="1"/>
    <w:qFormat/>
    <w:rsid w:val="006C5557"/>
    <w:pPr>
      <w:widowControl w:val="0"/>
      <w:autoSpaceDE w:val="0"/>
      <w:autoSpaceDN w:val="0"/>
      <w:spacing w:after="0" w:line="240" w:lineRule="auto"/>
      <w:ind w:left="2"/>
    </w:pPr>
    <w:rPr>
      <w:rFonts w:ascii="Calibri" w:eastAsia="Calibri" w:hAnsi="Calibri" w:cs="Calibri"/>
      <w:kern w:val="0"/>
      <w:sz w:val="24"/>
      <w:szCs w:val="24"/>
      <w:lang w:val="pt-PT"/>
      <w14:ligatures w14:val="none"/>
    </w:rPr>
  </w:style>
  <w:style w:type="character" w:customStyle="1" w:styleId="CorpodetextoChar">
    <w:name w:val="Corpo de texto Char"/>
    <w:basedOn w:val="Fontepargpadro"/>
    <w:link w:val="Corpodetexto"/>
    <w:uiPriority w:val="1"/>
    <w:rsid w:val="006C5557"/>
    <w:rPr>
      <w:rFonts w:ascii="Calibri" w:eastAsia="Calibri" w:hAnsi="Calibri" w:cs="Calibri"/>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33588">
      <w:bodyDiv w:val="1"/>
      <w:marLeft w:val="0"/>
      <w:marRight w:val="0"/>
      <w:marTop w:val="0"/>
      <w:marBottom w:val="0"/>
      <w:divBdr>
        <w:top w:val="none" w:sz="0" w:space="0" w:color="auto"/>
        <w:left w:val="none" w:sz="0" w:space="0" w:color="auto"/>
        <w:bottom w:val="none" w:sz="0" w:space="0" w:color="auto"/>
        <w:right w:val="none" w:sz="0" w:space="0" w:color="auto"/>
      </w:divBdr>
    </w:div>
    <w:div w:id="21070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5613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Assunçao</dc:creator>
  <cp:keywords/>
  <dc:description/>
  <cp:lastModifiedBy>Crezus Ralph Lavra Santos</cp:lastModifiedBy>
  <cp:revision>2</cp:revision>
  <cp:lastPrinted>2025-03-10T13:39:00Z</cp:lastPrinted>
  <dcterms:created xsi:type="dcterms:W3CDTF">2025-03-10T13:59:00Z</dcterms:created>
  <dcterms:modified xsi:type="dcterms:W3CDTF">2025-03-10T13:59:00Z</dcterms:modified>
</cp:coreProperties>
</file>