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3B88DB74" w14:textId="4819D746" w:rsidR="00FB761F" w:rsidRPr="001F2B26" w:rsidRDefault="00F471DD" w:rsidP="001F2B26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 w:rsidRPr="00F471DD">
        <w:t xml:space="preserve">Nos termos do disposto no art. 168 do Regimento Interno da Assembleia Legislativa do Estado do Maranhão, requeiro a Vossa Excelência a retirada de tramitação do seguinte </w:t>
      </w:r>
      <w:r w:rsidR="001F2B26" w:rsidRPr="001F2B26">
        <w:t xml:space="preserve">Projeto de Resolução Legislativa </w:t>
      </w:r>
      <w:r w:rsidRPr="00F471DD">
        <w:t xml:space="preserve">de minha autoria: </w:t>
      </w:r>
      <w:r w:rsidR="001F2B26" w:rsidRPr="001F2B26">
        <w:rPr>
          <w:b/>
          <w:bCs/>
        </w:rPr>
        <w:t>Projeto de Resolução Legislativa 65/2025</w:t>
      </w:r>
      <w:r w:rsidRPr="00F471DD">
        <w:t xml:space="preserve">, </w:t>
      </w:r>
      <w:r w:rsidR="001F2B26">
        <w:t xml:space="preserve">que concede Título de Cidadã Maranhense à Sra. Renata da Silva de Barcellos. </w:t>
      </w:r>
    </w:p>
    <w:p w14:paraId="01382A2A" w14:textId="77777777" w:rsidR="00C13B7D" w:rsidRDefault="00C13B7D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52065DB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D99EC4A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10CC551" w14:textId="50348590" w:rsidR="00700156" w:rsidRPr="009B171B" w:rsidRDefault="00700156" w:rsidP="00E37B86">
      <w:pPr>
        <w:tabs>
          <w:tab w:val="left" w:pos="1134"/>
        </w:tabs>
        <w:spacing w:line="360" w:lineRule="auto"/>
        <w:ind w:firstLine="1134"/>
        <w:jc w:val="center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1F2B26">
        <w:t>02</w:t>
      </w:r>
      <w:r w:rsidRPr="009B171B">
        <w:t xml:space="preserve"> de</w:t>
      </w:r>
      <w:r w:rsidR="00413AA0">
        <w:t xml:space="preserve"> </w:t>
      </w:r>
      <w:r w:rsidR="001F2B26">
        <w:t>julho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E37B86">
      <w:pPr>
        <w:tabs>
          <w:tab w:val="left" w:pos="1134"/>
        </w:tabs>
        <w:spacing w:line="360" w:lineRule="auto"/>
        <w:jc w:val="center"/>
      </w:pPr>
    </w:p>
    <w:p w14:paraId="603F4582" w14:textId="77777777" w:rsidR="00FE6E8C" w:rsidRDefault="00FE6E8C" w:rsidP="00E37B86">
      <w:pPr>
        <w:tabs>
          <w:tab w:val="left" w:pos="1134"/>
        </w:tabs>
        <w:spacing w:line="360" w:lineRule="auto"/>
        <w:jc w:val="center"/>
      </w:pPr>
    </w:p>
    <w:p w14:paraId="34538615" w14:textId="77777777" w:rsidR="00D66A44" w:rsidRPr="009B171B" w:rsidRDefault="00D66A44" w:rsidP="00E37B86">
      <w:pPr>
        <w:tabs>
          <w:tab w:val="left" w:pos="1134"/>
        </w:tabs>
        <w:spacing w:line="276" w:lineRule="auto"/>
        <w:jc w:val="center"/>
      </w:pPr>
    </w:p>
    <w:p w14:paraId="02E4F8FC" w14:textId="2F6D1859" w:rsidR="00700156" w:rsidRPr="009B171B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E37B86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B886" w14:textId="77777777" w:rsidR="00836A6B" w:rsidRDefault="00836A6B">
      <w:r>
        <w:separator/>
      </w:r>
    </w:p>
  </w:endnote>
  <w:endnote w:type="continuationSeparator" w:id="0">
    <w:p w14:paraId="6B9BDC9A" w14:textId="77777777" w:rsidR="00836A6B" w:rsidRDefault="0083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5AEB" w14:textId="77777777" w:rsidR="00836A6B" w:rsidRDefault="00836A6B">
      <w:r>
        <w:separator/>
      </w:r>
    </w:p>
  </w:footnote>
  <w:footnote w:type="continuationSeparator" w:id="0">
    <w:p w14:paraId="6FA1EDEC" w14:textId="77777777" w:rsidR="00836A6B" w:rsidRDefault="0083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963C8"/>
    <w:rsid w:val="001A2527"/>
    <w:rsid w:val="001A497C"/>
    <w:rsid w:val="001B2E5C"/>
    <w:rsid w:val="001B3185"/>
    <w:rsid w:val="001F2B26"/>
    <w:rsid w:val="002333C9"/>
    <w:rsid w:val="002445DE"/>
    <w:rsid w:val="002549A2"/>
    <w:rsid w:val="00261D01"/>
    <w:rsid w:val="0027619E"/>
    <w:rsid w:val="00291AC3"/>
    <w:rsid w:val="002A12A0"/>
    <w:rsid w:val="002A21AB"/>
    <w:rsid w:val="002C2B40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4B193A"/>
    <w:rsid w:val="004C7034"/>
    <w:rsid w:val="004F099D"/>
    <w:rsid w:val="00500C18"/>
    <w:rsid w:val="0052198C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5F2DC6"/>
    <w:rsid w:val="00604910"/>
    <w:rsid w:val="006069DD"/>
    <w:rsid w:val="00616D6A"/>
    <w:rsid w:val="00627EC2"/>
    <w:rsid w:val="006346DD"/>
    <w:rsid w:val="0063672B"/>
    <w:rsid w:val="006430D9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6A6B"/>
    <w:rsid w:val="00837A3D"/>
    <w:rsid w:val="00873ACF"/>
    <w:rsid w:val="00894634"/>
    <w:rsid w:val="008A281B"/>
    <w:rsid w:val="008A4E01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A3FFD"/>
    <w:rsid w:val="00C0097A"/>
    <w:rsid w:val="00C10714"/>
    <w:rsid w:val="00C13B7D"/>
    <w:rsid w:val="00C22FCB"/>
    <w:rsid w:val="00C24D0F"/>
    <w:rsid w:val="00C27987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5556A"/>
    <w:rsid w:val="00E70D0B"/>
    <w:rsid w:val="00E73B8A"/>
    <w:rsid w:val="00E97CC9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Karoline Cristine da Silva Lopes</cp:lastModifiedBy>
  <cp:revision>2</cp:revision>
  <cp:lastPrinted>2024-11-06T13:21:00Z</cp:lastPrinted>
  <dcterms:created xsi:type="dcterms:W3CDTF">2025-07-02T14:10:00Z</dcterms:created>
  <dcterms:modified xsi:type="dcterms:W3CDTF">2025-07-02T14:10:00Z</dcterms:modified>
</cp:coreProperties>
</file>