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EBD6" w14:textId="41302523" w:rsidR="00653D01" w:rsidRPr="004B4AB3" w:rsidRDefault="007C7DD3" w:rsidP="00653D01">
      <w:pPr>
        <w:pStyle w:val="Corpodetexto"/>
        <w:spacing w:before="90"/>
        <w:rPr>
          <w:b/>
          <w:bCs/>
        </w:rPr>
      </w:pPr>
      <w:r w:rsidRPr="004B4AB3">
        <w:rPr>
          <w:b/>
          <w:bCs/>
        </w:rPr>
        <w:t>PROJETO DE RESOLUÇÃO LEGISLATIVA</w:t>
      </w:r>
      <w:r w:rsidR="00653D01" w:rsidRPr="004B4AB3">
        <w:rPr>
          <w:b/>
          <w:bCs/>
        </w:rPr>
        <w:t xml:space="preserve"> N° </w:t>
      </w:r>
      <w:r w:rsidR="004B4AB3" w:rsidRPr="004B4AB3">
        <w:rPr>
          <w:b/>
          <w:bCs/>
        </w:rPr>
        <w:t>_____</w:t>
      </w:r>
      <w:r w:rsidR="00653D01" w:rsidRPr="004B4AB3">
        <w:rPr>
          <w:b/>
          <w:bCs/>
        </w:rPr>
        <w:t>/202</w:t>
      </w:r>
      <w:r w:rsidR="00B84D6F" w:rsidRPr="004B4AB3">
        <w:rPr>
          <w:b/>
          <w:bCs/>
        </w:rPr>
        <w:t>5</w:t>
      </w:r>
      <w:r w:rsidR="00653D01" w:rsidRPr="004B4AB3">
        <w:rPr>
          <w:b/>
          <w:bCs/>
        </w:rPr>
        <w:t xml:space="preserve"> </w:t>
      </w:r>
    </w:p>
    <w:p w14:paraId="037A3DFF" w14:textId="77777777" w:rsidR="00653D01" w:rsidRDefault="00653D01" w:rsidP="00653D01">
      <w:pPr>
        <w:pStyle w:val="Corpodetexto"/>
        <w:spacing w:before="9"/>
        <w:rPr>
          <w:sz w:val="27"/>
        </w:rPr>
      </w:pPr>
    </w:p>
    <w:p w14:paraId="7CD3EEF2" w14:textId="29E6FD13" w:rsidR="0047238D" w:rsidRPr="00CD760E" w:rsidRDefault="00C81DDD" w:rsidP="009D7112">
      <w:pPr>
        <w:pStyle w:val="Corpodetexto"/>
        <w:spacing w:line="276" w:lineRule="auto"/>
        <w:ind w:left="4536"/>
        <w:jc w:val="both"/>
        <w:rPr>
          <w:szCs w:val="22"/>
        </w:rPr>
      </w:pPr>
      <w:r>
        <w:rPr>
          <w:szCs w:val="22"/>
        </w:rPr>
        <w:t xml:space="preserve">Concede </w:t>
      </w:r>
      <w:r w:rsidR="00CD760E">
        <w:rPr>
          <w:szCs w:val="22"/>
        </w:rPr>
        <w:t xml:space="preserve">a Medalha do Mérito Legislativo </w:t>
      </w:r>
      <w:r w:rsidR="00CD760E">
        <w:rPr>
          <w:i/>
          <w:iCs/>
          <w:szCs w:val="22"/>
        </w:rPr>
        <w:t>Manuel Beckman</w:t>
      </w:r>
      <w:r w:rsidR="00CD760E">
        <w:rPr>
          <w:szCs w:val="22"/>
        </w:rPr>
        <w:t xml:space="preserve"> à </w:t>
      </w:r>
      <w:r w:rsidR="00D60A93">
        <w:rPr>
          <w:szCs w:val="22"/>
        </w:rPr>
        <w:t>Simone Nassar Tebet</w:t>
      </w:r>
      <w:r w:rsidR="00D56058">
        <w:rPr>
          <w:szCs w:val="22"/>
        </w:rPr>
        <w:t xml:space="preserve">, </w:t>
      </w:r>
      <w:r w:rsidR="00D60A93">
        <w:rPr>
          <w:szCs w:val="22"/>
        </w:rPr>
        <w:t>Ministra de Estado do Planejamento e Orçamento</w:t>
      </w:r>
      <w:r w:rsidR="00D56058">
        <w:rPr>
          <w:szCs w:val="22"/>
        </w:rPr>
        <w:t>.</w:t>
      </w:r>
    </w:p>
    <w:p w14:paraId="68649FD1" w14:textId="77777777" w:rsidR="009D7112" w:rsidRDefault="009D7112" w:rsidP="009D7112">
      <w:pPr>
        <w:pStyle w:val="Corpodetexto"/>
        <w:spacing w:line="276" w:lineRule="auto"/>
        <w:ind w:left="4536"/>
        <w:jc w:val="both"/>
        <w:rPr>
          <w:szCs w:val="22"/>
        </w:rPr>
      </w:pPr>
    </w:p>
    <w:p w14:paraId="6D685F6E" w14:textId="74462822" w:rsidR="009D7112" w:rsidRPr="00D56058" w:rsidRDefault="009D7112" w:rsidP="009D7112">
      <w:pPr>
        <w:pStyle w:val="Corpodetexto"/>
        <w:spacing w:line="276" w:lineRule="auto"/>
        <w:ind w:firstLine="567"/>
        <w:jc w:val="both"/>
        <w:rPr>
          <w:szCs w:val="22"/>
        </w:rPr>
      </w:pPr>
      <w:r>
        <w:rPr>
          <w:b/>
          <w:bCs/>
          <w:szCs w:val="22"/>
        </w:rPr>
        <w:t>Art. 1°</w:t>
      </w:r>
      <w:r>
        <w:rPr>
          <w:szCs w:val="22"/>
        </w:rPr>
        <w:t>. Fica concedid</w:t>
      </w:r>
      <w:r w:rsidR="00D56058">
        <w:rPr>
          <w:szCs w:val="22"/>
        </w:rPr>
        <w:t xml:space="preserve">a a Medalha do Mérito Legislativo </w:t>
      </w:r>
      <w:r w:rsidR="00D56058">
        <w:rPr>
          <w:i/>
          <w:iCs/>
          <w:szCs w:val="22"/>
        </w:rPr>
        <w:t>Manuel Beckman</w:t>
      </w:r>
      <w:r w:rsidR="00D56058">
        <w:rPr>
          <w:szCs w:val="22"/>
        </w:rPr>
        <w:t xml:space="preserve"> à </w:t>
      </w:r>
      <w:r w:rsidR="00D60A93">
        <w:rPr>
          <w:szCs w:val="22"/>
        </w:rPr>
        <w:t>Simone Nassar Tebet</w:t>
      </w:r>
      <w:r w:rsidR="00D56058">
        <w:rPr>
          <w:szCs w:val="22"/>
        </w:rPr>
        <w:t>.</w:t>
      </w:r>
    </w:p>
    <w:p w14:paraId="163BB7DA" w14:textId="19A78704" w:rsidR="009D7112" w:rsidRDefault="009D7112" w:rsidP="009D7112">
      <w:pPr>
        <w:pStyle w:val="Corpodetexto"/>
        <w:spacing w:line="276" w:lineRule="auto"/>
        <w:ind w:firstLine="567"/>
        <w:jc w:val="both"/>
        <w:rPr>
          <w:szCs w:val="22"/>
        </w:rPr>
      </w:pPr>
      <w:r>
        <w:rPr>
          <w:b/>
          <w:bCs/>
          <w:szCs w:val="22"/>
        </w:rPr>
        <w:t>Art. 2°</w:t>
      </w:r>
      <w:r>
        <w:rPr>
          <w:szCs w:val="22"/>
        </w:rPr>
        <w:t>. Esta Resolução Legislativa entrará em vigor na data de sua publicação.</w:t>
      </w:r>
    </w:p>
    <w:p w14:paraId="2C5DCA8C" w14:textId="77777777" w:rsidR="004F58EF" w:rsidRDefault="004F58EF" w:rsidP="004F58EF">
      <w:pPr>
        <w:pStyle w:val="Corpodetexto"/>
        <w:spacing w:line="276" w:lineRule="auto"/>
        <w:jc w:val="both"/>
        <w:rPr>
          <w:szCs w:val="22"/>
        </w:rPr>
      </w:pPr>
    </w:p>
    <w:p w14:paraId="738132E9" w14:textId="77777777" w:rsidR="004F58EF" w:rsidRPr="009D7112" w:rsidRDefault="004F58EF" w:rsidP="004F58EF">
      <w:pPr>
        <w:pStyle w:val="Corpodetexto"/>
        <w:spacing w:line="276" w:lineRule="auto"/>
        <w:jc w:val="both"/>
        <w:rPr>
          <w:szCs w:val="22"/>
        </w:rPr>
      </w:pPr>
    </w:p>
    <w:p w14:paraId="168A89D3" w14:textId="281E232E" w:rsidR="009E45CF" w:rsidRDefault="009E45CF" w:rsidP="009E45CF">
      <w:pPr>
        <w:pStyle w:val="Corpodetexto"/>
        <w:ind w:right="63"/>
        <w:jc w:val="center"/>
      </w:pPr>
      <w:r>
        <w:t>São</w:t>
      </w:r>
      <w:r>
        <w:rPr>
          <w:spacing w:val="-2"/>
        </w:rPr>
        <w:t xml:space="preserve"> </w:t>
      </w:r>
      <w:r>
        <w:t>Luís,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XXXXXXX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5BD61A6C" w14:textId="77777777" w:rsidR="009E45CF" w:rsidRDefault="009E45CF" w:rsidP="009E45CF">
      <w:pPr>
        <w:pStyle w:val="Corpodetexto"/>
        <w:spacing w:before="9"/>
        <w:rPr>
          <w:sz w:val="29"/>
        </w:rPr>
      </w:pPr>
    </w:p>
    <w:p w14:paraId="3FC098F8" w14:textId="5ED451EE" w:rsidR="009E45CF" w:rsidRPr="008C0055" w:rsidRDefault="00D60A93" w:rsidP="009E45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ARNALDO MELO</w:t>
      </w:r>
    </w:p>
    <w:p w14:paraId="58FC8DB1" w14:textId="6D7EFA8D" w:rsidR="0047238D" w:rsidRDefault="009E45CF" w:rsidP="009E45CF">
      <w:pPr>
        <w:pStyle w:val="Corpodetexto"/>
        <w:spacing w:before="180"/>
        <w:ind w:left="2749" w:right="2750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p w14:paraId="74A3A8EE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7204B331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1109E6C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3B1ADD55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616856F6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B167427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51CA660" w14:textId="77777777" w:rsidR="004F58EF" w:rsidRDefault="004F58EF" w:rsidP="004F58EF">
      <w:pPr>
        <w:pStyle w:val="Corpodetexto"/>
        <w:spacing w:before="180"/>
        <w:ind w:right="2750"/>
        <w:jc w:val="center"/>
        <w:rPr>
          <w:spacing w:val="-2"/>
        </w:rPr>
      </w:pPr>
    </w:p>
    <w:p w14:paraId="7FC58565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14CAEDB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3172E943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5538E0E3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77E9FEB1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411408BA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5DC6B8E9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2A469D2E" w14:textId="77777777" w:rsidR="009918EB" w:rsidRDefault="009918EB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3572448D" w14:textId="61528058" w:rsidR="004F58EF" w:rsidRDefault="004F58EF" w:rsidP="004F58EF">
      <w:pPr>
        <w:pStyle w:val="Corpodetexto"/>
        <w:spacing w:before="180"/>
        <w:ind w:right="-79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JUSTIFICATIVA</w:t>
      </w:r>
    </w:p>
    <w:p w14:paraId="6AC5F996" w14:textId="64B1999B" w:rsidR="009918EB" w:rsidRDefault="00D60A93" w:rsidP="00852E26">
      <w:pPr>
        <w:spacing w:before="120" w:after="120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Simone Tebet é uma política de renome nacional e com um forte compromisso com o desenvolvimento econômico e social do Brasil. Com uma vasta carreira política, com experiência no Poder Executivo – como Prefeita de Três Lagoas (MS) e Vice-governadora do Mato Grosso do Sul – e no Poder Legislativo – Deputada Estadual (MS) e Senadora da República (MS) –, Simone Tebet integra, hoje, a equipe econômica do Presidente Lula como Ministra de Estado do Planejamento e Orçamento.</w:t>
      </w:r>
    </w:p>
    <w:p w14:paraId="2AB378A1" w14:textId="4ED49542" w:rsidR="00D60A93" w:rsidRDefault="00D60A93" w:rsidP="00852E26">
      <w:pPr>
        <w:spacing w:before="120" w:after="120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Tendo uma árdua tarefa de equilibrar as contas nacionais, além de continuar promovendo políticas públicas que primem pela redução das desigualdades sociais do país e incluam as pessoas marginalizadas – tal qual em nosso Estado do Maranhão –, a Ministra Simone Tebet tem apresentado, junto da sua equipe, resultados que colocam o Brasil em um novo rumo. Podemos destacar o projeto </w:t>
      </w:r>
      <w:r>
        <w:rPr>
          <w:i/>
          <w:iCs/>
          <w:spacing w:val="-2"/>
          <w:sz w:val="24"/>
          <w:szCs w:val="24"/>
        </w:rPr>
        <w:t>Estratégia Brasil 2050</w:t>
      </w:r>
      <w:r>
        <w:rPr>
          <w:spacing w:val="-2"/>
          <w:sz w:val="24"/>
          <w:szCs w:val="24"/>
        </w:rPr>
        <w:t>, uma política estratégica de desenvolvimento econômico de longo prazo, com ampla participação dos setores produtivos, das entidades de classe e dos entes federativos.</w:t>
      </w:r>
    </w:p>
    <w:p w14:paraId="527B3FB6" w14:textId="67AB19D3" w:rsidR="00D60A93" w:rsidRDefault="00D60A93" w:rsidP="00852E26">
      <w:pPr>
        <w:spacing w:before="120" w:after="120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Além disso, em conjunto com o Ministério da Gestão e Inovação em Serviços Públicos, liderado pela Ministra Esther Dweck, foi responsável por viabilizar a realização do maior concurso público do Brasil – o Concurso Nacional Público Unificado (CNPU). </w:t>
      </w:r>
      <w:r w:rsidR="00C07A41">
        <w:rPr>
          <w:spacing w:val="-2"/>
          <w:sz w:val="24"/>
          <w:szCs w:val="24"/>
        </w:rPr>
        <w:t>Também tem contribuído constantemente para a liberação de recursos federais para a realização de grandes obras de infraestrutura no Maranhão, anteriormente ou paralizadas pela falta de recurso ou sem previsão para início – com uma população carente e necessitando destas intervenções.</w:t>
      </w:r>
    </w:p>
    <w:p w14:paraId="758082CD" w14:textId="14C2B9F7" w:rsidR="00C07A41" w:rsidRPr="00D60A93" w:rsidRDefault="00C07A41" w:rsidP="00852E26">
      <w:pPr>
        <w:spacing w:before="120" w:after="120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Destaco, também, outras iniciativas como o Conselho de Monitoramento e Avaliação de Políticas Públicas (CMAP) que tem sido fundamental para a construção de políticas públicas baseadas em evidências, com dados fidedignos e ao mesmo tempo de forte impacto e transformação na vida dos brasileiros, em especial dos maranhenses. No mais, a Rota de Integração Sul-americana, criada em sua gestão, que pretende integrar as economias regionais brasileiras aos mercados sul-americanos, divididas em 5 rotas – Bioceânica do Sul, Bioceânica de Capricórnio, Quadrante Rondon, Amazônica e Ilha das Guianas – o que representa uma extensa e poderosa malha multimodal e comercial, no qual o Maranhão pode se beneficiar diretamente de 3 das 5 rotas.</w:t>
      </w:r>
    </w:p>
    <w:p w14:paraId="22B4B523" w14:textId="47CF89A7" w:rsidR="00E1480D" w:rsidRDefault="009918EB" w:rsidP="00852E26">
      <w:pPr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9918EB">
        <w:rPr>
          <w:spacing w:val="-2"/>
          <w:sz w:val="24"/>
          <w:szCs w:val="24"/>
        </w:rPr>
        <w:t xml:space="preserve">Por sua trajetória marcada pela excelência, dedicação e contribuição ao desenvolvimento econômico e social do Brasil, </w:t>
      </w:r>
      <w:r w:rsidR="00C07A41">
        <w:rPr>
          <w:spacing w:val="-2"/>
          <w:sz w:val="24"/>
          <w:szCs w:val="24"/>
        </w:rPr>
        <w:t>a Ministra Simone Tebet</w:t>
      </w:r>
      <w:r w:rsidRPr="009918EB">
        <w:rPr>
          <w:spacing w:val="-2"/>
          <w:sz w:val="24"/>
          <w:szCs w:val="24"/>
        </w:rPr>
        <w:t xml:space="preserve"> é merecedora da Medalha do Mérito Legislativo "Manuel Beckman", reconhecendo seu papel fundamental na construção de um país mais próspero e igualitário.</w:t>
      </w:r>
    </w:p>
    <w:p w14:paraId="50895F24" w14:textId="77777777" w:rsidR="00E1480D" w:rsidRDefault="00E1480D" w:rsidP="00E1480D">
      <w:pPr>
        <w:jc w:val="center"/>
        <w:rPr>
          <w:b/>
          <w:bCs/>
          <w:sz w:val="24"/>
          <w:szCs w:val="24"/>
        </w:rPr>
      </w:pPr>
    </w:p>
    <w:p w14:paraId="7356D021" w14:textId="77777777" w:rsidR="00852E26" w:rsidRDefault="00852E26" w:rsidP="00E1480D">
      <w:pPr>
        <w:jc w:val="center"/>
        <w:rPr>
          <w:b/>
          <w:bCs/>
          <w:sz w:val="24"/>
          <w:szCs w:val="24"/>
        </w:rPr>
      </w:pPr>
    </w:p>
    <w:p w14:paraId="6F24DBA7" w14:textId="77777777" w:rsidR="00852E26" w:rsidRDefault="00852E26" w:rsidP="00E1480D">
      <w:pPr>
        <w:jc w:val="center"/>
        <w:rPr>
          <w:b/>
          <w:bCs/>
          <w:sz w:val="24"/>
          <w:szCs w:val="24"/>
        </w:rPr>
      </w:pPr>
    </w:p>
    <w:p w14:paraId="7BF178C9" w14:textId="77777777" w:rsidR="00852E26" w:rsidRDefault="00852E26" w:rsidP="00E1480D">
      <w:pPr>
        <w:jc w:val="center"/>
        <w:rPr>
          <w:b/>
          <w:bCs/>
          <w:sz w:val="24"/>
          <w:szCs w:val="24"/>
        </w:rPr>
      </w:pPr>
    </w:p>
    <w:p w14:paraId="7880C12E" w14:textId="740B98CA" w:rsidR="00E1480D" w:rsidRPr="008C0055" w:rsidRDefault="00D60A93" w:rsidP="00E148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ARNALDO MELO</w:t>
      </w:r>
    </w:p>
    <w:p w14:paraId="7E800249" w14:textId="77777777" w:rsidR="00E1480D" w:rsidRDefault="00E1480D" w:rsidP="00E1480D">
      <w:pPr>
        <w:pStyle w:val="Corpodetexto"/>
        <w:spacing w:before="180"/>
        <w:ind w:left="2749" w:right="2750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p w14:paraId="03A8A9A5" w14:textId="77777777" w:rsidR="00E1480D" w:rsidRPr="004F58EF" w:rsidRDefault="00E1480D" w:rsidP="00E1480D">
      <w:pPr>
        <w:pStyle w:val="Corpodetexto"/>
        <w:spacing w:before="180"/>
        <w:ind w:right="-79"/>
        <w:jc w:val="both"/>
        <w:rPr>
          <w:spacing w:val="-2"/>
        </w:rPr>
      </w:pPr>
    </w:p>
    <w:sectPr w:rsidR="00E1480D" w:rsidRPr="004F58EF">
      <w:headerReference w:type="default" r:id="rId6"/>
      <w:footerReference w:type="default" r:id="rId7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B8CA" w14:textId="77777777" w:rsidR="007F6D7B" w:rsidRDefault="007F6D7B">
      <w:r>
        <w:separator/>
      </w:r>
    </w:p>
  </w:endnote>
  <w:endnote w:type="continuationSeparator" w:id="0">
    <w:p w14:paraId="0E7CE3A7" w14:textId="77777777" w:rsidR="007F6D7B" w:rsidRDefault="007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0508EF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26591732" w:rsidR="00DC5872" w:rsidRDefault="000508EF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0508EF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26591732" w:rsidR="00DC5872" w:rsidRDefault="000508EF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DFAB" w14:textId="77777777" w:rsidR="007F6D7B" w:rsidRDefault="007F6D7B">
      <w:r>
        <w:separator/>
      </w:r>
    </w:p>
  </w:footnote>
  <w:footnote w:type="continuationSeparator" w:id="0">
    <w:p w14:paraId="44A128EF" w14:textId="77777777" w:rsidR="007F6D7B" w:rsidRDefault="007F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5552" w14:textId="4087E128" w:rsidR="00DC5872" w:rsidRDefault="001F2B7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37D4F852">
              <wp:simplePos x="0" y="0"/>
              <wp:positionH relativeFrom="page">
                <wp:posOffset>1635125</wp:posOffset>
              </wp:positionH>
              <wp:positionV relativeFrom="page">
                <wp:posOffset>1106170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0508EF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299CF514" w:rsidR="00DC5872" w:rsidRDefault="000508EF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MARANHÃO GABINETE DO DEPUTADO </w:t>
                          </w:r>
                          <w:r w:rsidR="00D60A93">
                            <w:rPr>
                              <w:b/>
                              <w:sz w:val="24"/>
                            </w:rPr>
                            <w:t>ARNALDO MELO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87.1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AI&#10;vSV3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0508EF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299CF514" w:rsidR="00DC5872" w:rsidRDefault="000508EF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MARANHÃO GABINETE DO DEPUTADO </w:t>
                    </w:r>
                    <w:r w:rsidR="00D60A93">
                      <w:rPr>
                        <w:b/>
                        <w:sz w:val="24"/>
                      </w:rPr>
                      <w:t>ARNALDO MELO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1C68BB02" wp14:editId="5F286B94">
          <wp:simplePos x="0" y="0"/>
          <wp:positionH relativeFrom="page">
            <wp:posOffset>3341739</wp:posOffset>
          </wp:positionH>
          <wp:positionV relativeFrom="page">
            <wp:posOffset>258445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508EF"/>
    <w:rsid w:val="000559B3"/>
    <w:rsid w:val="000A07BD"/>
    <w:rsid w:val="000D0DB9"/>
    <w:rsid w:val="000F0C09"/>
    <w:rsid w:val="001C46DF"/>
    <w:rsid w:val="001F2B72"/>
    <w:rsid w:val="00246E70"/>
    <w:rsid w:val="002A3854"/>
    <w:rsid w:val="002E72A2"/>
    <w:rsid w:val="00332C63"/>
    <w:rsid w:val="003A4D9D"/>
    <w:rsid w:val="003F1F43"/>
    <w:rsid w:val="00401591"/>
    <w:rsid w:val="00404240"/>
    <w:rsid w:val="00404B3A"/>
    <w:rsid w:val="0047238D"/>
    <w:rsid w:val="004B4AB3"/>
    <w:rsid w:val="004F58EF"/>
    <w:rsid w:val="00527AA2"/>
    <w:rsid w:val="00530903"/>
    <w:rsid w:val="00560021"/>
    <w:rsid w:val="005B412C"/>
    <w:rsid w:val="00653D01"/>
    <w:rsid w:val="007251CD"/>
    <w:rsid w:val="00743160"/>
    <w:rsid w:val="007C7DD3"/>
    <w:rsid w:val="007F6D7B"/>
    <w:rsid w:val="00852E26"/>
    <w:rsid w:val="00871E40"/>
    <w:rsid w:val="00957D58"/>
    <w:rsid w:val="009918EB"/>
    <w:rsid w:val="009A687B"/>
    <w:rsid w:val="009D7112"/>
    <w:rsid w:val="009E45CF"/>
    <w:rsid w:val="00A104A9"/>
    <w:rsid w:val="00A732AB"/>
    <w:rsid w:val="00A76AAF"/>
    <w:rsid w:val="00AE7A18"/>
    <w:rsid w:val="00B36C56"/>
    <w:rsid w:val="00B410A7"/>
    <w:rsid w:val="00B52B84"/>
    <w:rsid w:val="00B84D6F"/>
    <w:rsid w:val="00C07A41"/>
    <w:rsid w:val="00C475F8"/>
    <w:rsid w:val="00C76657"/>
    <w:rsid w:val="00C81DDD"/>
    <w:rsid w:val="00CD6F90"/>
    <w:rsid w:val="00CD760E"/>
    <w:rsid w:val="00D30B9A"/>
    <w:rsid w:val="00D56058"/>
    <w:rsid w:val="00D60A93"/>
    <w:rsid w:val="00DC5872"/>
    <w:rsid w:val="00E1480D"/>
    <w:rsid w:val="00E16880"/>
    <w:rsid w:val="00E246F8"/>
    <w:rsid w:val="00E427D3"/>
    <w:rsid w:val="00E45362"/>
    <w:rsid w:val="00EB7B0B"/>
    <w:rsid w:val="00EC6B38"/>
    <w:rsid w:val="00ED671A"/>
    <w:rsid w:val="00F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C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C0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Daniel José Gonçalves Fontes</cp:lastModifiedBy>
  <cp:revision>10</cp:revision>
  <dcterms:created xsi:type="dcterms:W3CDTF">2025-02-21T21:29:00Z</dcterms:created>
  <dcterms:modified xsi:type="dcterms:W3CDTF">2025-07-02T12:47:00Z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