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0D74C91C" w:rsidR="00C0046C" w:rsidRDefault="00A21AAC" w:rsidP="00A31A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7003CF19" w14:textId="77777777" w:rsidR="00C0046C" w:rsidRDefault="00C0046C" w:rsidP="00E767E9">
      <w:pPr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72382457" w14:textId="15C75D6A" w:rsidR="00C0046C" w:rsidRPr="004C5B04" w:rsidRDefault="00A31ADB" w:rsidP="00075785">
      <w:pPr>
        <w:spacing w:line="276" w:lineRule="auto"/>
        <w:ind w:left="510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Concede a Medalha do </w:t>
      </w:r>
      <w:r w:rsidR="00BC18F2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 xml:space="preserve">érito Legislativo </w:t>
      </w:r>
      <w:r w:rsidR="00BC18F2">
        <w:rPr>
          <w:rFonts w:ascii="Arial" w:hAnsi="Arial" w:cs="Arial"/>
          <w:iCs/>
        </w:rPr>
        <w:t xml:space="preserve">“Manuel Beckman” </w:t>
      </w:r>
      <w:r w:rsidR="002273C7">
        <w:rPr>
          <w:rFonts w:ascii="Arial" w:hAnsi="Arial" w:cs="Arial"/>
          <w:iCs/>
        </w:rPr>
        <w:t xml:space="preserve">ao Ministro </w:t>
      </w:r>
      <w:r w:rsidR="00C21843">
        <w:rPr>
          <w:rFonts w:ascii="Arial" w:hAnsi="Arial" w:cs="Arial"/>
          <w:iCs/>
        </w:rPr>
        <w:t>Humberto Martins</w:t>
      </w:r>
      <w:r w:rsidR="00BC18F2">
        <w:rPr>
          <w:rFonts w:ascii="Arial" w:hAnsi="Arial" w:cs="Arial"/>
          <w:iCs/>
        </w:rPr>
        <w:t>.</w:t>
      </w:r>
    </w:p>
    <w:p w14:paraId="632BBEB5" w14:textId="0A5AA1C7" w:rsidR="00C0046C" w:rsidRDefault="00C0046C" w:rsidP="00F422BE">
      <w:pPr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6A955298" w14:textId="47E5790A" w:rsidR="00F422BE" w:rsidRDefault="00A21AAC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F422BE">
        <w:rPr>
          <w:rFonts w:ascii="Arial" w:hAnsi="Arial" w:cs="Arial"/>
          <w:b/>
        </w:rPr>
        <w:t xml:space="preserve">1º - </w:t>
      </w:r>
      <w:r w:rsidR="00F422BE">
        <w:rPr>
          <w:rFonts w:ascii="Arial" w:hAnsi="Arial" w:cs="Arial"/>
        </w:rPr>
        <w:t xml:space="preserve">Fica concedida a Medalha do Mérito Legislativo </w:t>
      </w:r>
      <w:r w:rsidR="00BC18F2">
        <w:rPr>
          <w:rFonts w:ascii="Arial" w:hAnsi="Arial" w:cs="Arial"/>
        </w:rPr>
        <w:t xml:space="preserve">“Manuel Beckman” </w:t>
      </w:r>
      <w:r w:rsidR="002273C7">
        <w:rPr>
          <w:rFonts w:ascii="Arial" w:hAnsi="Arial" w:cs="Arial"/>
        </w:rPr>
        <w:t xml:space="preserve">ao </w:t>
      </w:r>
      <w:r w:rsidR="002273C7">
        <w:rPr>
          <w:rFonts w:ascii="Arial" w:hAnsi="Arial" w:cs="Arial"/>
          <w:iCs/>
        </w:rPr>
        <w:t xml:space="preserve">Ministro </w:t>
      </w:r>
      <w:r w:rsidR="00C21843">
        <w:rPr>
          <w:rFonts w:ascii="Arial" w:hAnsi="Arial" w:cs="Arial"/>
          <w:iCs/>
        </w:rPr>
        <w:t>Humberto Martins</w:t>
      </w:r>
      <w:r w:rsidR="00BC18F2">
        <w:rPr>
          <w:rFonts w:ascii="Arial" w:hAnsi="Arial" w:cs="Arial"/>
        </w:rPr>
        <w:t>.</w:t>
      </w:r>
    </w:p>
    <w:p w14:paraId="11B0398D" w14:textId="77777777" w:rsidR="00F422BE" w:rsidRDefault="00F422BE" w:rsidP="00075785">
      <w:pPr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53B5CAF3" w14:textId="4818E487" w:rsidR="00C0046C" w:rsidRDefault="00F422BE" w:rsidP="00075785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A21AAC">
        <w:rPr>
          <w:rFonts w:ascii="Arial" w:hAnsi="Arial" w:cs="Arial"/>
          <w:b/>
        </w:rPr>
        <w:t>2º</w:t>
      </w:r>
      <w:r w:rsidR="00A21AAC"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4CC79713" w:rsidR="00C0046C" w:rsidRDefault="00A21AAC" w:rsidP="00075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“Nagib Haickel” do Palácio Manuel Beckman, em São Luís (MA), </w:t>
      </w:r>
      <w:r w:rsidR="002273C7">
        <w:rPr>
          <w:rFonts w:ascii="Arial" w:hAnsi="Arial" w:cs="Arial"/>
        </w:rPr>
        <w:t>18 de agosto</w:t>
      </w:r>
      <w:r>
        <w:rPr>
          <w:rFonts w:ascii="Arial" w:hAnsi="Arial" w:cs="Arial"/>
        </w:rPr>
        <w:t xml:space="preserve"> de 2025.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F606AAA" w14:textId="77777777" w:rsidR="00A31ADB" w:rsidRDefault="00A31ADB">
      <w:pPr>
        <w:ind w:firstLine="720"/>
        <w:jc w:val="both"/>
        <w:rPr>
          <w:rFonts w:ascii="Arial" w:hAnsi="Arial" w:cs="Arial"/>
        </w:rPr>
      </w:pPr>
    </w:p>
    <w:p w14:paraId="6995555B" w14:textId="77777777" w:rsidR="00F422BE" w:rsidRDefault="00F422BE">
      <w:pPr>
        <w:ind w:firstLine="720"/>
        <w:jc w:val="both"/>
        <w:rPr>
          <w:rFonts w:ascii="Arial" w:hAnsi="Arial" w:cs="Arial"/>
        </w:rPr>
      </w:pPr>
    </w:p>
    <w:p w14:paraId="0F79AF35" w14:textId="77777777" w:rsidR="002273C7" w:rsidRDefault="002273C7">
      <w:pPr>
        <w:ind w:firstLine="720"/>
        <w:jc w:val="both"/>
        <w:rPr>
          <w:rFonts w:ascii="Arial" w:hAnsi="Arial" w:cs="Arial"/>
        </w:rPr>
      </w:pPr>
    </w:p>
    <w:p w14:paraId="397CB97E" w14:textId="75BC338B" w:rsidR="00C0046C" w:rsidRDefault="00C218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Ana do Gás</w:t>
      </w:r>
    </w:p>
    <w:p w14:paraId="44C38B06" w14:textId="6A775DCE" w:rsidR="00C0046C" w:rsidRDefault="00676CAD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</w:t>
      </w:r>
      <w:r w:rsidR="00C21843">
        <w:rPr>
          <w:rFonts w:ascii="Arial" w:hAnsi="Arial" w:cs="Arial"/>
        </w:rPr>
        <w:t>a</w:t>
      </w:r>
      <w:r w:rsidR="00F422BE">
        <w:rPr>
          <w:rFonts w:ascii="Arial" w:hAnsi="Arial" w:cs="Arial"/>
        </w:rPr>
        <w:t xml:space="preserve"> Estadual</w:t>
      </w:r>
    </w:p>
    <w:p w14:paraId="3CD4BE0B" w14:textId="77777777" w:rsidR="000A0F22" w:rsidRDefault="000A0F22" w:rsidP="00676CAD">
      <w:pPr>
        <w:jc w:val="center"/>
        <w:rPr>
          <w:rFonts w:ascii="Arial" w:hAnsi="Arial" w:cs="Arial"/>
        </w:rPr>
      </w:pPr>
    </w:p>
    <w:p w14:paraId="6FA37637" w14:textId="77777777" w:rsidR="000A0F22" w:rsidRDefault="000A0F22" w:rsidP="00676CAD">
      <w:pPr>
        <w:jc w:val="center"/>
        <w:rPr>
          <w:rFonts w:ascii="Arial" w:hAnsi="Arial" w:cs="Arial"/>
        </w:rPr>
      </w:pPr>
    </w:p>
    <w:p w14:paraId="2D3821CB" w14:textId="77777777" w:rsidR="000A0F22" w:rsidRDefault="000A0F22" w:rsidP="00676CAD">
      <w:pPr>
        <w:jc w:val="center"/>
        <w:rPr>
          <w:rFonts w:ascii="Arial" w:hAnsi="Arial" w:cs="Arial"/>
        </w:rPr>
      </w:pPr>
    </w:p>
    <w:p w14:paraId="73C525FA" w14:textId="4B5CF3AB" w:rsidR="000A0F22" w:rsidRDefault="000A0F22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Iracema Vale</w:t>
      </w:r>
    </w:p>
    <w:p w14:paraId="48609992" w14:textId="4A3CCEFF" w:rsidR="000A0F22" w:rsidRDefault="000A0F22" w:rsidP="00676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Deputada Estadual</w:t>
      </w: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123776F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313E0D9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B7D170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60B76B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A328357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603EBCE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5E352831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7FCBF153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6E9599F1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30C81E4F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0A2301F2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4F3AF5CE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01CB4DC3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23A67F31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17F68F04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73818798" w14:textId="77777777" w:rsidR="00852176" w:rsidRDefault="00852176" w:rsidP="00075785">
      <w:pPr>
        <w:jc w:val="right"/>
        <w:rPr>
          <w:rFonts w:ascii="Arial" w:hAnsi="Arial" w:cs="Arial"/>
          <w:b/>
        </w:rPr>
      </w:pPr>
    </w:p>
    <w:p w14:paraId="4DC8703A" w14:textId="1F0B5AA3" w:rsidR="00852176" w:rsidRDefault="00852176" w:rsidP="00852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632411EF" w14:textId="77777777" w:rsidR="00852176" w:rsidRDefault="00852176" w:rsidP="00852176">
      <w:pPr>
        <w:jc w:val="center"/>
        <w:rPr>
          <w:rFonts w:ascii="Arial" w:hAnsi="Arial" w:cs="Arial"/>
          <w:b/>
        </w:rPr>
      </w:pPr>
    </w:p>
    <w:p w14:paraId="5FC57A33" w14:textId="77777777" w:rsidR="00852176" w:rsidRDefault="00852176" w:rsidP="00852176">
      <w:pPr>
        <w:jc w:val="center"/>
        <w:rPr>
          <w:rFonts w:ascii="Arial" w:hAnsi="Arial" w:cs="Arial"/>
          <w:b/>
        </w:rPr>
      </w:pPr>
    </w:p>
    <w:p w14:paraId="2FB97EAF" w14:textId="048F9795" w:rsid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  <w:r w:rsidRPr="00852176">
        <w:rPr>
          <w:rFonts w:ascii="Arial" w:hAnsi="Arial" w:cs="Arial"/>
        </w:rPr>
        <w:t xml:space="preserve">O presente Projeto de Resolução tem por finalidade conceder a Medalha do Mérito Legislativo “Manuel Beckman” ao Senhor </w:t>
      </w:r>
      <w:r w:rsidRPr="00852176">
        <w:rPr>
          <w:rFonts w:ascii="Arial" w:hAnsi="Arial" w:cs="Arial"/>
          <w:b/>
          <w:bCs/>
        </w:rPr>
        <w:t>Ministro Humberto Eustáquio Soares Martins</w:t>
      </w:r>
      <w:r w:rsidRPr="00852176">
        <w:rPr>
          <w:rFonts w:ascii="Arial" w:hAnsi="Arial" w:cs="Arial"/>
        </w:rPr>
        <w:t>, personalidade de destacada trajetória no cenário jurídico e institucional brasileiro, cuja atuação tem contribuído de maneira inestimável para o fortalecimento da Justiça e da cidadania.</w:t>
      </w:r>
    </w:p>
    <w:p w14:paraId="440129A0" w14:textId="77777777" w:rsidR="00852176" w:rsidRP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A3DD763" w14:textId="77777777" w:rsid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  <w:r w:rsidRPr="00852176">
        <w:rPr>
          <w:rFonts w:ascii="Arial" w:hAnsi="Arial" w:cs="Arial"/>
        </w:rPr>
        <w:t>Natural de Maceió, Estado de Alagoas, Humberto Martins é bacharel em Direito pela Universidade Federal de Alagoas (UFAL), com especialização e ampla formação jurídica que lhe conferiram sólida base para o exercício de sua carreira. Ingressou na magistratura alagoana, onde se destacou pela dedicação, imparcialidade e profundo compromisso com a aplicação do direito.</w:t>
      </w:r>
    </w:p>
    <w:p w14:paraId="665DE909" w14:textId="77777777" w:rsidR="00852176" w:rsidRP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17CF82D" w14:textId="77777777" w:rsid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  <w:r w:rsidRPr="00852176">
        <w:rPr>
          <w:rFonts w:ascii="Arial" w:hAnsi="Arial" w:cs="Arial"/>
        </w:rPr>
        <w:t>Em 2006, foi nomeado Ministro do Superior Tribunal de Justiça (STJ), Corte em que exerceu relevantes funções, participando de julgamentos de grande repercussão nacional e consolidando entendimentos que asseguraram maior estabilidade e segurança jurídica ao país. Em 2020, assumiu a Presidência do STJ, conduzindo a Corte em um período de significativos desafios, sempre com serenidade, firmeza e espírito público.</w:t>
      </w:r>
    </w:p>
    <w:p w14:paraId="4FA97FB4" w14:textId="77777777" w:rsidR="00852176" w:rsidRP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22499451" w14:textId="77777777" w:rsid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  <w:r w:rsidRPr="00852176">
        <w:rPr>
          <w:rFonts w:ascii="Arial" w:hAnsi="Arial" w:cs="Arial"/>
        </w:rPr>
        <w:t>Sua gestão caracterizou-se pela modernização da Justiça, incentivo à inovação tecnológica, valorização da magistratura e defesa intransigente da ética e da transparência na administração pública. O Ministro Humberto Martins sempre demonstrou elevado senso de responsabilidade institucional, contribuindo para a aproximação entre o Judiciário e a sociedade brasileira.</w:t>
      </w:r>
    </w:p>
    <w:p w14:paraId="4C9ACF78" w14:textId="77777777" w:rsidR="00852176" w:rsidRP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BCBA337" w14:textId="03CCAF9A" w:rsid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  <w:r w:rsidRPr="00852176">
        <w:rPr>
          <w:rFonts w:ascii="Arial" w:hAnsi="Arial" w:cs="Arial"/>
        </w:rPr>
        <w:lastRenderedPageBreak/>
        <w:t xml:space="preserve">Diante de sua notável carreira jurídica, de sua contribuição exemplar ao Estado de Direito e da relevância de sua atuação para a democracia e a cidadania, é justa e oportuna a homenagem que esta Casa Legislativa se propõe a prestar ao Senhor Ministro </w:t>
      </w:r>
      <w:r w:rsidRPr="00852176">
        <w:rPr>
          <w:rFonts w:ascii="Arial" w:hAnsi="Arial" w:cs="Arial"/>
          <w:b/>
          <w:bCs/>
        </w:rPr>
        <w:t>Humberto Martins</w:t>
      </w:r>
      <w:r w:rsidRPr="00852176">
        <w:rPr>
          <w:rFonts w:ascii="Arial" w:hAnsi="Arial" w:cs="Arial"/>
        </w:rPr>
        <w:t>, por meio da concessão da Medalha do Mérito Legislativo</w:t>
      </w:r>
      <w:r>
        <w:rPr>
          <w:rFonts w:ascii="Arial" w:hAnsi="Arial" w:cs="Arial"/>
        </w:rPr>
        <w:t xml:space="preserve"> “Manuel Beckman”.</w:t>
      </w:r>
    </w:p>
    <w:p w14:paraId="77916504" w14:textId="77777777" w:rsidR="00852176" w:rsidRP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4E41733C" w14:textId="77777777" w:rsidR="00852176" w:rsidRPr="00852176" w:rsidRDefault="00852176" w:rsidP="00852176">
      <w:pPr>
        <w:spacing w:line="360" w:lineRule="auto"/>
        <w:ind w:firstLine="1134"/>
        <w:jc w:val="both"/>
        <w:rPr>
          <w:rFonts w:ascii="Arial" w:hAnsi="Arial" w:cs="Arial"/>
        </w:rPr>
      </w:pPr>
      <w:r w:rsidRPr="00852176">
        <w:rPr>
          <w:rFonts w:ascii="Arial" w:hAnsi="Arial" w:cs="Arial"/>
        </w:rPr>
        <w:t>Assim, conclamamos os nobres Parlamentares a aprovarem a presente proposição, como reconhecimento à vida pública dedicada à Justiça, à ética e ao serviço da sociedade brasileira.</w:t>
      </w:r>
    </w:p>
    <w:p w14:paraId="00CF6745" w14:textId="77777777" w:rsidR="00852176" w:rsidRDefault="00852176" w:rsidP="00852176">
      <w:pPr>
        <w:jc w:val="center"/>
        <w:rPr>
          <w:rFonts w:ascii="Arial" w:hAnsi="Arial" w:cs="Arial"/>
          <w:b/>
        </w:rPr>
      </w:pPr>
    </w:p>
    <w:p w14:paraId="14CDD6A2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AF1A3AD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38CCFFEB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D431014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65D6AA1C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4C37C348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7359DB9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56CC178A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p w14:paraId="70B6AD2E" w14:textId="77777777" w:rsidR="00620E88" w:rsidRDefault="00620E88" w:rsidP="00075785">
      <w:pPr>
        <w:jc w:val="right"/>
        <w:rPr>
          <w:rFonts w:ascii="Arial" w:hAnsi="Arial" w:cs="Arial"/>
          <w:b/>
        </w:rPr>
      </w:pPr>
    </w:p>
    <w:sectPr w:rsidR="00620E88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17104765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13469"/>
    <w:rsid w:val="00056E41"/>
    <w:rsid w:val="00071BE9"/>
    <w:rsid w:val="00075785"/>
    <w:rsid w:val="00094855"/>
    <w:rsid w:val="000A0F22"/>
    <w:rsid w:val="000B7200"/>
    <w:rsid w:val="0010706C"/>
    <w:rsid w:val="00113177"/>
    <w:rsid w:val="0011480D"/>
    <w:rsid w:val="00147443"/>
    <w:rsid w:val="0015229B"/>
    <w:rsid w:val="001B7D24"/>
    <w:rsid w:val="001D5B52"/>
    <w:rsid w:val="002273C7"/>
    <w:rsid w:val="0023249A"/>
    <w:rsid w:val="00237B75"/>
    <w:rsid w:val="00276210"/>
    <w:rsid w:val="002850B6"/>
    <w:rsid w:val="002C1109"/>
    <w:rsid w:val="002F0E6E"/>
    <w:rsid w:val="002F1EBC"/>
    <w:rsid w:val="00321E19"/>
    <w:rsid w:val="00323B54"/>
    <w:rsid w:val="00382165"/>
    <w:rsid w:val="003B3F6D"/>
    <w:rsid w:val="004C5B04"/>
    <w:rsid w:val="004E4D7C"/>
    <w:rsid w:val="00517131"/>
    <w:rsid w:val="00517B60"/>
    <w:rsid w:val="00551D78"/>
    <w:rsid w:val="005A2E53"/>
    <w:rsid w:val="005C4077"/>
    <w:rsid w:val="00614DA3"/>
    <w:rsid w:val="00620E88"/>
    <w:rsid w:val="0064618C"/>
    <w:rsid w:val="00656412"/>
    <w:rsid w:val="00676CAD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44EEE"/>
    <w:rsid w:val="00852176"/>
    <w:rsid w:val="00883984"/>
    <w:rsid w:val="00885A39"/>
    <w:rsid w:val="0088709A"/>
    <w:rsid w:val="008D174C"/>
    <w:rsid w:val="0091785E"/>
    <w:rsid w:val="00931AEB"/>
    <w:rsid w:val="00946155"/>
    <w:rsid w:val="00A16344"/>
    <w:rsid w:val="00A21AAC"/>
    <w:rsid w:val="00A31ADB"/>
    <w:rsid w:val="00A84CE7"/>
    <w:rsid w:val="00A96C80"/>
    <w:rsid w:val="00A97D7E"/>
    <w:rsid w:val="00AC52C8"/>
    <w:rsid w:val="00B2355E"/>
    <w:rsid w:val="00BC18F2"/>
    <w:rsid w:val="00C0046C"/>
    <w:rsid w:val="00C12968"/>
    <w:rsid w:val="00C21843"/>
    <w:rsid w:val="00C56EDE"/>
    <w:rsid w:val="00C60873"/>
    <w:rsid w:val="00C66D15"/>
    <w:rsid w:val="00C90EC0"/>
    <w:rsid w:val="00E35E67"/>
    <w:rsid w:val="00E37C13"/>
    <w:rsid w:val="00E52D78"/>
    <w:rsid w:val="00E53326"/>
    <w:rsid w:val="00E570DD"/>
    <w:rsid w:val="00E7238B"/>
    <w:rsid w:val="00E767E9"/>
    <w:rsid w:val="00EF5382"/>
    <w:rsid w:val="00F06D18"/>
    <w:rsid w:val="00F422BE"/>
    <w:rsid w:val="00F46B9D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0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0E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6</cp:revision>
  <cp:lastPrinted>2025-06-24T13:58:00Z</cp:lastPrinted>
  <dcterms:created xsi:type="dcterms:W3CDTF">2025-08-18T13:07:00Z</dcterms:created>
  <dcterms:modified xsi:type="dcterms:W3CDTF">2025-08-19T13:33:00Z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