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62374" w14:textId="77777777" w:rsidR="003A4AAF" w:rsidRDefault="003A4AAF" w:rsidP="003A4AAF">
      <w:pPr>
        <w:jc w:val="center"/>
        <w:rPr>
          <w:rFonts w:cs="Arial"/>
          <w:b/>
        </w:rPr>
      </w:pPr>
    </w:p>
    <w:p w14:paraId="636AEF02" w14:textId="77777777" w:rsidR="003A4AAF" w:rsidRDefault="003A4AAF" w:rsidP="003A4AAF">
      <w:pPr>
        <w:jc w:val="center"/>
        <w:rPr>
          <w:rFonts w:cs="Arial"/>
          <w:b/>
        </w:rPr>
      </w:pPr>
    </w:p>
    <w:p w14:paraId="185FFFB6" w14:textId="77777777" w:rsidR="003A4AAF" w:rsidRDefault="003A4AAF" w:rsidP="003A4AAF">
      <w:pPr>
        <w:jc w:val="center"/>
        <w:rPr>
          <w:rFonts w:cs="Arial"/>
          <w:b/>
        </w:rPr>
      </w:pPr>
    </w:p>
    <w:p w14:paraId="35E1B6BE" w14:textId="77777777" w:rsidR="003A4AAF" w:rsidRDefault="003A4AAF" w:rsidP="003A4AAF">
      <w:pPr>
        <w:jc w:val="center"/>
        <w:rPr>
          <w:rFonts w:cs="Arial"/>
          <w:b/>
        </w:rPr>
      </w:pPr>
    </w:p>
    <w:p w14:paraId="2F2C77C2" w14:textId="77777777" w:rsidR="003A4AAF" w:rsidRDefault="003A4AAF" w:rsidP="003A4AAF">
      <w:pPr>
        <w:jc w:val="center"/>
        <w:rPr>
          <w:rFonts w:cs="Arial"/>
          <w:b/>
        </w:rPr>
      </w:pPr>
    </w:p>
    <w:p w14:paraId="57FB140F" w14:textId="77777777" w:rsidR="003A4AAF" w:rsidRDefault="003A4AAF" w:rsidP="003A4AAF">
      <w:pPr>
        <w:jc w:val="center"/>
        <w:rPr>
          <w:rFonts w:cs="Arial"/>
          <w:b/>
        </w:rPr>
      </w:pPr>
      <w:r>
        <w:rPr>
          <w:rFonts w:cs="Arial"/>
          <w:b/>
        </w:rPr>
        <w:t>REQUERIMENTO N⁰.     /2025</w:t>
      </w:r>
    </w:p>
    <w:p w14:paraId="563D6155" w14:textId="77777777" w:rsidR="003A4AAF" w:rsidRDefault="003A4AAF" w:rsidP="003A4AAF">
      <w:pPr>
        <w:rPr>
          <w:rFonts w:cs="Arial"/>
          <w:b/>
        </w:rPr>
      </w:pPr>
    </w:p>
    <w:p w14:paraId="0BCBEA93" w14:textId="77777777" w:rsidR="003A4AAF" w:rsidRDefault="003A4AAF" w:rsidP="003A4AAF">
      <w:pPr>
        <w:rPr>
          <w:rFonts w:cs="Arial"/>
          <w:b/>
        </w:rPr>
      </w:pPr>
    </w:p>
    <w:p w14:paraId="28F2C413" w14:textId="77777777" w:rsidR="003A4AAF" w:rsidRPr="000B2F50" w:rsidRDefault="003A4AAF" w:rsidP="003A4AAF">
      <w:pPr>
        <w:rPr>
          <w:rFonts w:cs="Arial"/>
          <w:b/>
        </w:rPr>
      </w:pPr>
    </w:p>
    <w:p w14:paraId="0458C900" w14:textId="77777777" w:rsidR="003A4AAF" w:rsidRDefault="003A4AAF" w:rsidP="003A4AAF">
      <w:pPr>
        <w:spacing w:line="360" w:lineRule="auto"/>
        <w:ind w:left="720" w:hanging="720"/>
        <w:rPr>
          <w:rFonts w:cs="Arial"/>
          <w:bCs/>
        </w:rPr>
      </w:pPr>
    </w:p>
    <w:p w14:paraId="5D23AC09" w14:textId="77777777" w:rsidR="003A4AAF" w:rsidRDefault="003A4AAF" w:rsidP="003A4AAF">
      <w:pPr>
        <w:spacing w:line="360" w:lineRule="auto"/>
        <w:ind w:left="720" w:hanging="720"/>
        <w:rPr>
          <w:rFonts w:cs="Arial"/>
          <w:bCs/>
        </w:rPr>
      </w:pPr>
      <w:r>
        <w:rPr>
          <w:rFonts w:cs="Arial"/>
          <w:bCs/>
        </w:rPr>
        <w:t>Senhora Presidente,</w:t>
      </w:r>
    </w:p>
    <w:p w14:paraId="3C8BC776" w14:textId="77777777" w:rsidR="003A4AAF" w:rsidRDefault="003A4AAF" w:rsidP="003A4AAF">
      <w:pPr>
        <w:spacing w:line="360" w:lineRule="auto"/>
        <w:rPr>
          <w:rFonts w:cs="Arial"/>
          <w:bCs/>
        </w:rPr>
      </w:pPr>
    </w:p>
    <w:p w14:paraId="596FCCD0" w14:textId="77777777" w:rsidR="003A4AAF" w:rsidRPr="000B2F50" w:rsidRDefault="003A4AAF" w:rsidP="003A4AAF">
      <w:pPr>
        <w:spacing w:line="360" w:lineRule="auto"/>
        <w:rPr>
          <w:rFonts w:cs="Arial"/>
          <w:bCs/>
        </w:rPr>
      </w:pPr>
    </w:p>
    <w:p w14:paraId="31112453" w14:textId="77777777" w:rsidR="003A4AAF" w:rsidRPr="00522962" w:rsidRDefault="003A4AAF" w:rsidP="003A4AAF">
      <w:pPr>
        <w:spacing w:line="360" w:lineRule="auto"/>
        <w:rPr>
          <w:rFonts w:cs="Arial"/>
          <w:bCs/>
        </w:rPr>
      </w:pPr>
    </w:p>
    <w:p w14:paraId="2CCE7219" w14:textId="77777777" w:rsidR="003A4AAF" w:rsidRDefault="003A4AAF" w:rsidP="003A4AA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522962">
        <w:rPr>
          <w:rFonts w:cs="Arial"/>
        </w:rPr>
        <w:t xml:space="preserve">      Nos termos do que dispõe o Regimento Interno, requeiro a Vossa Excelência, após a aprovação do Plenário, que seja realizada Sessão Solene no dia </w:t>
      </w:r>
      <w:r>
        <w:rPr>
          <w:rFonts w:cs="Arial"/>
        </w:rPr>
        <w:t>05</w:t>
      </w:r>
      <w:r w:rsidRPr="00522962">
        <w:rPr>
          <w:rFonts w:cs="Arial"/>
        </w:rPr>
        <w:t xml:space="preserve"> de </w:t>
      </w:r>
      <w:r>
        <w:rPr>
          <w:rFonts w:cs="Arial"/>
        </w:rPr>
        <w:t>fevereiro</w:t>
      </w:r>
      <w:r w:rsidRPr="00522962">
        <w:rPr>
          <w:rFonts w:cs="Arial"/>
        </w:rPr>
        <w:t xml:space="preserve"> </w:t>
      </w:r>
      <w:r>
        <w:rPr>
          <w:rFonts w:cs="Arial"/>
        </w:rPr>
        <w:t>de 202</w:t>
      </w:r>
      <w:r>
        <w:rPr>
          <w:rFonts w:cs="Arial"/>
        </w:rPr>
        <w:t>6</w:t>
      </w:r>
      <w:r w:rsidRPr="00522962">
        <w:rPr>
          <w:rFonts w:cs="Arial"/>
        </w:rPr>
        <w:t>, às 11h, para entrega d</w:t>
      </w:r>
      <w:r>
        <w:rPr>
          <w:rFonts w:cs="Arial"/>
        </w:rPr>
        <w:t>a</w:t>
      </w:r>
      <w:r>
        <w:rPr>
          <w:rFonts w:cs="Arial"/>
        </w:rPr>
        <w:t>s seguintes</w:t>
      </w:r>
      <w:r w:rsidRPr="003D76C6">
        <w:rPr>
          <w:rFonts w:ascii="Verdana" w:hAnsi="Verdana"/>
          <w:color w:val="404040"/>
          <w:sz w:val="15"/>
          <w:szCs w:val="15"/>
          <w:shd w:val="clear" w:color="auto" w:fill="FFFFFF"/>
        </w:rPr>
        <w:t xml:space="preserve"> </w:t>
      </w:r>
      <w:r w:rsidRPr="003D76C6">
        <w:rPr>
          <w:rFonts w:cs="Arial"/>
        </w:rPr>
        <w:t>Medalha</w:t>
      </w:r>
      <w:r>
        <w:rPr>
          <w:rFonts w:cs="Arial"/>
        </w:rPr>
        <w:t>s:</w:t>
      </w:r>
    </w:p>
    <w:p w14:paraId="0C7A0281" w14:textId="77777777" w:rsidR="003A4AAF" w:rsidRDefault="003A4AAF" w:rsidP="003A4AAF">
      <w:pPr>
        <w:autoSpaceDE w:val="0"/>
        <w:autoSpaceDN w:val="0"/>
        <w:adjustRightInd w:val="0"/>
        <w:spacing w:line="360" w:lineRule="auto"/>
        <w:ind w:firstLine="708"/>
        <w:rPr>
          <w:rFonts w:cs="Arial"/>
        </w:rPr>
      </w:pPr>
      <w:r w:rsidRPr="003D76C6">
        <w:rPr>
          <w:rFonts w:cs="Arial"/>
        </w:rPr>
        <w:t>Mérito Legislativo Manuel Beckman ao</w:t>
      </w:r>
      <w:r>
        <w:rPr>
          <w:rFonts w:cs="Arial"/>
        </w:rPr>
        <w:t>s</w:t>
      </w:r>
      <w:r w:rsidRPr="003D76C6">
        <w:rPr>
          <w:rFonts w:cs="Arial"/>
        </w:rPr>
        <w:t xml:space="preserve"> </w:t>
      </w:r>
      <w:r>
        <w:rPr>
          <w:rFonts w:cs="Arial"/>
        </w:rPr>
        <w:t>Senhores</w:t>
      </w:r>
      <w:r w:rsidRPr="003D76C6">
        <w:rPr>
          <w:rFonts w:cs="Arial"/>
        </w:rPr>
        <w:t xml:space="preserve"> </w:t>
      </w:r>
      <w:r>
        <w:rPr>
          <w:rFonts w:cs="Arial"/>
        </w:rPr>
        <w:t xml:space="preserve">Elias </w:t>
      </w:r>
      <w:proofErr w:type="spellStart"/>
      <w:r>
        <w:rPr>
          <w:rFonts w:cs="Arial"/>
        </w:rPr>
        <w:t>Eloi</w:t>
      </w:r>
      <w:proofErr w:type="spellEnd"/>
      <w:r>
        <w:rPr>
          <w:rFonts w:cs="Arial"/>
        </w:rPr>
        <w:t xml:space="preserve"> Sousa (PRE 14/2025) e Rodrigo Sereno Afonso (PRE 77/2023)</w:t>
      </w:r>
    </w:p>
    <w:p w14:paraId="3D83F37B" w14:textId="3A565014" w:rsidR="003A4AAF" w:rsidRDefault="003A4AAF" w:rsidP="003A4AAF">
      <w:pPr>
        <w:autoSpaceDE w:val="0"/>
        <w:autoSpaceDN w:val="0"/>
        <w:adjustRightInd w:val="0"/>
        <w:spacing w:line="360" w:lineRule="auto"/>
        <w:ind w:firstLine="708"/>
        <w:rPr>
          <w:rFonts w:cs="Arial"/>
          <w:bCs/>
        </w:rPr>
      </w:pPr>
      <w:r>
        <w:rPr>
          <w:rFonts w:cs="Arial"/>
        </w:rPr>
        <w:t>Mérito Legislativo Terezinha Rego ao Senhor Dacio Alves Viana (PRE 121/2025)</w:t>
      </w:r>
    </w:p>
    <w:p w14:paraId="0A209286" w14:textId="77777777" w:rsidR="003A4AAF" w:rsidRDefault="003A4AAF" w:rsidP="003A4AAF">
      <w:pPr>
        <w:spacing w:line="360" w:lineRule="auto"/>
        <w:rPr>
          <w:rFonts w:cs="Arial"/>
          <w:bCs/>
        </w:rPr>
      </w:pPr>
    </w:p>
    <w:p w14:paraId="1EA1D42E" w14:textId="767B387C" w:rsidR="003A4AAF" w:rsidRPr="000B2F50" w:rsidRDefault="003A4AAF" w:rsidP="003A4AAF">
      <w:pPr>
        <w:spacing w:line="360" w:lineRule="auto"/>
        <w:ind w:firstLine="1418"/>
        <w:rPr>
          <w:rFonts w:cs="Arial"/>
          <w:bCs/>
        </w:rPr>
      </w:pPr>
      <w:r>
        <w:rPr>
          <w:rFonts w:cs="Arial"/>
          <w:bCs/>
        </w:rPr>
        <w:t xml:space="preserve">Plenário Deputado “Nagib </w:t>
      </w:r>
      <w:proofErr w:type="spellStart"/>
      <w:r>
        <w:rPr>
          <w:rFonts w:cs="Arial"/>
          <w:bCs/>
        </w:rPr>
        <w:t>Haickel</w:t>
      </w:r>
      <w:proofErr w:type="spellEnd"/>
      <w:r>
        <w:rPr>
          <w:rFonts w:cs="Arial"/>
          <w:bCs/>
        </w:rPr>
        <w:t xml:space="preserve">” do Palácio Manoel Beckman, em 05 de </w:t>
      </w:r>
      <w:r>
        <w:rPr>
          <w:rFonts w:cs="Arial"/>
          <w:bCs/>
        </w:rPr>
        <w:t>novembro</w:t>
      </w:r>
      <w:r>
        <w:rPr>
          <w:rFonts w:cs="Arial"/>
          <w:bCs/>
        </w:rPr>
        <w:t xml:space="preserve"> de 2025.  </w:t>
      </w:r>
    </w:p>
    <w:p w14:paraId="4155B6B6" w14:textId="77777777" w:rsidR="003A4AAF" w:rsidRPr="000B2F50" w:rsidRDefault="003A4AAF" w:rsidP="003A4AAF">
      <w:pPr>
        <w:spacing w:line="360" w:lineRule="auto"/>
        <w:jc w:val="center"/>
        <w:rPr>
          <w:rFonts w:cs="Arial"/>
          <w:bCs/>
        </w:rPr>
      </w:pPr>
    </w:p>
    <w:p w14:paraId="104F4155" w14:textId="77777777" w:rsidR="003A4AAF" w:rsidRDefault="003A4AAF" w:rsidP="003A4AAF">
      <w:pPr>
        <w:spacing w:line="360" w:lineRule="auto"/>
        <w:rPr>
          <w:rFonts w:cs="Arial"/>
          <w:bCs/>
        </w:rPr>
      </w:pPr>
    </w:p>
    <w:p w14:paraId="4B8A0BDB" w14:textId="77777777" w:rsidR="003A4AAF" w:rsidRDefault="003A4AAF" w:rsidP="003A4AAF">
      <w:pPr>
        <w:spacing w:line="360" w:lineRule="auto"/>
        <w:rPr>
          <w:rFonts w:cs="Arial"/>
          <w:bCs/>
        </w:rPr>
      </w:pPr>
    </w:p>
    <w:p w14:paraId="09F5B052" w14:textId="77777777" w:rsidR="003A4AAF" w:rsidRDefault="003A4AAF" w:rsidP="003A4AAF">
      <w:pPr>
        <w:spacing w:line="360" w:lineRule="auto"/>
        <w:rPr>
          <w:rFonts w:cs="Arial"/>
          <w:bCs/>
        </w:rPr>
      </w:pPr>
    </w:p>
    <w:p w14:paraId="3179F283" w14:textId="77777777" w:rsidR="003A4AAF" w:rsidRPr="000B2F50" w:rsidRDefault="003A4AAF" w:rsidP="003A4AAF">
      <w:pPr>
        <w:spacing w:line="360" w:lineRule="auto"/>
        <w:rPr>
          <w:rFonts w:cs="Arial"/>
          <w:bCs/>
        </w:rPr>
      </w:pPr>
    </w:p>
    <w:p w14:paraId="2E595253" w14:textId="77777777" w:rsidR="003A4AAF" w:rsidRPr="000B2F50" w:rsidRDefault="003A4AAF" w:rsidP="003A4AAF">
      <w:pPr>
        <w:jc w:val="center"/>
        <w:rPr>
          <w:rFonts w:cs="Arial"/>
          <w:b/>
        </w:rPr>
      </w:pPr>
      <w:r w:rsidRPr="000B2F50">
        <w:rPr>
          <w:rFonts w:cs="Arial"/>
          <w:b/>
          <w:i/>
        </w:rPr>
        <w:t>Junior Cascaria</w:t>
      </w:r>
    </w:p>
    <w:p w14:paraId="33B7FF9D" w14:textId="77777777" w:rsidR="003A4AAF" w:rsidRPr="000B2F50" w:rsidRDefault="003A4AAF" w:rsidP="003A4AAF">
      <w:pPr>
        <w:jc w:val="center"/>
        <w:rPr>
          <w:rFonts w:cs="Arial"/>
          <w:bCs/>
        </w:rPr>
      </w:pPr>
      <w:r w:rsidRPr="000B2F50">
        <w:rPr>
          <w:rFonts w:cs="Arial"/>
        </w:rPr>
        <w:t>Deputado Estadual – Pode</w:t>
      </w:r>
    </w:p>
    <w:p w14:paraId="34D5EC1F" w14:textId="77777777" w:rsidR="003A4AAF" w:rsidRDefault="003A4AAF" w:rsidP="003A4AAF"/>
    <w:p w14:paraId="0DD0430C" w14:textId="77777777" w:rsidR="003A4AAF" w:rsidRDefault="003A4AAF" w:rsidP="003A4AAF"/>
    <w:p w14:paraId="0625FC3B" w14:textId="77777777" w:rsidR="00F95DE8" w:rsidRDefault="00F95DE8"/>
    <w:sectPr w:rsidR="00F95DE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DE9D" w14:textId="77777777" w:rsidR="00C100E9" w:rsidRDefault="00C100E9" w:rsidP="003A4AAF">
      <w:r>
        <w:separator/>
      </w:r>
    </w:p>
  </w:endnote>
  <w:endnote w:type="continuationSeparator" w:id="0">
    <w:p w14:paraId="6C4A3E2A" w14:textId="77777777" w:rsidR="00C100E9" w:rsidRDefault="00C100E9" w:rsidP="003A4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1C888" w14:textId="77777777" w:rsidR="003A4AAF" w:rsidRPr="00BF3D9D" w:rsidRDefault="003A4AAF" w:rsidP="003A4AAF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Av. Jerônimo de Albuquerque, s/n. Sítio Rangedor, COHAFUMA, São Luís/MA</w:t>
    </w:r>
  </w:p>
  <w:p w14:paraId="11F6F9E0" w14:textId="77777777" w:rsidR="003A4AAF" w:rsidRPr="00BF3D9D" w:rsidRDefault="003A4AAF" w:rsidP="003A4AAF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CEP 65.071-750</w:t>
    </w:r>
  </w:p>
  <w:p w14:paraId="78D41739" w14:textId="7BC8180A" w:rsidR="003A4AAF" w:rsidRPr="003A4AAF" w:rsidRDefault="003A4AAF" w:rsidP="003A4AAF">
    <w:pPr>
      <w:pStyle w:val="Rodap"/>
      <w:jc w:val="center"/>
      <w:rPr>
        <w:rFonts w:cs="Arial"/>
        <w:sz w:val="20"/>
        <w:szCs w:val="20"/>
      </w:rPr>
    </w:pPr>
    <w:r w:rsidRPr="00BF3D9D">
      <w:rPr>
        <w:rFonts w:cs="Arial"/>
        <w:sz w:val="20"/>
        <w:szCs w:val="20"/>
      </w:rPr>
      <w:t>Fone: 3269-3473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C53EE" w14:textId="77777777" w:rsidR="00C100E9" w:rsidRDefault="00C100E9" w:rsidP="003A4AAF">
      <w:r>
        <w:separator/>
      </w:r>
    </w:p>
  </w:footnote>
  <w:footnote w:type="continuationSeparator" w:id="0">
    <w:p w14:paraId="38FE2AD2" w14:textId="77777777" w:rsidR="00C100E9" w:rsidRDefault="00C100E9" w:rsidP="003A4A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D283" w14:textId="111126FB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  <w:r w:rsidRPr="004D31EB">
      <w:rPr>
        <w:rFonts w:cs="Arial"/>
        <w:noProof/>
      </w:rPr>
      <w:drawing>
        <wp:anchor distT="0" distB="0" distL="114300" distR="114300" simplePos="0" relativeHeight="251659264" behindDoc="0" locked="0" layoutInCell="1" allowOverlap="1" wp14:anchorId="5A1115AB" wp14:editId="4817F8B2">
          <wp:simplePos x="0" y="0"/>
          <wp:positionH relativeFrom="margin">
            <wp:align>center</wp:align>
          </wp:positionH>
          <wp:positionV relativeFrom="paragraph">
            <wp:posOffset>-114935</wp:posOffset>
          </wp:positionV>
          <wp:extent cx="812800" cy="914400"/>
          <wp:effectExtent l="0" t="0" r="6350" b="0"/>
          <wp:wrapThrough wrapText="bothSides">
            <wp:wrapPolygon edited="0">
              <wp:start x="0" y="0"/>
              <wp:lineTo x="0" y="21150"/>
              <wp:lineTo x="21263" y="21150"/>
              <wp:lineTo x="21263" y="0"/>
              <wp:lineTo x="0" y="0"/>
            </wp:wrapPolygon>
          </wp:wrapThrough>
          <wp:docPr id="2" name="Imagem 2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DBAD2EA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</w:p>
  <w:p w14:paraId="633A476D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</w:p>
  <w:p w14:paraId="4DD31A6E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</w:p>
  <w:p w14:paraId="36A9D523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</w:p>
  <w:p w14:paraId="2C627E20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</w:p>
  <w:p w14:paraId="598D665E" w14:textId="77777777" w:rsidR="003A4AAF" w:rsidRDefault="003A4AAF" w:rsidP="003A4AAF">
    <w:pPr>
      <w:pStyle w:val="Cabealho"/>
      <w:spacing w:line="192" w:lineRule="aut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209D0EB3" w14:textId="77777777" w:rsidR="003A4AAF" w:rsidRDefault="003A4AAF" w:rsidP="003A4AAF">
    <w:pPr>
      <w:pStyle w:val="Cabealho"/>
      <w:jc w:val="center"/>
      <w:rPr>
        <w:rFonts w:cs="Arial"/>
      </w:rPr>
    </w:pPr>
    <w:r>
      <w:rPr>
        <w:rFonts w:cs="Arial"/>
      </w:rPr>
      <w:t>Assembleia Legislativa</w:t>
    </w:r>
  </w:p>
  <w:p w14:paraId="31B086F8" w14:textId="3109C866" w:rsidR="003A4AAF" w:rsidRPr="003A4AAF" w:rsidRDefault="003A4AAF" w:rsidP="003A4AAF">
    <w:pPr>
      <w:pStyle w:val="Cabealho"/>
      <w:jc w:val="center"/>
      <w:rPr>
        <w:rFonts w:cs="Arial"/>
        <w:b/>
        <w:i/>
      </w:rPr>
    </w:pPr>
    <w:r>
      <w:rPr>
        <w:rFonts w:cs="Arial"/>
        <w:b/>
        <w:i/>
      </w:rPr>
      <w:t>Gabinete do Deputado Junior Cascaria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AAF"/>
    <w:rsid w:val="003A4AAF"/>
    <w:rsid w:val="004068BF"/>
    <w:rsid w:val="00B72644"/>
    <w:rsid w:val="00C100E9"/>
    <w:rsid w:val="00F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6642"/>
  <w15:chartTrackingRefBased/>
  <w15:docId w15:val="{62E70BB8-EA66-4000-9208-1CE6DD42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AAF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A4AA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A4AA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A4AA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4AA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A4AA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A4AA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A4AA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A4AA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A4AA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A4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A4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A4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4A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A4AA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A4A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A4AA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A4A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A4A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A4AA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A4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A4AA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A4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A4A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A4AA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4AAF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A4AA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4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4AA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A4AAF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A4A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4AAF"/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A4A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4AAF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518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Jalila Guimarães da Silva Ribeiro Fontenelle</dc:creator>
  <cp:keywords/>
  <dc:description/>
  <cp:lastModifiedBy>Jalila Guimarães da Silva Ribeiro Fontenelle</cp:lastModifiedBy>
  <cp:revision>1</cp:revision>
  <dcterms:created xsi:type="dcterms:W3CDTF">2025-11-05T15:21:00Z</dcterms:created>
  <dcterms:modified xsi:type="dcterms:W3CDTF">2025-11-05T15:27:00Z</dcterms:modified>
</cp:coreProperties>
</file>