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0D74C91C" w:rsidR="00C0046C" w:rsidRPr="000F1871" w:rsidRDefault="00A21AAC" w:rsidP="000F1871">
      <w:pPr>
        <w:jc w:val="center"/>
        <w:rPr>
          <w:b/>
        </w:rPr>
      </w:pPr>
      <w:r w:rsidRPr="000F1871">
        <w:rPr>
          <w:b/>
        </w:rPr>
        <w:t>PROJETO DE RESOLUÇÃO LEGISLATIVA Nº            /2025</w:t>
      </w:r>
    </w:p>
    <w:p w14:paraId="29E3D826" w14:textId="77777777" w:rsidR="00C0046C" w:rsidRPr="000F1871" w:rsidRDefault="00C0046C">
      <w:pPr>
        <w:jc w:val="center"/>
      </w:pPr>
    </w:p>
    <w:p w14:paraId="7003CF19" w14:textId="77777777" w:rsidR="00C0046C" w:rsidRPr="000F1871" w:rsidRDefault="00C0046C" w:rsidP="00E767E9">
      <w:pPr>
        <w:jc w:val="both"/>
      </w:pPr>
    </w:p>
    <w:p w14:paraId="5D2CF009" w14:textId="77777777" w:rsidR="00C0046C" w:rsidRPr="000F1871" w:rsidRDefault="00C0046C">
      <w:pPr>
        <w:ind w:left="5400"/>
        <w:jc w:val="both"/>
      </w:pPr>
    </w:p>
    <w:p w14:paraId="72382457" w14:textId="0AC12347" w:rsidR="00C0046C" w:rsidRPr="000F1871" w:rsidRDefault="00A31ADB" w:rsidP="000F1871">
      <w:pPr>
        <w:spacing w:line="276" w:lineRule="auto"/>
        <w:ind w:left="4536"/>
        <w:jc w:val="both"/>
        <w:rPr>
          <w:iCs/>
        </w:rPr>
      </w:pPr>
      <w:r w:rsidRPr="000F1871">
        <w:rPr>
          <w:iCs/>
        </w:rPr>
        <w:t xml:space="preserve">Concede a Medalha do </w:t>
      </w:r>
      <w:r w:rsidR="00E57741" w:rsidRPr="000F1871">
        <w:rPr>
          <w:iCs/>
        </w:rPr>
        <w:t>M</w:t>
      </w:r>
      <w:r w:rsidRPr="000F1871">
        <w:rPr>
          <w:iCs/>
        </w:rPr>
        <w:t xml:space="preserve">érito Legislativo </w:t>
      </w:r>
      <w:r w:rsidR="00E57741" w:rsidRPr="000F1871">
        <w:rPr>
          <w:iCs/>
        </w:rPr>
        <w:t>“Ma</w:t>
      </w:r>
      <w:r w:rsidR="00BA62F1" w:rsidRPr="000F1871">
        <w:rPr>
          <w:iCs/>
        </w:rPr>
        <w:t>ria Aragão</w:t>
      </w:r>
      <w:r w:rsidR="00E57741" w:rsidRPr="000F1871">
        <w:rPr>
          <w:iCs/>
        </w:rPr>
        <w:t xml:space="preserve">” </w:t>
      </w:r>
      <w:r w:rsidR="00BA62F1" w:rsidRPr="000F1871">
        <w:rPr>
          <w:iCs/>
        </w:rPr>
        <w:t xml:space="preserve">à Senhora </w:t>
      </w:r>
      <w:r w:rsidR="00BA62F1" w:rsidRPr="000F1871">
        <w:rPr>
          <w:b/>
          <w:bCs/>
          <w:iCs/>
        </w:rPr>
        <w:t>Maria Clay Moreira Lima Lago</w:t>
      </w:r>
      <w:r w:rsidR="00BA62F1" w:rsidRPr="000F1871">
        <w:rPr>
          <w:iCs/>
        </w:rPr>
        <w:t>.</w:t>
      </w:r>
    </w:p>
    <w:p w14:paraId="632BBEB5" w14:textId="0A5AA1C7" w:rsidR="00C0046C" w:rsidRPr="000F1871" w:rsidRDefault="00C0046C" w:rsidP="000F1871">
      <w:pPr>
        <w:tabs>
          <w:tab w:val="left" w:pos="9072"/>
        </w:tabs>
        <w:spacing w:line="276" w:lineRule="auto"/>
        <w:ind w:left="4536"/>
        <w:jc w:val="both"/>
      </w:pPr>
    </w:p>
    <w:p w14:paraId="20400969" w14:textId="77777777" w:rsidR="00C0046C" w:rsidRPr="000F1871" w:rsidRDefault="00C0046C">
      <w:pPr>
        <w:spacing w:line="276" w:lineRule="auto"/>
        <w:ind w:firstLine="720"/>
        <w:jc w:val="both"/>
      </w:pPr>
    </w:p>
    <w:p w14:paraId="11B0398D" w14:textId="29F5F5AF" w:rsidR="00F422BE" w:rsidRPr="000F1871" w:rsidRDefault="00A21AAC" w:rsidP="000F1871">
      <w:pPr>
        <w:spacing w:line="276" w:lineRule="auto"/>
        <w:ind w:firstLine="851"/>
        <w:jc w:val="both"/>
      </w:pPr>
      <w:r w:rsidRPr="000F1871">
        <w:rPr>
          <w:b/>
        </w:rPr>
        <w:t xml:space="preserve">Art. </w:t>
      </w:r>
      <w:r w:rsidR="00F422BE" w:rsidRPr="000F1871">
        <w:rPr>
          <w:b/>
        </w:rPr>
        <w:t xml:space="preserve">1º - </w:t>
      </w:r>
      <w:r w:rsidR="00F422BE" w:rsidRPr="000F1871">
        <w:t xml:space="preserve">Fica concedida a Medalha do Mérito Legislativo </w:t>
      </w:r>
      <w:r w:rsidR="00E57741" w:rsidRPr="000F1871">
        <w:t>“Ma</w:t>
      </w:r>
      <w:r w:rsidR="00BA62F1" w:rsidRPr="000F1871">
        <w:t>ria Aragão</w:t>
      </w:r>
      <w:r w:rsidR="00E57741" w:rsidRPr="000F1871">
        <w:t xml:space="preserve">” </w:t>
      </w:r>
      <w:r w:rsidR="00BA62F1" w:rsidRPr="000F1871">
        <w:t>à Senhora Maria Clay Moreira lima Lago.</w:t>
      </w:r>
    </w:p>
    <w:p w14:paraId="13DAA954" w14:textId="77777777" w:rsidR="00BA62F1" w:rsidRPr="000F1871" w:rsidRDefault="00BA62F1" w:rsidP="000F1871">
      <w:pPr>
        <w:spacing w:line="276" w:lineRule="auto"/>
        <w:ind w:firstLine="851"/>
        <w:jc w:val="both"/>
        <w:rPr>
          <w:b/>
        </w:rPr>
      </w:pPr>
    </w:p>
    <w:p w14:paraId="53B5CAF3" w14:textId="4818E487" w:rsidR="00C0046C" w:rsidRPr="000F1871" w:rsidRDefault="00F422BE" w:rsidP="000F1871">
      <w:pPr>
        <w:spacing w:line="276" w:lineRule="auto"/>
        <w:ind w:firstLine="851"/>
        <w:jc w:val="both"/>
      </w:pPr>
      <w:r w:rsidRPr="000F1871">
        <w:rPr>
          <w:b/>
        </w:rPr>
        <w:t xml:space="preserve">Art. </w:t>
      </w:r>
      <w:r w:rsidR="00A21AAC" w:rsidRPr="000F1871">
        <w:rPr>
          <w:b/>
        </w:rPr>
        <w:t>2º</w:t>
      </w:r>
      <w:r w:rsidR="00A21AAC" w:rsidRPr="000F1871">
        <w:t xml:space="preserve"> - Esta Resolução Legislativa entrará em vigor na data de sua publicação.</w:t>
      </w:r>
    </w:p>
    <w:p w14:paraId="0037A2E6" w14:textId="77777777" w:rsidR="00C0046C" w:rsidRPr="000F1871" w:rsidRDefault="00C0046C" w:rsidP="000F1871">
      <w:pPr>
        <w:ind w:firstLine="720"/>
        <w:jc w:val="both"/>
      </w:pPr>
    </w:p>
    <w:p w14:paraId="71710421" w14:textId="77777777" w:rsidR="00C0046C" w:rsidRPr="000F1871" w:rsidRDefault="00C0046C" w:rsidP="000F1871">
      <w:pPr>
        <w:ind w:firstLine="720"/>
        <w:jc w:val="both"/>
      </w:pPr>
    </w:p>
    <w:p w14:paraId="17B85722" w14:textId="4A691F08" w:rsidR="00C0046C" w:rsidRPr="000F1871" w:rsidRDefault="00A21AAC" w:rsidP="000F1871">
      <w:pPr>
        <w:jc w:val="both"/>
      </w:pPr>
      <w:r w:rsidRPr="000F1871">
        <w:t xml:space="preserve">Plenário “Nagib </w:t>
      </w:r>
      <w:proofErr w:type="spellStart"/>
      <w:r w:rsidRPr="000F1871">
        <w:t>Haickel</w:t>
      </w:r>
      <w:proofErr w:type="spellEnd"/>
      <w:r w:rsidRPr="000F1871">
        <w:t xml:space="preserve">” do Palácio Manuel Beckman, em São Luís, </w:t>
      </w:r>
      <w:r w:rsidR="00E57741" w:rsidRPr="000F1871">
        <w:t>1</w:t>
      </w:r>
      <w:r w:rsidR="000F1871" w:rsidRPr="000F1871">
        <w:t>3</w:t>
      </w:r>
      <w:r w:rsidR="00BA62F1" w:rsidRPr="000F1871">
        <w:t xml:space="preserve"> de novembro</w:t>
      </w:r>
      <w:r w:rsidR="00E57741" w:rsidRPr="000F1871">
        <w:t xml:space="preserve"> de 2025</w:t>
      </w:r>
      <w:r w:rsidRPr="000F1871">
        <w:t xml:space="preserve">. </w:t>
      </w:r>
    </w:p>
    <w:p w14:paraId="15F37FDB" w14:textId="77777777" w:rsidR="00C0046C" w:rsidRPr="000F1871" w:rsidRDefault="00C0046C" w:rsidP="000F1871">
      <w:pPr>
        <w:ind w:firstLine="720"/>
        <w:jc w:val="both"/>
      </w:pPr>
    </w:p>
    <w:p w14:paraId="7F606AAA" w14:textId="77777777" w:rsidR="00A31ADB" w:rsidRPr="000F1871" w:rsidRDefault="00A31ADB" w:rsidP="000F1871">
      <w:pPr>
        <w:ind w:firstLine="720"/>
        <w:jc w:val="both"/>
      </w:pPr>
    </w:p>
    <w:p w14:paraId="3176B76B" w14:textId="77777777" w:rsidR="00E57741" w:rsidRPr="000F1871" w:rsidRDefault="00E57741">
      <w:pPr>
        <w:ind w:firstLine="720"/>
        <w:jc w:val="both"/>
      </w:pPr>
    </w:p>
    <w:p w14:paraId="6995555B" w14:textId="77777777" w:rsidR="00F422BE" w:rsidRPr="000F1871" w:rsidRDefault="00F422BE">
      <w:pPr>
        <w:ind w:firstLine="720"/>
        <w:jc w:val="both"/>
      </w:pPr>
    </w:p>
    <w:p w14:paraId="00E4F4D0" w14:textId="35C385F1" w:rsidR="00C0046C" w:rsidRPr="000F1871" w:rsidRDefault="00BA62F1">
      <w:pPr>
        <w:jc w:val="center"/>
        <w:rPr>
          <w:b/>
          <w:bCs/>
        </w:rPr>
      </w:pPr>
      <w:r w:rsidRPr="000F1871">
        <w:rPr>
          <w:b/>
          <w:bCs/>
        </w:rPr>
        <w:t>Dra. Helena Duailibe</w:t>
      </w:r>
    </w:p>
    <w:p w14:paraId="44C38B06" w14:textId="7D60FFCA" w:rsidR="00C0046C" w:rsidRPr="000F1871" w:rsidRDefault="00676CAD" w:rsidP="00676CAD">
      <w:pPr>
        <w:jc w:val="center"/>
      </w:pPr>
      <w:r w:rsidRPr="000F1871">
        <w:t>Deputad</w:t>
      </w:r>
      <w:r w:rsidR="00E57741" w:rsidRPr="000F1871">
        <w:t>a</w:t>
      </w:r>
      <w:r w:rsidR="00F422BE" w:rsidRPr="000F1871">
        <w:t xml:space="preserve"> Estadual</w:t>
      </w:r>
    </w:p>
    <w:p w14:paraId="528B90C8" w14:textId="77777777" w:rsidR="00DE501B" w:rsidRDefault="00DE501B" w:rsidP="00676CAD">
      <w:pPr>
        <w:jc w:val="center"/>
        <w:rPr>
          <w:rFonts w:ascii="Arial" w:hAnsi="Arial" w:cs="Arial"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527686E2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5A3D0F7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D48793D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C207DC3" w14:textId="77777777" w:rsidR="00034E62" w:rsidRDefault="00034E62">
      <w:pPr>
        <w:jc w:val="center"/>
        <w:rPr>
          <w:rFonts w:ascii="Arial" w:hAnsi="Arial" w:cs="Arial"/>
          <w:b/>
        </w:rPr>
      </w:pPr>
    </w:p>
    <w:p w14:paraId="18D042F6" w14:textId="77777777" w:rsidR="00034E62" w:rsidRDefault="00034E62">
      <w:pPr>
        <w:jc w:val="center"/>
        <w:rPr>
          <w:rFonts w:ascii="Arial" w:hAnsi="Arial" w:cs="Arial"/>
          <w:b/>
        </w:rPr>
      </w:pPr>
    </w:p>
    <w:p w14:paraId="52564BEF" w14:textId="77777777" w:rsidR="00034E62" w:rsidRDefault="00034E62">
      <w:pPr>
        <w:jc w:val="center"/>
        <w:rPr>
          <w:rFonts w:ascii="Arial" w:hAnsi="Arial" w:cs="Arial"/>
          <w:b/>
        </w:rPr>
      </w:pPr>
    </w:p>
    <w:p w14:paraId="0438BB8E" w14:textId="77777777" w:rsidR="00034E62" w:rsidRDefault="00034E62">
      <w:pPr>
        <w:jc w:val="center"/>
        <w:rPr>
          <w:rFonts w:ascii="Arial" w:hAnsi="Arial" w:cs="Arial"/>
          <w:b/>
        </w:rPr>
      </w:pPr>
    </w:p>
    <w:p w14:paraId="3A90AA7C" w14:textId="77777777" w:rsidR="00034E62" w:rsidRDefault="00034E62">
      <w:pPr>
        <w:jc w:val="center"/>
        <w:rPr>
          <w:rFonts w:ascii="Arial" w:hAnsi="Arial" w:cs="Arial"/>
          <w:b/>
        </w:rPr>
      </w:pPr>
    </w:p>
    <w:p w14:paraId="272DB5E4" w14:textId="77777777" w:rsidR="00034E62" w:rsidRDefault="00034E62">
      <w:pPr>
        <w:jc w:val="center"/>
        <w:rPr>
          <w:rFonts w:ascii="Arial" w:hAnsi="Arial" w:cs="Arial"/>
          <w:b/>
        </w:rPr>
      </w:pPr>
    </w:p>
    <w:p w14:paraId="7D0A3FD5" w14:textId="77777777" w:rsidR="00034E62" w:rsidRDefault="00034E62">
      <w:pPr>
        <w:jc w:val="center"/>
        <w:rPr>
          <w:rFonts w:ascii="Arial" w:hAnsi="Arial" w:cs="Arial"/>
          <w:b/>
        </w:rPr>
      </w:pPr>
    </w:p>
    <w:p w14:paraId="621ED04F" w14:textId="77777777" w:rsidR="00034E62" w:rsidRDefault="00034E62">
      <w:pPr>
        <w:jc w:val="center"/>
        <w:rPr>
          <w:rFonts w:ascii="Arial" w:hAnsi="Arial" w:cs="Arial"/>
          <w:b/>
        </w:rPr>
      </w:pPr>
    </w:p>
    <w:p w14:paraId="17CC965E" w14:textId="77777777" w:rsidR="00034E62" w:rsidRDefault="00034E62">
      <w:pPr>
        <w:jc w:val="center"/>
        <w:rPr>
          <w:rFonts w:ascii="Arial" w:hAnsi="Arial" w:cs="Arial"/>
          <w:b/>
        </w:rPr>
      </w:pPr>
    </w:p>
    <w:p w14:paraId="12ED2D1A" w14:textId="77777777" w:rsidR="00034E62" w:rsidRDefault="00034E62">
      <w:pPr>
        <w:jc w:val="center"/>
        <w:rPr>
          <w:rFonts w:ascii="Arial" w:hAnsi="Arial" w:cs="Arial"/>
          <w:b/>
        </w:rPr>
      </w:pPr>
    </w:p>
    <w:p w14:paraId="6FD420EE" w14:textId="77777777" w:rsidR="00034E62" w:rsidRDefault="00034E62">
      <w:pPr>
        <w:jc w:val="center"/>
        <w:rPr>
          <w:rFonts w:ascii="Arial" w:hAnsi="Arial" w:cs="Arial"/>
          <w:b/>
        </w:rPr>
      </w:pPr>
    </w:p>
    <w:p w14:paraId="7CCA5E42" w14:textId="77777777" w:rsidR="00034E62" w:rsidRDefault="00034E62">
      <w:pPr>
        <w:jc w:val="center"/>
        <w:rPr>
          <w:rFonts w:ascii="Arial" w:hAnsi="Arial" w:cs="Arial"/>
          <w:b/>
        </w:rPr>
      </w:pPr>
    </w:p>
    <w:p w14:paraId="5DB9EAB1" w14:textId="77777777" w:rsidR="00034E62" w:rsidRDefault="00034E62">
      <w:pPr>
        <w:jc w:val="center"/>
        <w:rPr>
          <w:rFonts w:ascii="Arial" w:hAnsi="Arial" w:cs="Arial"/>
          <w:b/>
        </w:rPr>
      </w:pPr>
    </w:p>
    <w:p w14:paraId="3C4DA56F" w14:textId="3E72D783" w:rsidR="00034E62" w:rsidRDefault="00034E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JUSTIFICATIVA</w:t>
      </w:r>
    </w:p>
    <w:p w14:paraId="1BE1B6F7" w14:textId="77777777" w:rsidR="00034E62" w:rsidRDefault="00034E62">
      <w:pPr>
        <w:jc w:val="center"/>
        <w:rPr>
          <w:rFonts w:ascii="Arial" w:hAnsi="Arial" w:cs="Arial"/>
          <w:b/>
        </w:rPr>
      </w:pPr>
    </w:p>
    <w:p w14:paraId="74A29908" w14:textId="77777777" w:rsidR="00034E62" w:rsidRPr="00E34073" w:rsidRDefault="00034E62" w:rsidP="00034E62">
      <w:pPr>
        <w:pBdr>
          <w:bottom w:val="single" w:sz="12" w:space="1" w:color="auto"/>
        </w:pBdr>
        <w:rPr>
          <w:b/>
        </w:rPr>
      </w:pPr>
      <w:r w:rsidRPr="00E34073">
        <w:rPr>
          <w:b/>
        </w:rPr>
        <w:t>MARIA CLAY MOREIRA LIMA LAGO</w:t>
      </w:r>
    </w:p>
    <w:p w14:paraId="1CD5C5A3" w14:textId="77777777" w:rsidR="00034E62" w:rsidRPr="00E34073" w:rsidRDefault="00034E62" w:rsidP="00034E62"/>
    <w:p w14:paraId="500BD043" w14:textId="77777777" w:rsidR="00034E62" w:rsidRPr="00E34073" w:rsidRDefault="00034E62" w:rsidP="00034E62">
      <w:pPr>
        <w:spacing w:line="360" w:lineRule="auto"/>
        <w:jc w:val="both"/>
      </w:pPr>
      <w:r w:rsidRPr="00E34073">
        <w:t>Médica formada pela Universidade Federal do Maranhão.</w:t>
      </w:r>
    </w:p>
    <w:p w14:paraId="70417034" w14:textId="77777777" w:rsidR="00034E62" w:rsidRPr="00E34073" w:rsidRDefault="00034E62" w:rsidP="00034E62">
      <w:pPr>
        <w:spacing w:line="360" w:lineRule="auto"/>
        <w:jc w:val="both"/>
      </w:pPr>
      <w:r w:rsidRPr="00E34073">
        <w:t>Militante política e social, fez de sua vida profissional um instrumento de luta a favor das lutas de libertação dos oprimidos.</w:t>
      </w:r>
    </w:p>
    <w:p w14:paraId="197A813D" w14:textId="77777777" w:rsidR="00034E62" w:rsidRPr="00E34073" w:rsidRDefault="00034E62" w:rsidP="00034E62">
      <w:pPr>
        <w:spacing w:line="360" w:lineRule="auto"/>
        <w:jc w:val="both"/>
      </w:pPr>
      <w:r w:rsidRPr="00E34073">
        <w:t>Pós-Graduada em Ginecologia e Obstetrícia no Hospital de Base em Brasília, onde trabalhou no INAMPS, Ministério da Saúde e na Fundação Hospitalar do DF 10 anos.</w:t>
      </w:r>
    </w:p>
    <w:p w14:paraId="0BBCCEDD" w14:textId="77777777" w:rsidR="00034E62" w:rsidRPr="00E34073" w:rsidRDefault="00034E62" w:rsidP="00034E62">
      <w:pPr>
        <w:spacing w:line="360" w:lineRule="auto"/>
        <w:jc w:val="both"/>
      </w:pPr>
      <w:r w:rsidRPr="00E34073">
        <w:t>Participou da comissão organizadora da fundação da Associação Brasiliense de Médicos Residentes.</w:t>
      </w:r>
    </w:p>
    <w:p w14:paraId="6558B59F" w14:textId="77777777" w:rsidR="00034E62" w:rsidRPr="00E34073" w:rsidRDefault="00034E62" w:rsidP="00034E62">
      <w:pPr>
        <w:spacing w:line="360" w:lineRule="auto"/>
        <w:jc w:val="both"/>
      </w:pPr>
      <w:r w:rsidRPr="00E34073">
        <w:t>Foi membro da Associação Médica de Brasília.</w:t>
      </w:r>
    </w:p>
    <w:p w14:paraId="173C7D97" w14:textId="77777777" w:rsidR="00034E62" w:rsidRPr="00E34073" w:rsidRDefault="00034E62" w:rsidP="00034E62">
      <w:pPr>
        <w:spacing w:line="360" w:lineRule="auto"/>
        <w:jc w:val="both"/>
      </w:pPr>
      <w:r w:rsidRPr="00E34073">
        <w:t xml:space="preserve">Em 1976, veio para o Maranhão, quando </w:t>
      </w:r>
      <w:proofErr w:type="gramStart"/>
      <w:r w:rsidRPr="00E34073">
        <w:t>casou</w:t>
      </w:r>
      <w:proofErr w:type="gramEnd"/>
      <w:r w:rsidRPr="00E34073">
        <w:t xml:space="preserve"> com Jackson Lago.</w:t>
      </w:r>
    </w:p>
    <w:p w14:paraId="06AAC1C1" w14:textId="77777777" w:rsidR="00034E62" w:rsidRPr="00E34073" w:rsidRDefault="00034E62" w:rsidP="00034E62">
      <w:pPr>
        <w:spacing w:line="360" w:lineRule="auto"/>
        <w:jc w:val="both"/>
      </w:pPr>
      <w:r w:rsidRPr="00E34073">
        <w:t>Foi Membro do Comitê Maranhense pela Anistia.</w:t>
      </w:r>
    </w:p>
    <w:p w14:paraId="5FD7CFEB" w14:textId="77777777" w:rsidR="00034E62" w:rsidRPr="00E34073" w:rsidRDefault="00034E62" w:rsidP="00034E62">
      <w:pPr>
        <w:spacing w:line="360" w:lineRule="auto"/>
        <w:jc w:val="both"/>
      </w:pPr>
      <w:r w:rsidRPr="00E34073">
        <w:t xml:space="preserve">Fundadora do Partido Democrático Trabalhista do Maranhão e membro do Diretório Estadual sendo candidata ao Senado da República em 1982 e a </w:t>
      </w:r>
      <w:proofErr w:type="gramStart"/>
      <w:r w:rsidRPr="00E34073">
        <w:t>Vice Governadora</w:t>
      </w:r>
      <w:proofErr w:type="gramEnd"/>
      <w:r w:rsidRPr="00E34073">
        <w:t xml:space="preserve"> em 1998 pela legenda do PDT.</w:t>
      </w:r>
    </w:p>
    <w:p w14:paraId="75505D29" w14:textId="77777777" w:rsidR="00034E62" w:rsidRPr="00E34073" w:rsidRDefault="00034E62" w:rsidP="00034E62">
      <w:pPr>
        <w:spacing w:line="360" w:lineRule="auto"/>
        <w:jc w:val="both"/>
      </w:pPr>
      <w:r w:rsidRPr="00E34073">
        <w:t>Professora da UFMA de Ginecologia e Obstetrícia.</w:t>
      </w:r>
    </w:p>
    <w:p w14:paraId="2712D23A" w14:textId="77777777" w:rsidR="00034E62" w:rsidRPr="00E34073" w:rsidRDefault="00034E62" w:rsidP="00034E62">
      <w:pPr>
        <w:spacing w:line="360" w:lineRule="auto"/>
        <w:jc w:val="both"/>
      </w:pPr>
      <w:r w:rsidRPr="00E34073">
        <w:t>Assessora Técnica da Secretaria Estadual de Saúde.</w:t>
      </w:r>
    </w:p>
    <w:p w14:paraId="1817B6F1" w14:textId="77777777" w:rsidR="00034E62" w:rsidRPr="00E34073" w:rsidRDefault="00034E62" w:rsidP="00034E62">
      <w:pPr>
        <w:spacing w:line="360" w:lineRule="auto"/>
        <w:jc w:val="both"/>
      </w:pPr>
      <w:r w:rsidRPr="00E34073">
        <w:t>Assessora Técnica da Secretaria Municipal de Saúde.</w:t>
      </w:r>
    </w:p>
    <w:p w14:paraId="60D1F40C" w14:textId="77777777" w:rsidR="00034E62" w:rsidRPr="00E34073" w:rsidRDefault="00034E62" w:rsidP="00034E62">
      <w:pPr>
        <w:spacing w:line="360" w:lineRule="auto"/>
        <w:jc w:val="both"/>
      </w:pPr>
      <w:r w:rsidRPr="00E34073">
        <w:t>Assessora Especial da Prefeitura Municipal de São Luís.</w:t>
      </w:r>
    </w:p>
    <w:p w14:paraId="718C488C" w14:textId="77777777" w:rsidR="00034E62" w:rsidRPr="00E34073" w:rsidRDefault="00034E62" w:rsidP="00034E62">
      <w:pPr>
        <w:spacing w:line="360" w:lineRule="auto"/>
        <w:jc w:val="both"/>
      </w:pPr>
      <w:r w:rsidRPr="00E34073">
        <w:t>Secretária de Solidariedade Humana do Estado do Maranhão.</w:t>
      </w:r>
    </w:p>
    <w:p w14:paraId="2DC81B0C" w14:textId="77777777" w:rsidR="00034E62" w:rsidRPr="00E34073" w:rsidRDefault="00034E62" w:rsidP="00034E62">
      <w:pPr>
        <w:spacing w:line="360" w:lineRule="auto"/>
        <w:jc w:val="both"/>
      </w:pPr>
      <w:r w:rsidRPr="00E34073">
        <w:t xml:space="preserve">Quando </w:t>
      </w:r>
      <w:proofErr w:type="gramStart"/>
      <w:r w:rsidRPr="00E34073">
        <w:t>Primeira Dama</w:t>
      </w:r>
      <w:proofErr w:type="gramEnd"/>
      <w:r w:rsidRPr="00E34073">
        <w:t xml:space="preserve"> do Município (3 vezes) e do Estado, coordenou os Foros de </w:t>
      </w:r>
      <w:proofErr w:type="gramStart"/>
      <w:r w:rsidRPr="00E34073">
        <w:t>Primeiras Damas</w:t>
      </w:r>
      <w:proofErr w:type="gramEnd"/>
      <w:r w:rsidRPr="00E34073">
        <w:t xml:space="preserve">, onde foram discutidas a implantação e descentralização de Políticas Públicas Federais e Estaduais no </w:t>
      </w:r>
      <w:proofErr w:type="gramStart"/>
      <w:r w:rsidRPr="00E34073">
        <w:t>Estado  e</w:t>
      </w:r>
      <w:proofErr w:type="gramEnd"/>
      <w:r w:rsidRPr="00E34073">
        <w:t xml:space="preserve"> nos Municípios.</w:t>
      </w:r>
    </w:p>
    <w:p w14:paraId="70C25C52" w14:textId="77777777" w:rsidR="00034E62" w:rsidRDefault="00034E62" w:rsidP="00034E62">
      <w:pPr>
        <w:spacing w:line="360" w:lineRule="auto"/>
        <w:jc w:val="both"/>
        <w:rPr>
          <w:b/>
          <w:i/>
        </w:rPr>
      </w:pPr>
      <w:r w:rsidRPr="00E34073">
        <w:rPr>
          <w:b/>
          <w:i/>
        </w:rPr>
        <w:t>Atualmente é Presidente do Instituto Jackson Lago.</w:t>
      </w:r>
    </w:p>
    <w:p w14:paraId="33C3ABCD" w14:textId="77777777" w:rsidR="00034E62" w:rsidRDefault="00034E62" w:rsidP="00034E62">
      <w:pPr>
        <w:spacing w:line="360" w:lineRule="auto"/>
        <w:jc w:val="both"/>
        <w:rPr>
          <w:rFonts w:ascii="Arial" w:hAnsi="Arial" w:cs="Arial"/>
          <w:b/>
        </w:rPr>
      </w:pPr>
    </w:p>
    <w:p w14:paraId="65152813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99075D4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AEC4588" w14:textId="77777777" w:rsidR="00883984" w:rsidRDefault="00883984">
      <w:pPr>
        <w:jc w:val="center"/>
        <w:rPr>
          <w:rFonts w:ascii="Arial" w:hAnsi="Arial" w:cs="Arial"/>
          <w:b/>
        </w:rPr>
      </w:pPr>
    </w:p>
    <w:p w14:paraId="5C8721C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4AE0765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A0CEBEE" w14:textId="77777777" w:rsidR="00883984" w:rsidRDefault="00883984" w:rsidP="00034E62">
      <w:pPr>
        <w:rPr>
          <w:rFonts w:ascii="Arial" w:hAnsi="Arial" w:cs="Arial"/>
          <w:b/>
        </w:rPr>
      </w:pPr>
    </w:p>
    <w:sectPr w:rsidR="00883984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66D7" w14:textId="77777777" w:rsidR="00BF5274" w:rsidRDefault="00BF5274">
      <w:r>
        <w:separator/>
      </w:r>
    </w:p>
  </w:endnote>
  <w:endnote w:type="continuationSeparator" w:id="0">
    <w:p w14:paraId="7D64C88C" w14:textId="77777777" w:rsidR="00BF5274" w:rsidRDefault="00BF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8363" w14:textId="77777777" w:rsidR="00BF5274" w:rsidRDefault="00BF5274">
      <w:r>
        <w:separator/>
      </w:r>
    </w:p>
  </w:footnote>
  <w:footnote w:type="continuationSeparator" w:id="0">
    <w:p w14:paraId="29CAE59B" w14:textId="77777777" w:rsidR="00BF5274" w:rsidRDefault="00BF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24633587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34E62"/>
    <w:rsid w:val="00056E41"/>
    <w:rsid w:val="00071BE9"/>
    <w:rsid w:val="00075785"/>
    <w:rsid w:val="00094855"/>
    <w:rsid w:val="000B7200"/>
    <w:rsid w:val="000C6CA2"/>
    <w:rsid w:val="000F1871"/>
    <w:rsid w:val="0010706C"/>
    <w:rsid w:val="00113177"/>
    <w:rsid w:val="0011480D"/>
    <w:rsid w:val="00147443"/>
    <w:rsid w:val="001B7D24"/>
    <w:rsid w:val="001D5B52"/>
    <w:rsid w:val="0023249A"/>
    <w:rsid w:val="00237B75"/>
    <w:rsid w:val="00276210"/>
    <w:rsid w:val="002850B6"/>
    <w:rsid w:val="002C1109"/>
    <w:rsid w:val="002F0E6E"/>
    <w:rsid w:val="002F1EBC"/>
    <w:rsid w:val="00321E19"/>
    <w:rsid w:val="00323B54"/>
    <w:rsid w:val="00382165"/>
    <w:rsid w:val="003B3F6D"/>
    <w:rsid w:val="004454BC"/>
    <w:rsid w:val="004C5B04"/>
    <w:rsid w:val="004E4D7C"/>
    <w:rsid w:val="00517131"/>
    <w:rsid w:val="00517B60"/>
    <w:rsid w:val="005A2E53"/>
    <w:rsid w:val="005C4077"/>
    <w:rsid w:val="00614DA3"/>
    <w:rsid w:val="00656412"/>
    <w:rsid w:val="00676CAD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83984"/>
    <w:rsid w:val="00885A39"/>
    <w:rsid w:val="0088709A"/>
    <w:rsid w:val="008D174C"/>
    <w:rsid w:val="0091785E"/>
    <w:rsid w:val="00931AEB"/>
    <w:rsid w:val="00946155"/>
    <w:rsid w:val="00A16344"/>
    <w:rsid w:val="00A21AAC"/>
    <w:rsid w:val="00A31ADB"/>
    <w:rsid w:val="00A84CE7"/>
    <w:rsid w:val="00A96C80"/>
    <w:rsid w:val="00A97D7E"/>
    <w:rsid w:val="00AC52C8"/>
    <w:rsid w:val="00B2355E"/>
    <w:rsid w:val="00BA62F1"/>
    <w:rsid w:val="00BF5274"/>
    <w:rsid w:val="00C0046C"/>
    <w:rsid w:val="00C12968"/>
    <w:rsid w:val="00C56EDE"/>
    <w:rsid w:val="00C60873"/>
    <w:rsid w:val="00C66D15"/>
    <w:rsid w:val="00C90EC0"/>
    <w:rsid w:val="00D31A7A"/>
    <w:rsid w:val="00DE4676"/>
    <w:rsid w:val="00DE501B"/>
    <w:rsid w:val="00E35E67"/>
    <w:rsid w:val="00E52D78"/>
    <w:rsid w:val="00E53326"/>
    <w:rsid w:val="00E570DD"/>
    <w:rsid w:val="00E57741"/>
    <w:rsid w:val="00E7238B"/>
    <w:rsid w:val="00E767E9"/>
    <w:rsid w:val="00EC57C7"/>
    <w:rsid w:val="00EF5382"/>
    <w:rsid w:val="00F422BE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Ayran de Jesus Coelho</cp:lastModifiedBy>
  <cp:revision>3</cp:revision>
  <cp:lastPrinted>2025-11-13T15:23:00Z</cp:lastPrinted>
  <dcterms:created xsi:type="dcterms:W3CDTF">2025-11-13T15:24:00Z</dcterms:created>
  <dcterms:modified xsi:type="dcterms:W3CDTF">2025-11-14T16:53:00Z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