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192815F5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C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055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782A35A4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055ADE" w:rsidRPr="007A1AF6">
        <w:rPr>
          <w:rFonts w:ascii="Times New Roman" w:hAnsi="Times New Roman"/>
          <w:color w:val="000000" w:themeColor="text1"/>
          <w:sz w:val="24"/>
          <w:szCs w:val="24"/>
        </w:rPr>
        <w:t>INSTITUI O DIA DA MULHER ADVOGADA NO ÂMBITO DO ESTADO DO MARANHÃO E DÁ OUTRAS PROVIDÊNCIAS</w:t>
      </w:r>
      <w:r w:rsidR="00055ADE">
        <w:rPr>
          <w:rFonts w:ascii="Times New Roman" w:hAnsi="Times New Roman"/>
          <w:b/>
          <w:bCs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FCB2" w14:textId="77777777" w:rsidR="00691EC1" w:rsidRDefault="00691EC1">
      <w:pPr>
        <w:spacing w:after="0" w:line="240" w:lineRule="auto"/>
      </w:pPr>
      <w:r>
        <w:separator/>
      </w:r>
    </w:p>
  </w:endnote>
  <w:endnote w:type="continuationSeparator" w:id="0">
    <w:p w14:paraId="1A0FCA76" w14:textId="77777777" w:rsidR="00691EC1" w:rsidRDefault="0069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D9A" w14:textId="77777777" w:rsidR="00691EC1" w:rsidRDefault="00691EC1">
      <w:pPr>
        <w:spacing w:after="0" w:line="240" w:lineRule="auto"/>
      </w:pPr>
      <w:r>
        <w:separator/>
      </w:r>
    </w:p>
  </w:footnote>
  <w:footnote w:type="continuationSeparator" w:id="0">
    <w:p w14:paraId="199F118E" w14:textId="77777777" w:rsidR="00691EC1" w:rsidRDefault="0069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C20AD"/>
    <w:rsid w:val="005C6070"/>
    <w:rsid w:val="005D6771"/>
    <w:rsid w:val="006534B0"/>
    <w:rsid w:val="00673E73"/>
    <w:rsid w:val="0067665C"/>
    <w:rsid w:val="00691EC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2025-11-19T11:22:00Z</dcterms:created>
  <dcterms:modified xsi:type="dcterms:W3CDTF">2025-11-19T11:22:00Z</dcterms:modified>
</cp:coreProperties>
</file>