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03CA9B09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C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A34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449C5DCF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A34785" w:rsidRPr="00A34785">
        <w:rPr>
          <w:rFonts w:ascii="Times New Roman" w:hAnsi="Times New Roman"/>
          <w:color w:val="000000" w:themeColor="text1"/>
          <w:sz w:val="24"/>
          <w:szCs w:val="24"/>
        </w:rPr>
        <w:t>GARANTE O ATENDIMENTO PRIORITÁRIO AO DIABÉTICO EM TODA REDE PRIVADA DE SAÚDE DO ESTADO DO MARANHÃO, DURANTE A REALIZAÇÃO DE EXAMES QUE NECESSITEM JEJUM</w:t>
      </w:r>
      <w:r w:rsidR="00A34785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F43E" w14:textId="77777777" w:rsidR="00277D95" w:rsidRDefault="00277D95">
      <w:pPr>
        <w:spacing w:after="0" w:line="240" w:lineRule="auto"/>
      </w:pPr>
      <w:r>
        <w:separator/>
      </w:r>
    </w:p>
  </w:endnote>
  <w:endnote w:type="continuationSeparator" w:id="0">
    <w:p w14:paraId="6ED8A364" w14:textId="77777777" w:rsidR="00277D95" w:rsidRDefault="0027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7667" w14:textId="77777777" w:rsidR="00277D95" w:rsidRDefault="00277D95">
      <w:pPr>
        <w:spacing w:after="0" w:line="240" w:lineRule="auto"/>
      </w:pPr>
      <w:r>
        <w:separator/>
      </w:r>
    </w:p>
  </w:footnote>
  <w:footnote w:type="continuationSeparator" w:id="0">
    <w:p w14:paraId="14319B1B" w14:textId="77777777" w:rsidR="00277D95" w:rsidRDefault="0027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277E8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77D95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84089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2025-11-19T11:33:00Z</dcterms:created>
  <dcterms:modified xsi:type="dcterms:W3CDTF">2025-11-19T11:33:00Z</dcterms:modified>
</cp:coreProperties>
</file>