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CCB5" w14:textId="77777777" w:rsidR="00F02A25" w:rsidRDefault="00F02A25">
      <w:pPr>
        <w:pStyle w:val="Normal1"/>
        <w:keepNext/>
        <w:jc w:val="left"/>
        <w:rPr>
          <w:sz w:val="24"/>
          <w:szCs w:val="24"/>
        </w:rPr>
      </w:pPr>
    </w:p>
    <w:p w14:paraId="1A5D0496" w14:textId="1BCAC53E" w:rsidR="00F02A25" w:rsidRDefault="00000000">
      <w:pPr>
        <w:pStyle w:val="Normal1"/>
        <w:jc w:val="left"/>
        <w:rPr>
          <w:b/>
          <w:bCs/>
          <w:sz w:val="24"/>
          <w:szCs w:val="24"/>
        </w:rPr>
      </w:pPr>
      <w:r>
        <w:rPr>
          <w:b/>
          <w:bCs/>
          <w:sz w:val="24"/>
          <w:szCs w:val="24"/>
        </w:rPr>
        <w:t>PROJETO DE LEI N.º</w:t>
      </w:r>
      <w:r w:rsidR="00910514">
        <w:rPr>
          <w:b/>
          <w:bCs/>
          <w:sz w:val="24"/>
          <w:szCs w:val="24"/>
        </w:rPr>
        <w:t xml:space="preserve"> 515/2025</w:t>
      </w:r>
    </w:p>
    <w:p w14:paraId="7D85B73E" w14:textId="77777777" w:rsidR="00F02A25" w:rsidRDefault="00F02A25">
      <w:pPr>
        <w:pStyle w:val="Normal1"/>
        <w:rPr>
          <w:sz w:val="24"/>
          <w:szCs w:val="24"/>
        </w:rPr>
      </w:pPr>
    </w:p>
    <w:p w14:paraId="0DD3D40A" w14:textId="77777777" w:rsidR="00F02A25" w:rsidRDefault="00F02A25">
      <w:pPr>
        <w:pStyle w:val="Normal1"/>
        <w:ind w:left="5046"/>
        <w:jc w:val="both"/>
      </w:pPr>
    </w:p>
    <w:p w14:paraId="127A49B2" w14:textId="77777777" w:rsidR="00F02A25" w:rsidRDefault="00000000">
      <w:pPr>
        <w:pStyle w:val="Normal1"/>
        <w:ind w:left="5046"/>
        <w:jc w:val="both"/>
      </w:pPr>
      <w:r>
        <w:t>Altera a Lei n.º 9.936, de 22 de outubro de 2013, que dispõe sobre a organização administrativa do Tribunal de Contas do Estado do Maranhão, e dá outras providências.</w:t>
      </w:r>
    </w:p>
    <w:p w14:paraId="7869DEC5" w14:textId="77777777" w:rsidR="00F02A25" w:rsidRDefault="00F02A25">
      <w:pPr>
        <w:pStyle w:val="Normal1"/>
        <w:ind w:left="5046"/>
        <w:jc w:val="both"/>
        <w:rPr>
          <w:sz w:val="24"/>
          <w:szCs w:val="24"/>
        </w:rPr>
      </w:pPr>
    </w:p>
    <w:p w14:paraId="109412BF" w14:textId="77777777" w:rsidR="00F02A25" w:rsidRDefault="00F02A25">
      <w:pPr>
        <w:pStyle w:val="Normal1"/>
        <w:ind w:firstLine="1361"/>
        <w:jc w:val="both"/>
        <w:rPr>
          <w:sz w:val="24"/>
          <w:szCs w:val="24"/>
        </w:rPr>
      </w:pPr>
    </w:p>
    <w:p w14:paraId="1B9FE183" w14:textId="77777777" w:rsidR="00F02A25" w:rsidRDefault="00000000">
      <w:pPr>
        <w:pStyle w:val="NormalWeb"/>
        <w:shd w:val="clear" w:color="auto" w:fill="FFFFFF"/>
        <w:spacing w:beforeAutospacing="0" w:after="0" w:afterAutospacing="0" w:line="240" w:lineRule="auto"/>
        <w:ind w:firstLine="1134"/>
        <w:jc w:val="both"/>
      </w:pPr>
      <w:r>
        <w:rPr>
          <w:b/>
        </w:rPr>
        <w:t xml:space="preserve">Art. 1º </w:t>
      </w:r>
      <w:r>
        <w:rPr>
          <w:bCs/>
        </w:rPr>
        <w:t>A</w:t>
      </w:r>
      <w:r>
        <w:rPr>
          <w:b/>
        </w:rPr>
        <w:t xml:space="preserve"> </w:t>
      </w:r>
      <w:r>
        <w:t>Lei nº 9.936, de 22 de outubro de 2013, com suas alterações posteriores, passa a vigorar com as seguintes alterações:</w:t>
      </w:r>
    </w:p>
    <w:p w14:paraId="5F9B13F0" w14:textId="77777777" w:rsidR="00F02A25" w:rsidRDefault="00F02A25">
      <w:pPr>
        <w:pStyle w:val="NormalWeb"/>
        <w:shd w:val="clear" w:color="auto" w:fill="FFFFFF"/>
        <w:spacing w:beforeAutospacing="0" w:after="0" w:afterAutospacing="0" w:line="240" w:lineRule="auto"/>
        <w:ind w:firstLine="1134"/>
        <w:jc w:val="both"/>
      </w:pPr>
    </w:p>
    <w:p w14:paraId="5B58C49D" w14:textId="77777777" w:rsidR="00F02A25" w:rsidRDefault="00000000">
      <w:pPr>
        <w:pStyle w:val="NormalWeb"/>
        <w:shd w:val="clear" w:color="auto" w:fill="FFFFFF"/>
        <w:spacing w:beforeAutospacing="0" w:after="0" w:afterAutospacing="0" w:line="240" w:lineRule="auto"/>
        <w:ind w:firstLine="1134"/>
        <w:jc w:val="both"/>
        <w:rPr>
          <w:b/>
          <w:bCs/>
        </w:rPr>
      </w:pPr>
      <w:r>
        <w:rPr>
          <w:b/>
          <w:bCs/>
        </w:rPr>
        <w:t>....................................................................................................................................</w:t>
      </w:r>
    </w:p>
    <w:p w14:paraId="777BA07C" w14:textId="77777777" w:rsidR="00F02A25" w:rsidRDefault="00F02A25">
      <w:pPr>
        <w:pStyle w:val="NormalWeb"/>
        <w:shd w:val="clear" w:color="auto" w:fill="FFFFFF"/>
        <w:spacing w:beforeAutospacing="0" w:after="0" w:afterAutospacing="0" w:line="240" w:lineRule="auto"/>
        <w:ind w:firstLine="1134"/>
        <w:jc w:val="both"/>
        <w:rPr>
          <w:b/>
          <w:bCs/>
        </w:rPr>
      </w:pPr>
    </w:p>
    <w:p w14:paraId="5CC8B300" w14:textId="77777777" w:rsidR="00F02A25" w:rsidRDefault="00000000">
      <w:pPr>
        <w:pStyle w:val="NormalWeb"/>
        <w:shd w:val="clear" w:color="auto" w:fill="FFFFFF"/>
        <w:spacing w:beforeAutospacing="0" w:after="0" w:afterAutospacing="0" w:line="240" w:lineRule="auto"/>
        <w:ind w:firstLine="1134"/>
        <w:jc w:val="both"/>
      </w:pPr>
      <w:r>
        <w:rPr>
          <w:b/>
          <w:bCs/>
          <w:color w:val="EE0000"/>
        </w:rPr>
        <w:t>“</w:t>
      </w:r>
      <w:r>
        <w:rPr>
          <w:b/>
          <w:bCs/>
        </w:rPr>
        <w:t>Art. 21</w:t>
      </w:r>
      <w:r>
        <w:t>. ....................................................................................................................</w:t>
      </w:r>
    </w:p>
    <w:p w14:paraId="1A87EDE1" w14:textId="77777777" w:rsidR="00F02A25" w:rsidRDefault="00F02A25">
      <w:pPr>
        <w:pStyle w:val="NormalWeb"/>
        <w:shd w:val="clear" w:color="auto" w:fill="FFFFFF"/>
        <w:spacing w:beforeAutospacing="0" w:after="0" w:afterAutospacing="0" w:line="240" w:lineRule="auto"/>
        <w:ind w:firstLine="1134"/>
        <w:jc w:val="both"/>
      </w:pPr>
    </w:p>
    <w:p w14:paraId="6BBD9346" w14:textId="77777777" w:rsidR="00F02A25" w:rsidRDefault="00000000">
      <w:pPr>
        <w:pStyle w:val="NormalWeb"/>
        <w:shd w:val="clear" w:color="auto" w:fill="FFFFFF"/>
        <w:spacing w:beforeAutospacing="0" w:after="0" w:afterAutospacing="0" w:line="240" w:lineRule="auto"/>
        <w:ind w:firstLine="1134"/>
        <w:jc w:val="both"/>
      </w:pPr>
      <w:r>
        <w:t>....................................................................................................................................</w:t>
      </w:r>
    </w:p>
    <w:p w14:paraId="62C7C9A8" w14:textId="77777777" w:rsidR="00F02A25" w:rsidRDefault="00F02A25">
      <w:pPr>
        <w:pStyle w:val="NormalWeb"/>
        <w:shd w:val="clear" w:color="auto" w:fill="FFFFFF"/>
        <w:spacing w:beforeAutospacing="0" w:after="0" w:afterAutospacing="0" w:line="240" w:lineRule="auto"/>
        <w:ind w:firstLine="1134"/>
        <w:jc w:val="both"/>
      </w:pPr>
    </w:p>
    <w:p w14:paraId="25901B28" w14:textId="77777777" w:rsidR="00F02A25" w:rsidRDefault="00000000">
      <w:pPr>
        <w:pStyle w:val="NormalWeb"/>
        <w:shd w:val="clear" w:color="auto" w:fill="FFFFFF"/>
        <w:spacing w:beforeAutospacing="0" w:after="0" w:afterAutospacing="0" w:line="240" w:lineRule="auto"/>
        <w:ind w:firstLine="1134"/>
        <w:jc w:val="both"/>
      </w:pPr>
      <w:r>
        <w:t xml:space="preserve">II - </w:t>
      </w:r>
      <w:proofErr w:type="gramStart"/>
      <w:r>
        <w:t>para</w:t>
      </w:r>
      <w:proofErr w:type="gramEnd"/>
      <w:r>
        <w:t xml:space="preserve"> detentores de cargo de nível superior: até R$ 2.500,00 (dois mil e quinhentos reais), limitado a vinte e seis servidores;</w:t>
      </w:r>
    </w:p>
    <w:p w14:paraId="246EA14E" w14:textId="77777777" w:rsidR="00F02A25" w:rsidRDefault="00F02A25">
      <w:pPr>
        <w:pStyle w:val="NormalWeb"/>
        <w:shd w:val="clear" w:color="auto" w:fill="FFFFFF"/>
        <w:spacing w:beforeAutospacing="0" w:after="0" w:afterAutospacing="0" w:line="240" w:lineRule="auto"/>
        <w:ind w:firstLine="1134"/>
        <w:jc w:val="both"/>
      </w:pPr>
    </w:p>
    <w:p w14:paraId="432EE3A9" w14:textId="77777777" w:rsidR="00F02A25" w:rsidRDefault="00000000">
      <w:pPr>
        <w:pStyle w:val="NormalWeb"/>
        <w:shd w:val="clear" w:color="auto" w:fill="FFFFFF"/>
        <w:spacing w:beforeAutospacing="0" w:after="0" w:afterAutospacing="0" w:line="240" w:lineRule="auto"/>
        <w:ind w:firstLine="1134"/>
        <w:jc w:val="both"/>
      </w:pPr>
      <w:r>
        <w:t>III - para detentores de cargo de nível médio: até R$ 1.600,00 (um mil e seiscentos reais), limitado a oitenta e seis servidores; e</w:t>
      </w:r>
    </w:p>
    <w:p w14:paraId="78E09851" w14:textId="77777777" w:rsidR="00F02A25" w:rsidRDefault="00F02A25">
      <w:pPr>
        <w:pStyle w:val="NormalWeb"/>
        <w:shd w:val="clear" w:color="auto" w:fill="FFFFFF"/>
        <w:spacing w:beforeAutospacing="0" w:after="0" w:afterAutospacing="0" w:line="240" w:lineRule="auto"/>
        <w:ind w:firstLine="1134"/>
        <w:jc w:val="both"/>
      </w:pPr>
    </w:p>
    <w:p w14:paraId="5B405808" w14:textId="77777777" w:rsidR="00F02A25" w:rsidRDefault="00000000">
      <w:pPr>
        <w:pStyle w:val="NormalWeb"/>
        <w:shd w:val="clear" w:color="auto" w:fill="FFFFFF"/>
        <w:spacing w:beforeAutospacing="0" w:after="0" w:afterAutospacing="0" w:line="240" w:lineRule="auto"/>
        <w:ind w:firstLine="1134"/>
        <w:jc w:val="both"/>
      </w:pPr>
      <w:r>
        <w:t xml:space="preserve">IV - </w:t>
      </w:r>
      <w:proofErr w:type="gramStart"/>
      <w:r>
        <w:t>para</w:t>
      </w:r>
      <w:proofErr w:type="gramEnd"/>
      <w:r>
        <w:t xml:space="preserve"> detentores de cargo de nível fundamental: até R$ 1.350,00 (um mil e trezentos e cinquenta reais), limitado a vinte e seis servidores.</w:t>
      </w:r>
    </w:p>
    <w:p w14:paraId="4E7E0771" w14:textId="77777777" w:rsidR="00F02A25" w:rsidRDefault="00F02A25">
      <w:pPr>
        <w:pStyle w:val="NormalWeb"/>
        <w:shd w:val="clear" w:color="auto" w:fill="FFFFFF"/>
        <w:spacing w:beforeAutospacing="0" w:after="0" w:afterAutospacing="0" w:line="240" w:lineRule="auto"/>
        <w:ind w:firstLine="1134"/>
        <w:jc w:val="both"/>
      </w:pPr>
    </w:p>
    <w:p w14:paraId="53F06067" w14:textId="77777777" w:rsidR="00F02A25" w:rsidRDefault="00000000">
      <w:pPr>
        <w:pStyle w:val="NormalWeb"/>
        <w:shd w:val="clear" w:color="auto" w:fill="FFFFFF"/>
        <w:spacing w:beforeAutospacing="0" w:after="0" w:afterAutospacing="0" w:line="240" w:lineRule="auto"/>
        <w:ind w:firstLine="1134"/>
        <w:jc w:val="both"/>
      </w:pPr>
      <w:r>
        <w:t>....................................................................................................................................</w:t>
      </w:r>
    </w:p>
    <w:p w14:paraId="47AF2DE7" w14:textId="77777777" w:rsidR="00F02A25" w:rsidRDefault="00F02A25">
      <w:pPr>
        <w:pStyle w:val="NormalWeb"/>
        <w:shd w:val="clear" w:color="auto" w:fill="FFFFFF"/>
        <w:spacing w:beforeAutospacing="0" w:after="0" w:afterAutospacing="0" w:line="240" w:lineRule="auto"/>
        <w:ind w:firstLine="1134"/>
        <w:jc w:val="both"/>
      </w:pPr>
    </w:p>
    <w:p w14:paraId="2680D2A2" w14:textId="77777777" w:rsidR="00F02A25" w:rsidRDefault="00000000">
      <w:pPr>
        <w:pStyle w:val="NormalWeb"/>
        <w:shd w:val="clear" w:color="auto" w:fill="FFFFFF"/>
        <w:spacing w:beforeAutospacing="0" w:after="0" w:afterAutospacing="0" w:line="240" w:lineRule="auto"/>
        <w:ind w:firstLine="1134"/>
        <w:jc w:val="both"/>
      </w:pPr>
      <w:r>
        <w:rPr>
          <w:b/>
          <w:bCs/>
        </w:rPr>
        <w:t xml:space="preserve">§6º </w:t>
      </w:r>
      <w:r>
        <w:t>O ocupante de cargo em comissão, que não possua vínculo com a Administração Pública, lotado em Gabinete de Conselheiro, Vice-Presidência, Corregedoria e na Ouvidoria, a critério do Presidente do Tribunal de Contas, fará jus à Gratificação de Apoio ao Controle Externo, no valor fixado no inciso II deste artigo, limitado a quarenta e cinco servidores, sendo seis por Gabinete de Conselheiro e um para cada Gabinete da Vice-Presidência, da Corregedoria e da Ouvidoria.</w:t>
      </w:r>
      <w:r>
        <w:rPr>
          <w:color w:val="EE0000"/>
        </w:rPr>
        <w:t>” (NR)</w:t>
      </w:r>
    </w:p>
    <w:p w14:paraId="371D50EB" w14:textId="77777777" w:rsidR="00F02A25" w:rsidRDefault="00F02A25">
      <w:pPr>
        <w:pStyle w:val="NormalWeb"/>
        <w:shd w:val="clear" w:color="auto" w:fill="FFFFFF"/>
        <w:spacing w:beforeAutospacing="0" w:after="0" w:afterAutospacing="0" w:line="240" w:lineRule="auto"/>
        <w:ind w:firstLine="1134"/>
        <w:jc w:val="both"/>
        <w:rPr>
          <w:b/>
          <w:bCs/>
        </w:rPr>
      </w:pPr>
    </w:p>
    <w:p w14:paraId="7AB60675" w14:textId="77777777" w:rsidR="00F02A25" w:rsidRDefault="00000000">
      <w:pPr>
        <w:pStyle w:val="NormalWeb"/>
        <w:shd w:val="clear" w:color="auto" w:fill="FFFFFF"/>
        <w:spacing w:beforeAutospacing="0" w:after="0" w:afterAutospacing="0" w:line="240" w:lineRule="auto"/>
        <w:ind w:firstLine="1134"/>
        <w:jc w:val="both"/>
        <w:rPr>
          <w:b/>
          <w:bCs/>
        </w:rPr>
      </w:pPr>
      <w:r>
        <w:rPr>
          <w:b/>
          <w:bCs/>
        </w:rPr>
        <w:t>....................................................................................................................................</w:t>
      </w:r>
    </w:p>
    <w:p w14:paraId="3422B476" w14:textId="77777777" w:rsidR="00F02A25" w:rsidRDefault="00F02A25">
      <w:pPr>
        <w:pStyle w:val="NormalWeb"/>
        <w:shd w:val="clear" w:color="auto" w:fill="FFFFFF"/>
        <w:spacing w:beforeAutospacing="0" w:after="0" w:afterAutospacing="0" w:line="240" w:lineRule="auto"/>
        <w:ind w:firstLine="1134"/>
        <w:jc w:val="both"/>
        <w:rPr>
          <w:b/>
          <w:bCs/>
        </w:rPr>
      </w:pPr>
    </w:p>
    <w:p w14:paraId="3271D362" w14:textId="77777777" w:rsidR="00F02A25" w:rsidRDefault="00000000">
      <w:pPr>
        <w:pStyle w:val="NormalWeb"/>
        <w:shd w:val="clear" w:color="auto" w:fill="FFFFFF"/>
        <w:spacing w:beforeAutospacing="0" w:after="0" w:afterAutospacing="0" w:line="240" w:lineRule="auto"/>
        <w:ind w:firstLine="1134"/>
        <w:jc w:val="both"/>
      </w:pPr>
      <w:r>
        <w:rPr>
          <w:b/>
          <w:bCs/>
          <w:color w:val="EE0000"/>
        </w:rPr>
        <w:t>“</w:t>
      </w:r>
      <w:r>
        <w:rPr>
          <w:b/>
          <w:bCs/>
        </w:rPr>
        <w:t>Art. 26</w:t>
      </w:r>
      <w:r>
        <w:t>. É permitida a designação de um Auditor Estadual de Controle Externo e de um Técnico Estadual de Controle Externo, ocupantes de cargo do quadro de pessoal efetivo da Secretaria do Tribunal de Contas do Estado, para atuarem em Gabinete de conselheiro, conselheiro-substituto, procurador de contas e no Gabinete da Corregedoria, exceto quando investidos em cargo em comissão nos termos do art. 16 desta Lei.</w:t>
      </w:r>
      <w:r>
        <w:rPr>
          <w:b/>
          <w:bCs/>
          <w:color w:val="EE0000"/>
        </w:rPr>
        <w:t>”</w:t>
      </w:r>
      <w:r>
        <w:t xml:space="preserve"> </w:t>
      </w:r>
      <w:r>
        <w:rPr>
          <w:color w:val="EE0000"/>
        </w:rPr>
        <w:t>(NR)</w:t>
      </w:r>
    </w:p>
    <w:p w14:paraId="53C71923" w14:textId="77777777" w:rsidR="00F02A25" w:rsidRDefault="00F02A25">
      <w:pPr>
        <w:pStyle w:val="NormalWeb"/>
        <w:shd w:val="clear" w:color="auto" w:fill="FFFFFF"/>
        <w:spacing w:beforeAutospacing="0" w:after="0" w:afterAutospacing="0" w:line="240" w:lineRule="auto"/>
        <w:ind w:firstLine="1134"/>
        <w:jc w:val="both"/>
      </w:pPr>
    </w:p>
    <w:p w14:paraId="181C38F2" w14:textId="77777777" w:rsidR="00F02A25" w:rsidRDefault="00000000">
      <w:pPr>
        <w:pStyle w:val="NormalWeb"/>
        <w:shd w:val="clear" w:color="auto" w:fill="FFFFFF"/>
        <w:spacing w:beforeAutospacing="0" w:after="0" w:afterAutospacing="0" w:line="240" w:lineRule="auto"/>
        <w:ind w:firstLine="1134"/>
        <w:jc w:val="both"/>
        <w:rPr>
          <w:b/>
          <w:bCs/>
        </w:rPr>
      </w:pPr>
      <w:r>
        <w:rPr>
          <w:b/>
          <w:bCs/>
        </w:rPr>
        <w:t>....................................................................................................................................</w:t>
      </w:r>
    </w:p>
    <w:p w14:paraId="0DC15E9B" w14:textId="77777777" w:rsidR="00F02A25" w:rsidRDefault="00F02A25">
      <w:pPr>
        <w:pStyle w:val="NormalWeb"/>
        <w:shd w:val="clear" w:color="auto" w:fill="FFFFFF"/>
        <w:spacing w:beforeAutospacing="0" w:after="0" w:afterAutospacing="0" w:line="240" w:lineRule="auto"/>
        <w:ind w:firstLine="1134"/>
        <w:jc w:val="both"/>
        <w:rPr>
          <w:b/>
        </w:rPr>
      </w:pPr>
    </w:p>
    <w:p w14:paraId="4E5706BF" w14:textId="77777777" w:rsidR="00F02A25" w:rsidRDefault="00000000">
      <w:pPr>
        <w:pStyle w:val="NormalWeb"/>
        <w:shd w:val="clear" w:color="auto" w:fill="FFFFFF"/>
        <w:spacing w:beforeAutospacing="0" w:after="0" w:afterAutospacing="0" w:line="240" w:lineRule="auto"/>
        <w:ind w:firstLine="1134"/>
        <w:jc w:val="both"/>
        <w:rPr>
          <w:b/>
        </w:rPr>
      </w:pPr>
      <w:r>
        <w:rPr>
          <w:b/>
        </w:rPr>
        <w:t xml:space="preserve">Art. 2º </w:t>
      </w:r>
      <w:r>
        <w:rPr>
          <w:bCs/>
        </w:rPr>
        <w:t xml:space="preserve">O art. 3º da </w:t>
      </w:r>
      <w:r>
        <w:t>Lei nº 11.170, de 25 de novembro de 2019, passa a vigorar com a seguinte alteração:</w:t>
      </w:r>
      <w:r>
        <w:rPr>
          <w:b/>
          <w:bCs/>
        </w:rPr>
        <w:t xml:space="preserve"> </w:t>
      </w:r>
    </w:p>
    <w:p w14:paraId="7BAAAE31" w14:textId="77777777" w:rsidR="00F02A25" w:rsidRDefault="00F02A25">
      <w:pPr>
        <w:pStyle w:val="NormalWeb"/>
        <w:shd w:val="clear" w:color="auto" w:fill="FFFFFF"/>
        <w:spacing w:beforeAutospacing="0" w:after="0" w:afterAutospacing="0" w:line="240" w:lineRule="auto"/>
        <w:ind w:firstLine="1134"/>
        <w:jc w:val="both"/>
        <w:rPr>
          <w:b/>
        </w:rPr>
      </w:pPr>
    </w:p>
    <w:p w14:paraId="5DE981B7" w14:textId="77777777" w:rsidR="00F02A25" w:rsidRDefault="00000000">
      <w:pPr>
        <w:pStyle w:val="NormalWeb"/>
        <w:shd w:val="clear" w:color="auto" w:fill="FFFFFF"/>
        <w:spacing w:beforeAutospacing="0" w:after="0" w:afterAutospacing="0" w:line="240" w:lineRule="auto"/>
        <w:ind w:firstLine="1134"/>
        <w:jc w:val="both"/>
        <w:rPr>
          <w:bCs/>
        </w:rPr>
      </w:pPr>
      <w:r>
        <w:rPr>
          <w:b/>
          <w:color w:val="EE0000"/>
        </w:rPr>
        <w:t>“</w:t>
      </w:r>
      <w:r>
        <w:rPr>
          <w:b/>
        </w:rPr>
        <w:t xml:space="preserve">Art. 3º </w:t>
      </w:r>
      <w:r>
        <w:rPr>
          <w:bCs/>
        </w:rPr>
        <w:t>......................................................................................................................</w:t>
      </w:r>
    </w:p>
    <w:p w14:paraId="62222351" w14:textId="77777777" w:rsidR="00F02A25" w:rsidRDefault="00F02A25">
      <w:pPr>
        <w:pStyle w:val="NormalWeb"/>
        <w:shd w:val="clear" w:color="auto" w:fill="FFFFFF"/>
        <w:spacing w:beforeAutospacing="0" w:after="0" w:afterAutospacing="0" w:line="240" w:lineRule="auto"/>
        <w:ind w:firstLine="1134"/>
        <w:jc w:val="both"/>
        <w:rPr>
          <w:bCs/>
        </w:rPr>
      </w:pPr>
    </w:p>
    <w:p w14:paraId="52B1D276" w14:textId="77777777" w:rsidR="00F02A25" w:rsidRDefault="00000000">
      <w:pPr>
        <w:pStyle w:val="NormalWeb"/>
        <w:shd w:val="clear" w:color="auto" w:fill="FFFFFF"/>
        <w:spacing w:beforeAutospacing="0" w:after="0" w:afterAutospacing="0" w:line="240" w:lineRule="auto"/>
        <w:ind w:firstLine="1134"/>
        <w:jc w:val="both"/>
        <w:rPr>
          <w:bCs/>
        </w:rPr>
      </w:pPr>
      <w:r>
        <w:rPr>
          <w:bCs/>
        </w:rPr>
        <w:t>....................................................................................................................................</w:t>
      </w:r>
    </w:p>
    <w:p w14:paraId="0AE3D243" w14:textId="77777777" w:rsidR="00F02A25" w:rsidRDefault="00F02A25">
      <w:pPr>
        <w:pStyle w:val="NormalWeb"/>
        <w:shd w:val="clear" w:color="auto" w:fill="FFFFFF"/>
        <w:spacing w:beforeAutospacing="0" w:after="0" w:afterAutospacing="0" w:line="240" w:lineRule="auto"/>
        <w:ind w:firstLine="1134"/>
        <w:jc w:val="both"/>
        <w:rPr>
          <w:bCs/>
        </w:rPr>
      </w:pPr>
    </w:p>
    <w:p w14:paraId="6105FC33" w14:textId="77777777" w:rsidR="00F02A25" w:rsidRDefault="00000000">
      <w:pPr>
        <w:pStyle w:val="NormalWeb"/>
        <w:shd w:val="clear" w:color="auto" w:fill="FFFFFF"/>
        <w:spacing w:beforeAutospacing="0" w:after="0" w:afterAutospacing="0" w:line="240" w:lineRule="auto"/>
        <w:ind w:firstLine="1134"/>
        <w:jc w:val="both"/>
        <w:rPr>
          <w:bCs/>
        </w:rPr>
      </w:pPr>
      <w:r>
        <w:rPr>
          <w:b/>
        </w:rPr>
        <w:t>XVI</w:t>
      </w:r>
      <w:r>
        <w:rPr>
          <w:bCs/>
        </w:rPr>
        <w:t xml:space="preserve"> - Assistente da Escola Superior de Controle Externo (3).</w:t>
      </w:r>
      <w:r>
        <w:rPr>
          <w:b/>
          <w:color w:val="EE0000"/>
        </w:rPr>
        <w:t>”</w:t>
      </w:r>
      <w:r>
        <w:rPr>
          <w:bCs/>
        </w:rPr>
        <w:t xml:space="preserve"> </w:t>
      </w:r>
      <w:r>
        <w:rPr>
          <w:bCs/>
          <w:color w:val="EE0000"/>
        </w:rPr>
        <w:t>(NR)</w:t>
      </w:r>
    </w:p>
    <w:p w14:paraId="3DA922A5" w14:textId="77777777" w:rsidR="00F02A25" w:rsidRDefault="00F02A25">
      <w:pPr>
        <w:pStyle w:val="NormalWeb"/>
        <w:shd w:val="clear" w:color="auto" w:fill="FFFFFF"/>
        <w:spacing w:beforeAutospacing="0" w:after="0" w:afterAutospacing="0" w:line="240" w:lineRule="auto"/>
        <w:ind w:firstLine="1134"/>
        <w:jc w:val="both"/>
        <w:rPr>
          <w:b/>
        </w:rPr>
      </w:pPr>
    </w:p>
    <w:p w14:paraId="1CA2DFEC" w14:textId="77777777" w:rsidR="00F02A25" w:rsidRDefault="00000000">
      <w:pPr>
        <w:pStyle w:val="NormalWeb"/>
        <w:shd w:val="clear" w:color="auto" w:fill="FFFFFF"/>
        <w:spacing w:beforeAutospacing="0" w:after="0" w:afterAutospacing="0" w:line="240" w:lineRule="auto"/>
        <w:ind w:firstLine="1134"/>
        <w:jc w:val="both"/>
        <w:rPr>
          <w:b/>
        </w:rPr>
      </w:pPr>
      <w:r>
        <w:rPr>
          <w:b/>
        </w:rPr>
        <w:t>....................................................................................................................................</w:t>
      </w:r>
    </w:p>
    <w:p w14:paraId="2F751B41" w14:textId="77777777" w:rsidR="00F02A25" w:rsidRDefault="00F02A25">
      <w:pPr>
        <w:pStyle w:val="NormalWeb"/>
        <w:shd w:val="clear" w:color="auto" w:fill="FFFFFF"/>
        <w:spacing w:beforeAutospacing="0" w:after="0" w:afterAutospacing="0" w:line="240" w:lineRule="auto"/>
        <w:ind w:firstLine="1134"/>
        <w:jc w:val="both"/>
        <w:rPr>
          <w:b/>
        </w:rPr>
      </w:pPr>
    </w:p>
    <w:p w14:paraId="3AA36122" w14:textId="77777777" w:rsidR="00F02A25" w:rsidRDefault="00000000">
      <w:pPr>
        <w:pStyle w:val="NormalWeb"/>
        <w:shd w:val="clear" w:color="auto" w:fill="FFFFFF"/>
        <w:spacing w:beforeAutospacing="0" w:after="0" w:afterAutospacing="0" w:line="240" w:lineRule="auto"/>
        <w:ind w:firstLine="1134"/>
        <w:jc w:val="both"/>
      </w:pPr>
      <w:r>
        <w:rPr>
          <w:b/>
        </w:rPr>
        <w:t xml:space="preserve">Art. 3º </w:t>
      </w:r>
      <w:r>
        <w:rPr>
          <w:bCs/>
        </w:rPr>
        <w:t>A</w:t>
      </w:r>
      <w:r>
        <w:rPr>
          <w:b/>
        </w:rPr>
        <w:t xml:space="preserve"> </w:t>
      </w:r>
      <w:r>
        <w:t>Lei nº 9.936, de 22 de outubro de 2013, com suas alterações posteriores, passa a vigorar com o seguinte acréscimo:</w:t>
      </w:r>
    </w:p>
    <w:p w14:paraId="28D22AFF" w14:textId="77777777" w:rsidR="00F02A25" w:rsidRDefault="00F02A25">
      <w:pPr>
        <w:pStyle w:val="NormalWeb"/>
        <w:shd w:val="clear" w:color="auto" w:fill="FFFFFF"/>
        <w:spacing w:beforeAutospacing="0" w:after="0" w:afterAutospacing="0" w:line="240" w:lineRule="auto"/>
        <w:ind w:firstLine="1134"/>
        <w:jc w:val="both"/>
      </w:pPr>
    </w:p>
    <w:p w14:paraId="21C843B8" w14:textId="77777777" w:rsidR="00F02A25" w:rsidRDefault="00000000">
      <w:pPr>
        <w:pStyle w:val="NormalWeb"/>
        <w:shd w:val="clear" w:color="auto" w:fill="FFFFFF"/>
        <w:spacing w:beforeAutospacing="0" w:after="0" w:afterAutospacing="0" w:line="240" w:lineRule="auto"/>
        <w:ind w:firstLine="1134"/>
        <w:jc w:val="both"/>
      </w:pPr>
      <w:r>
        <w:rPr>
          <w:color w:val="EE0000"/>
        </w:rPr>
        <w:t>“</w:t>
      </w:r>
      <w:r>
        <w:rPr>
          <w:b/>
          <w:bCs/>
        </w:rPr>
        <w:t>Art. 3º</w:t>
      </w:r>
      <w:r>
        <w:t xml:space="preserve"> ......................................................................................................................</w:t>
      </w:r>
    </w:p>
    <w:p w14:paraId="1ADA9D79" w14:textId="77777777" w:rsidR="00F02A25" w:rsidRDefault="00F02A25">
      <w:pPr>
        <w:pStyle w:val="NormalWeb"/>
        <w:shd w:val="clear" w:color="auto" w:fill="FFFFFF"/>
        <w:spacing w:beforeAutospacing="0" w:after="0" w:afterAutospacing="0" w:line="240" w:lineRule="auto"/>
        <w:ind w:firstLine="1134"/>
        <w:jc w:val="both"/>
      </w:pPr>
    </w:p>
    <w:p w14:paraId="4FD7E434" w14:textId="77777777" w:rsidR="00F02A25" w:rsidRDefault="00000000">
      <w:pPr>
        <w:pStyle w:val="NormalWeb"/>
        <w:shd w:val="clear" w:color="auto" w:fill="FFFFFF"/>
        <w:spacing w:beforeAutospacing="0" w:after="0" w:afterAutospacing="0" w:line="240" w:lineRule="auto"/>
        <w:ind w:firstLine="1134"/>
        <w:jc w:val="both"/>
      </w:pPr>
      <w:r>
        <w:t>....................................................................................................................................</w:t>
      </w:r>
    </w:p>
    <w:p w14:paraId="285A700A" w14:textId="77777777" w:rsidR="00F02A25" w:rsidRDefault="00F02A25">
      <w:pPr>
        <w:pStyle w:val="NormalWeb"/>
        <w:shd w:val="clear" w:color="auto" w:fill="FFFFFF"/>
        <w:spacing w:beforeAutospacing="0" w:after="0" w:afterAutospacing="0" w:line="240" w:lineRule="auto"/>
        <w:ind w:firstLine="1134"/>
        <w:jc w:val="both"/>
      </w:pPr>
    </w:p>
    <w:p w14:paraId="3088FE9C" w14:textId="77777777" w:rsidR="00F02A25" w:rsidRDefault="00000000">
      <w:pPr>
        <w:pStyle w:val="NormalWeb"/>
        <w:shd w:val="clear" w:color="auto" w:fill="FFFFFF"/>
        <w:spacing w:beforeAutospacing="0" w:after="0" w:afterAutospacing="0" w:line="240" w:lineRule="auto"/>
        <w:ind w:firstLine="1134"/>
        <w:jc w:val="both"/>
      </w:pPr>
      <w:r>
        <w:rPr>
          <w:b/>
          <w:bCs/>
        </w:rPr>
        <w:t>XII</w:t>
      </w:r>
      <w:r>
        <w:t xml:space="preserve"> – o Gabinete do Procurador-Geral de Contas.</w:t>
      </w:r>
      <w:r>
        <w:rPr>
          <w:b/>
          <w:bCs/>
          <w:color w:val="EE0000"/>
        </w:rPr>
        <w:t>”</w:t>
      </w:r>
      <w:r>
        <w:t xml:space="preserve"> </w:t>
      </w:r>
      <w:r>
        <w:rPr>
          <w:color w:val="EE0000"/>
        </w:rPr>
        <w:t>(AC)</w:t>
      </w:r>
    </w:p>
    <w:p w14:paraId="129C6B62" w14:textId="77777777" w:rsidR="00F02A25" w:rsidRDefault="00F02A25">
      <w:pPr>
        <w:pStyle w:val="NormalWeb"/>
        <w:shd w:val="clear" w:color="auto" w:fill="FFFFFF"/>
        <w:spacing w:beforeAutospacing="0" w:after="0" w:afterAutospacing="0" w:line="240" w:lineRule="auto"/>
        <w:ind w:firstLine="1134"/>
        <w:jc w:val="both"/>
      </w:pPr>
    </w:p>
    <w:p w14:paraId="15D057BC" w14:textId="77777777" w:rsidR="00F02A25" w:rsidRDefault="00000000">
      <w:pPr>
        <w:pStyle w:val="NormalWeb"/>
        <w:shd w:val="clear" w:color="auto" w:fill="FFFFFF"/>
        <w:spacing w:beforeAutospacing="0" w:after="0" w:afterAutospacing="0" w:line="240" w:lineRule="auto"/>
        <w:ind w:firstLine="1134"/>
        <w:jc w:val="both"/>
        <w:rPr>
          <w:b/>
          <w:bCs/>
        </w:rPr>
      </w:pPr>
      <w:r>
        <w:rPr>
          <w:b/>
          <w:bCs/>
        </w:rPr>
        <w:t>....................................................................................................................................</w:t>
      </w:r>
    </w:p>
    <w:p w14:paraId="74C2858F" w14:textId="77777777" w:rsidR="00F02A25" w:rsidRDefault="00F02A25">
      <w:pPr>
        <w:pStyle w:val="NormalWeb"/>
        <w:shd w:val="clear" w:color="auto" w:fill="FFFFFF"/>
        <w:spacing w:beforeAutospacing="0" w:after="0" w:afterAutospacing="0" w:line="240" w:lineRule="auto"/>
        <w:ind w:firstLine="1134"/>
        <w:jc w:val="both"/>
        <w:rPr>
          <w:b/>
        </w:rPr>
      </w:pPr>
    </w:p>
    <w:p w14:paraId="658ABCFA" w14:textId="77777777" w:rsidR="00F02A25" w:rsidRDefault="00000000">
      <w:pPr>
        <w:pStyle w:val="NormalWeb"/>
        <w:shd w:val="clear" w:color="auto" w:fill="FFFFFF"/>
        <w:spacing w:beforeAutospacing="0" w:after="0" w:afterAutospacing="0" w:line="240" w:lineRule="auto"/>
        <w:ind w:firstLine="1134"/>
        <w:jc w:val="both"/>
      </w:pPr>
      <w:r>
        <w:rPr>
          <w:b/>
        </w:rPr>
        <w:t>Art. 4º</w:t>
      </w:r>
      <w:r>
        <w:t xml:space="preserve"> O Anexo II, e respectivas Tabela A, Tabela B e Tabela C, assim como o Anexo III, todos da Lei nº 9.936, de 22 de outubro de 2013, passam a vigorar com as alterações constantes do </w:t>
      </w:r>
      <w:r>
        <w:rPr>
          <w:b/>
          <w:bCs/>
        </w:rPr>
        <w:t>Anexo</w:t>
      </w:r>
      <w:r>
        <w:t xml:space="preserve"> à presente Lei, </w:t>
      </w:r>
      <w:r>
        <w:rPr>
          <w:color w:val="0F9ED5" w:themeColor="accent4"/>
        </w:rPr>
        <w:t>observada a Lei nº 12.423, de 11 de novembro de 2024</w:t>
      </w:r>
      <w:r>
        <w:t>.</w:t>
      </w:r>
    </w:p>
    <w:p w14:paraId="1680B0BE" w14:textId="77777777" w:rsidR="00F02A25" w:rsidRDefault="00F02A25">
      <w:pPr>
        <w:pStyle w:val="NormalWeb"/>
        <w:shd w:val="clear" w:color="auto" w:fill="FFFFFF"/>
        <w:spacing w:beforeAutospacing="0" w:after="0" w:afterAutospacing="0" w:line="240" w:lineRule="auto"/>
        <w:ind w:firstLine="1134"/>
        <w:jc w:val="both"/>
        <w:rPr>
          <w:b/>
          <w:bCs/>
        </w:rPr>
      </w:pPr>
    </w:p>
    <w:p w14:paraId="62092E68" w14:textId="77777777" w:rsidR="00F02A25" w:rsidRDefault="00000000">
      <w:pPr>
        <w:pStyle w:val="NormalWeb"/>
        <w:shd w:val="clear" w:color="auto" w:fill="FFFFFF"/>
        <w:spacing w:beforeAutospacing="0" w:after="0" w:afterAutospacing="0" w:line="240" w:lineRule="auto"/>
        <w:ind w:firstLine="1134"/>
        <w:jc w:val="both"/>
      </w:pPr>
      <w:r>
        <w:rPr>
          <w:b/>
          <w:bCs/>
        </w:rPr>
        <w:t>Art. 5º</w:t>
      </w:r>
      <w:r>
        <w:t xml:space="preserve"> Os cargos em comissão e as funções gratificadas, com as denominações, os quantitativos e os valores definidos no </w:t>
      </w:r>
      <w:r>
        <w:rPr>
          <w:b/>
          <w:bCs/>
        </w:rPr>
        <w:t>Anexo</w:t>
      </w:r>
      <w:r>
        <w:t xml:space="preserve"> desta Lei, integram a estrutura organizacional da Secretaria do Tribunal de Contas do Estado e são destinados exclusivamente ao desempenho das atividades de direção, chefia e assessoramento, nos termos do art. 37, inciso V, da Constituição Federal.</w:t>
      </w:r>
    </w:p>
    <w:p w14:paraId="15462D44" w14:textId="77777777" w:rsidR="00F02A25" w:rsidRDefault="00F02A25">
      <w:pPr>
        <w:pStyle w:val="Normal1"/>
        <w:ind w:firstLine="1134"/>
        <w:jc w:val="both"/>
        <w:rPr>
          <w:b/>
          <w:sz w:val="24"/>
          <w:szCs w:val="24"/>
        </w:rPr>
      </w:pPr>
    </w:p>
    <w:p w14:paraId="4043493E" w14:textId="77777777" w:rsidR="00F02A25" w:rsidRDefault="00000000">
      <w:pPr>
        <w:pStyle w:val="Normal1"/>
        <w:ind w:firstLine="1134"/>
        <w:jc w:val="both"/>
        <w:rPr>
          <w:bCs/>
          <w:sz w:val="24"/>
          <w:szCs w:val="24"/>
        </w:rPr>
      </w:pPr>
      <w:r>
        <w:rPr>
          <w:b/>
          <w:sz w:val="24"/>
          <w:szCs w:val="24"/>
        </w:rPr>
        <w:t xml:space="preserve">Art. 6º </w:t>
      </w:r>
      <w:r>
        <w:rPr>
          <w:bCs/>
          <w:sz w:val="24"/>
          <w:szCs w:val="24"/>
        </w:rPr>
        <w:t>As</w:t>
      </w:r>
      <w:r>
        <w:rPr>
          <w:b/>
          <w:sz w:val="24"/>
          <w:szCs w:val="24"/>
        </w:rPr>
        <w:t xml:space="preserve"> </w:t>
      </w:r>
      <w:r>
        <w:rPr>
          <w:bCs/>
          <w:sz w:val="24"/>
          <w:szCs w:val="24"/>
        </w:rPr>
        <w:t>alterações nas denominações, símbolos e quantitativos dos cargos em comissão e funções gratificadas, constantes do Anexo II, Tabela C, da Lei nº 9.936, de 22 de outubro de 2013, não modificam as atribuições fixadas na Lei nº 11.170, de 25 de novembro de 2019.</w:t>
      </w:r>
    </w:p>
    <w:p w14:paraId="705DAA8F" w14:textId="77777777" w:rsidR="00F02A25" w:rsidRDefault="00F02A25">
      <w:pPr>
        <w:pStyle w:val="Normal1"/>
        <w:ind w:firstLine="1134"/>
        <w:jc w:val="both"/>
        <w:rPr>
          <w:b/>
          <w:sz w:val="24"/>
          <w:szCs w:val="24"/>
        </w:rPr>
      </w:pPr>
    </w:p>
    <w:p w14:paraId="54652463" w14:textId="77777777" w:rsidR="00F02A25" w:rsidRDefault="00000000">
      <w:pPr>
        <w:pStyle w:val="Normal1"/>
        <w:ind w:firstLine="1134"/>
        <w:jc w:val="both"/>
      </w:pPr>
      <w:r>
        <w:rPr>
          <w:b/>
          <w:sz w:val="24"/>
          <w:szCs w:val="24"/>
        </w:rPr>
        <w:lastRenderedPageBreak/>
        <w:t xml:space="preserve">Art. 7º </w:t>
      </w:r>
      <w:r>
        <w:rPr>
          <w:sz w:val="24"/>
          <w:szCs w:val="24"/>
        </w:rPr>
        <w:t>A implementação do disposto nesta Lei observará o previsto no artigo 169 da Constituição Federal e das normas pertinentes da Lei Complementar n.º 101, de 04 de maio de 2000.</w:t>
      </w:r>
    </w:p>
    <w:p w14:paraId="4731CE4B" w14:textId="77777777" w:rsidR="00F02A25" w:rsidRDefault="00F02A25">
      <w:pPr>
        <w:pStyle w:val="Normal1"/>
        <w:ind w:firstLine="1134"/>
        <w:jc w:val="both"/>
        <w:rPr>
          <w:b/>
          <w:sz w:val="24"/>
          <w:szCs w:val="24"/>
        </w:rPr>
      </w:pPr>
    </w:p>
    <w:p w14:paraId="5CC3F567" w14:textId="77777777" w:rsidR="00F02A25" w:rsidRDefault="00000000">
      <w:pPr>
        <w:pStyle w:val="Normal1"/>
        <w:ind w:firstLine="1134"/>
        <w:jc w:val="both"/>
        <w:rPr>
          <w:bCs/>
          <w:sz w:val="24"/>
          <w:szCs w:val="24"/>
        </w:rPr>
      </w:pPr>
      <w:r>
        <w:rPr>
          <w:b/>
          <w:sz w:val="24"/>
          <w:szCs w:val="24"/>
        </w:rPr>
        <w:t xml:space="preserve">Art. 8º </w:t>
      </w:r>
      <w:r>
        <w:rPr>
          <w:bCs/>
          <w:sz w:val="24"/>
          <w:szCs w:val="24"/>
        </w:rPr>
        <w:t xml:space="preserve">Fica revogado o </w:t>
      </w:r>
      <w:r>
        <w:rPr>
          <w:b/>
          <w:sz w:val="24"/>
          <w:szCs w:val="24"/>
        </w:rPr>
        <w:t>Parágrafo único</w:t>
      </w:r>
      <w:r>
        <w:rPr>
          <w:bCs/>
          <w:sz w:val="24"/>
          <w:szCs w:val="24"/>
        </w:rPr>
        <w:t xml:space="preserve"> do art. 26 da Lei nº 9.936, de 22 de outubro de 2013.</w:t>
      </w:r>
    </w:p>
    <w:p w14:paraId="64AA484F" w14:textId="77777777" w:rsidR="00F02A25" w:rsidRDefault="00F02A25">
      <w:pPr>
        <w:pStyle w:val="Normal1"/>
        <w:ind w:firstLine="1134"/>
        <w:jc w:val="both"/>
        <w:rPr>
          <w:b/>
          <w:sz w:val="24"/>
          <w:szCs w:val="24"/>
        </w:rPr>
      </w:pPr>
    </w:p>
    <w:p w14:paraId="73A4DB02" w14:textId="77777777" w:rsidR="00F02A25" w:rsidRDefault="00000000">
      <w:pPr>
        <w:pStyle w:val="Normal1"/>
        <w:ind w:firstLine="1134"/>
        <w:jc w:val="both"/>
        <w:rPr>
          <w:bCs/>
          <w:sz w:val="24"/>
          <w:szCs w:val="24"/>
        </w:rPr>
      </w:pPr>
      <w:r>
        <w:rPr>
          <w:b/>
          <w:sz w:val="24"/>
          <w:szCs w:val="24"/>
        </w:rPr>
        <w:t xml:space="preserve">Art. 9º </w:t>
      </w:r>
      <w:r>
        <w:rPr>
          <w:bCs/>
          <w:sz w:val="24"/>
          <w:szCs w:val="24"/>
        </w:rPr>
        <w:t>As despesas resultantes da aplicação desta Lei correrão à conta da dotação orçamentária própria do Tribunal de Contas do Estado do Maranhão.</w:t>
      </w:r>
    </w:p>
    <w:p w14:paraId="1672D38A" w14:textId="77777777" w:rsidR="00F02A25" w:rsidRDefault="00F02A25">
      <w:pPr>
        <w:pStyle w:val="Normal1"/>
        <w:ind w:firstLine="1417"/>
        <w:jc w:val="both"/>
        <w:rPr>
          <w:sz w:val="24"/>
          <w:szCs w:val="24"/>
        </w:rPr>
      </w:pPr>
    </w:p>
    <w:p w14:paraId="4E2A19B1" w14:textId="77777777" w:rsidR="00F02A25" w:rsidRDefault="00000000">
      <w:pPr>
        <w:pStyle w:val="Normal1"/>
        <w:ind w:firstLine="1134"/>
        <w:jc w:val="both"/>
        <w:rPr>
          <w:sz w:val="24"/>
          <w:szCs w:val="24"/>
        </w:rPr>
      </w:pPr>
      <w:r>
        <w:rPr>
          <w:sz w:val="24"/>
          <w:szCs w:val="24"/>
        </w:rPr>
        <w:t>A</w:t>
      </w:r>
      <w:r>
        <w:rPr>
          <w:b/>
          <w:sz w:val="24"/>
          <w:szCs w:val="24"/>
        </w:rPr>
        <w:t xml:space="preserve">rt. 10 </w:t>
      </w:r>
      <w:r>
        <w:rPr>
          <w:sz w:val="24"/>
          <w:szCs w:val="24"/>
        </w:rPr>
        <w:t>Esta Lei entrará em vigor na data de sua publicação.</w:t>
      </w:r>
    </w:p>
    <w:p w14:paraId="40287CDC" w14:textId="77777777" w:rsidR="00F02A25" w:rsidRDefault="00F02A25">
      <w:pPr>
        <w:pStyle w:val="Normal1"/>
        <w:ind w:firstLine="1134"/>
        <w:jc w:val="both"/>
        <w:rPr>
          <w:sz w:val="24"/>
          <w:szCs w:val="24"/>
        </w:rPr>
      </w:pPr>
    </w:p>
    <w:p w14:paraId="6C4ACA6D" w14:textId="77777777" w:rsidR="00F02A25" w:rsidRDefault="00000000">
      <w:pPr>
        <w:pStyle w:val="Normal1"/>
        <w:jc w:val="both"/>
        <w:rPr>
          <w:sz w:val="24"/>
          <w:szCs w:val="24"/>
        </w:rPr>
      </w:pPr>
      <w:r>
        <w:rPr>
          <w:b/>
          <w:bCs/>
          <w:sz w:val="24"/>
          <w:szCs w:val="24"/>
        </w:rPr>
        <w:t>Em São Luís, Estado do Maranhão</w:t>
      </w:r>
      <w:r>
        <w:rPr>
          <w:sz w:val="24"/>
          <w:szCs w:val="24"/>
        </w:rPr>
        <w:t xml:space="preserve">,  </w:t>
      </w:r>
    </w:p>
    <w:p w14:paraId="0C44B4E2" w14:textId="77777777" w:rsidR="00F02A25" w:rsidRDefault="00F02A25">
      <w:pPr>
        <w:pStyle w:val="Normal1"/>
        <w:ind w:firstLine="1134"/>
        <w:rPr>
          <w:b/>
          <w:sz w:val="23"/>
          <w:szCs w:val="23"/>
        </w:rPr>
      </w:pPr>
    </w:p>
    <w:p w14:paraId="42DBEA30" w14:textId="77777777" w:rsidR="00F02A25" w:rsidRDefault="00F02A25">
      <w:pPr>
        <w:pStyle w:val="NormalWeb"/>
        <w:shd w:val="clear" w:color="auto" w:fill="FFFFFF"/>
        <w:spacing w:beforeAutospacing="0" w:after="0" w:afterAutospacing="0"/>
        <w:rPr>
          <w:rStyle w:val="Forte"/>
        </w:rPr>
      </w:pPr>
    </w:p>
    <w:p w14:paraId="09B41419" w14:textId="77777777" w:rsidR="00F02A25" w:rsidRDefault="00F02A25">
      <w:pPr>
        <w:pStyle w:val="NormalWeb"/>
        <w:shd w:val="clear" w:color="auto" w:fill="FFFFFF"/>
        <w:spacing w:beforeAutospacing="0" w:after="0" w:afterAutospacing="0"/>
        <w:rPr>
          <w:rStyle w:val="Forte"/>
        </w:rPr>
      </w:pPr>
    </w:p>
    <w:p w14:paraId="5C73C2B2" w14:textId="77777777" w:rsidR="00F02A25" w:rsidRDefault="00F02A25">
      <w:pPr>
        <w:pStyle w:val="NormalWeb"/>
        <w:shd w:val="clear" w:color="auto" w:fill="FFFFFF"/>
        <w:spacing w:beforeAutospacing="0" w:after="0" w:afterAutospacing="0"/>
        <w:rPr>
          <w:rStyle w:val="Forte"/>
        </w:rPr>
      </w:pPr>
    </w:p>
    <w:p w14:paraId="600108AB" w14:textId="77777777" w:rsidR="00F02A25" w:rsidRDefault="00F02A25">
      <w:pPr>
        <w:pStyle w:val="NormalWeb"/>
        <w:shd w:val="clear" w:color="auto" w:fill="FFFFFF"/>
        <w:spacing w:beforeAutospacing="0" w:after="0" w:afterAutospacing="0"/>
        <w:rPr>
          <w:rStyle w:val="Forte"/>
        </w:rPr>
      </w:pPr>
    </w:p>
    <w:p w14:paraId="22B67871" w14:textId="77777777" w:rsidR="00F02A25" w:rsidRDefault="00F02A25">
      <w:pPr>
        <w:pStyle w:val="NormalWeb"/>
        <w:shd w:val="clear" w:color="auto" w:fill="FFFFFF"/>
        <w:spacing w:beforeAutospacing="0" w:after="0" w:afterAutospacing="0"/>
        <w:rPr>
          <w:rStyle w:val="Forte"/>
        </w:rPr>
      </w:pPr>
    </w:p>
    <w:p w14:paraId="4D37453E" w14:textId="77777777" w:rsidR="00F02A25" w:rsidRDefault="00F02A25">
      <w:pPr>
        <w:pStyle w:val="NormalWeb"/>
        <w:shd w:val="clear" w:color="auto" w:fill="FFFFFF"/>
        <w:spacing w:beforeAutospacing="0" w:after="0" w:afterAutospacing="0"/>
        <w:rPr>
          <w:rStyle w:val="Forte"/>
        </w:rPr>
      </w:pPr>
    </w:p>
    <w:p w14:paraId="5C682C38" w14:textId="77777777" w:rsidR="00F02A25" w:rsidRDefault="00F02A25">
      <w:pPr>
        <w:pStyle w:val="NormalWeb"/>
        <w:shd w:val="clear" w:color="auto" w:fill="FFFFFF"/>
        <w:spacing w:beforeAutospacing="0" w:after="0" w:afterAutospacing="0"/>
        <w:rPr>
          <w:rStyle w:val="Forte"/>
        </w:rPr>
      </w:pPr>
    </w:p>
    <w:p w14:paraId="2375523D" w14:textId="77777777" w:rsidR="00F02A25" w:rsidRDefault="00F02A25">
      <w:pPr>
        <w:pStyle w:val="NormalWeb"/>
        <w:shd w:val="clear" w:color="auto" w:fill="FFFFFF"/>
        <w:spacing w:beforeAutospacing="0" w:after="0" w:afterAutospacing="0"/>
        <w:rPr>
          <w:rStyle w:val="Forte"/>
        </w:rPr>
      </w:pPr>
    </w:p>
    <w:p w14:paraId="66E0A53B" w14:textId="77777777" w:rsidR="00F02A25" w:rsidRDefault="00F02A25">
      <w:pPr>
        <w:pStyle w:val="NormalWeb"/>
        <w:shd w:val="clear" w:color="auto" w:fill="FFFFFF"/>
        <w:spacing w:beforeAutospacing="0" w:after="0" w:afterAutospacing="0"/>
        <w:rPr>
          <w:rStyle w:val="Forte"/>
        </w:rPr>
      </w:pPr>
    </w:p>
    <w:p w14:paraId="532FB5AE" w14:textId="77777777" w:rsidR="00F02A25" w:rsidRDefault="00F02A25">
      <w:pPr>
        <w:pStyle w:val="NormalWeb"/>
        <w:shd w:val="clear" w:color="auto" w:fill="FFFFFF"/>
        <w:spacing w:beforeAutospacing="0" w:after="0" w:afterAutospacing="0"/>
        <w:rPr>
          <w:rStyle w:val="Forte"/>
        </w:rPr>
      </w:pPr>
    </w:p>
    <w:p w14:paraId="6859A79B" w14:textId="77777777" w:rsidR="00F02A25" w:rsidRDefault="00F02A25">
      <w:pPr>
        <w:pStyle w:val="NormalWeb"/>
        <w:shd w:val="clear" w:color="auto" w:fill="FFFFFF"/>
        <w:spacing w:beforeAutospacing="0" w:after="0" w:afterAutospacing="0"/>
        <w:rPr>
          <w:rStyle w:val="Forte"/>
        </w:rPr>
      </w:pPr>
    </w:p>
    <w:p w14:paraId="527FC584" w14:textId="77777777" w:rsidR="00F02A25" w:rsidRDefault="00F02A25">
      <w:pPr>
        <w:pStyle w:val="NormalWeb"/>
        <w:shd w:val="clear" w:color="auto" w:fill="FFFFFF"/>
        <w:spacing w:beforeAutospacing="0" w:after="0" w:afterAutospacing="0"/>
        <w:rPr>
          <w:rStyle w:val="Forte"/>
        </w:rPr>
      </w:pPr>
    </w:p>
    <w:p w14:paraId="0AC93B7D" w14:textId="77777777" w:rsidR="00F02A25" w:rsidRDefault="00F02A25">
      <w:pPr>
        <w:pStyle w:val="NormalWeb"/>
        <w:shd w:val="clear" w:color="auto" w:fill="FFFFFF"/>
        <w:spacing w:beforeAutospacing="0" w:after="0" w:afterAutospacing="0"/>
        <w:rPr>
          <w:rStyle w:val="Forte"/>
        </w:rPr>
      </w:pPr>
    </w:p>
    <w:p w14:paraId="64FBD86A" w14:textId="77777777" w:rsidR="00F02A25" w:rsidRDefault="00F02A25">
      <w:pPr>
        <w:pStyle w:val="NormalWeb"/>
        <w:shd w:val="clear" w:color="auto" w:fill="FFFFFF"/>
        <w:spacing w:beforeAutospacing="0" w:after="0" w:afterAutospacing="0"/>
        <w:rPr>
          <w:rStyle w:val="Forte"/>
        </w:rPr>
      </w:pPr>
    </w:p>
    <w:p w14:paraId="2CAA4894" w14:textId="77777777" w:rsidR="00F02A25" w:rsidRDefault="00F02A25">
      <w:pPr>
        <w:pStyle w:val="NormalWeb"/>
        <w:shd w:val="clear" w:color="auto" w:fill="FFFFFF"/>
        <w:spacing w:beforeAutospacing="0" w:after="0" w:afterAutospacing="0"/>
        <w:rPr>
          <w:rStyle w:val="Forte"/>
        </w:rPr>
      </w:pPr>
    </w:p>
    <w:p w14:paraId="1BAF2917" w14:textId="77777777" w:rsidR="00F02A25" w:rsidRDefault="00F02A25">
      <w:pPr>
        <w:pStyle w:val="NormalWeb"/>
        <w:shd w:val="clear" w:color="auto" w:fill="FFFFFF"/>
        <w:spacing w:beforeAutospacing="0" w:after="0" w:afterAutospacing="0"/>
        <w:rPr>
          <w:rStyle w:val="Forte"/>
        </w:rPr>
      </w:pPr>
    </w:p>
    <w:p w14:paraId="29C80A3C" w14:textId="77777777" w:rsidR="00F02A25" w:rsidRDefault="00F02A25">
      <w:pPr>
        <w:pStyle w:val="NormalWeb"/>
        <w:shd w:val="clear" w:color="auto" w:fill="FFFFFF"/>
        <w:spacing w:beforeAutospacing="0" w:after="0" w:afterAutospacing="0"/>
        <w:rPr>
          <w:rStyle w:val="Forte"/>
        </w:rPr>
      </w:pPr>
    </w:p>
    <w:p w14:paraId="7A3D6015" w14:textId="77777777" w:rsidR="00F02A25" w:rsidRDefault="00F02A25">
      <w:pPr>
        <w:pStyle w:val="NormalWeb"/>
        <w:shd w:val="clear" w:color="auto" w:fill="FFFFFF"/>
        <w:spacing w:beforeAutospacing="0" w:after="0" w:afterAutospacing="0"/>
        <w:rPr>
          <w:rStyle w:val="Forte"/>
        </w:rPr>
      </w:pPr>
    </w:p>
    <w:p w14:paraId="1F9BFFFD" w14:textId="77777777" w:rsidR="00F02A25" w:rsidRDefault="00F02A25">
      <w:pPr>
        <w:pStyle w:val="NormalWeb"/>
        <w:shd w:val="clear" w:color="auto" w:fill="FFFFFF"/>
        <w:spacing w:beforeAutospacing="0" w:after="0" w:afterAutospacing="0"/>
        <w:rPr>
          <w:rStyle w:val="Forte"/>
        </w:rPr>
      </w:pPr>
    </w:p>
    <w:p w14:paraId="3EB85837" w14:textId="77777777" w:rsidR="00F02A25" w:rsidRDefault="00F02A25">
      <w:pPr>
        <w:pStyle w:val="NormalWeb"/>
        <w:shd w:val="clear" w:color="auto" w:fill="FFFFFF"/>
        <w:spacing w:beforeAutospacing="0" w:after="0" w:afterAutospacing="0"/>
        <w:rPr>
          <w:rStyle w:val="Forte"/>
        </w:rPr>
      </w:pPr>
    </w:p>
    <w:p w14:paraId="411CFE83" w14:textId="77777777" w:rsidR="00F02A25" w:rsidRDefault="00F02A25">
      <w:pPr>
        <w:pStyle w:val="NormalWeb"/>
        <w:shd w:val="clear" w:color="auto" w:fill="FFFFFF"/>
        <w:spacing w:beforeAutospacing="0" w:after="0" w:afterAutospacing="0"/>
        <w:rPr>
          <w:rStyle w:val="Forte"/>
        </w:rPr>
      </w:pPr>
    </w:p>
    <w:p w14:paraId="105CBAD7" w14:textId="77777777" w:rsidR="00F02A25" w:rsidRDefault="00F02A25">
      <w:pPr>
        <w:pStyle w:val="NormalWeb"/>
        <w:shd w:val="clear" w:color="auto" w:fill="FFFFFF"/>
        <w:spacing w:beforeAutospacing="0" w:after="0" w:afterAutospacing="0"/>
        <w:rPr>
          <w:rStyle w:val="Forte"/>
        </w:rPr>
      </w:pPr>
    </w:p>
    <w:p w14:paraId="50787603" w14:textId="77777777" w:rsidR="00F02A25" w:rsidRDefault="00F02A25">
      <w:pPr>
        <w:pStyle w:val="NormalWeb"/>
        <w:shd w:val="clear" w:color="auto" w:fill="FFFFFF"/>
        <w:spacing w:beforeAutospacing="0" w:after="0" w:afterAutospacing="0"/>
        <w:rPr>
          <w:rStyle w:val="Forte"/>
        </w:rPr>
      </w:pPr>
    </w:p>
    <w:p w14:paraId="38543BDD" w14:textId="77777777" w:rsidR="00F02A25" w:rsidRDefault="00F02A25">
      <w:pPr>
        <w:pStyle w:val="NormalWeb"/>
        <w:shd w:val="clear" w:color="auto" w:fill="FFFFFF"/>
        <w:spacing w:beforeAutospacing="0" w:after="0" w:afterAutospacing="0"/>
        <w:rPr>
          <w:rStyle w:val="Forte"/>
        </w:rPr>
      </w:pPr>
    </w:p>
    <w:p w14:paraId="128960E9" w14:textId="77777777" w:rsidR="00F02A25" w:rsidRDefault="00F02A25">
      <w:pPr>
        <w:pStyle w:val="NormalWeb"/>
        <w:shd w:val="clear" w:color="auto" w:fill="FFFFFF"/>
        <w:spacing w:beforeAutospacing="0" w:after="0" w:afterAutospacing="0"/>
        <w:rPr>
          <w:rStyle w:val="Forte"/>
        </w:rPr>
      </w:pPr>
    </w:p>
    <w:p w14:paraId="3B577308" w14:textId="77777777" w:rsidR="00F02A25" w:rsidRDefault="00F02A25">
      <w:pPr>
        <w:pStyle w:val="NormalWeb"/>
        <w:shd w:val="clear" w:color="auto" w:fill="FFFFFF"/>
        <w:spacing w:beforeAutospacing="0" w:after="0" w:afterAutospacing="0"/>
        <w:rPr>
          <w:rStyle w:val="Forte"/>
        </w:rPr>
      </w:pPr>
    </w:p>
    <w:p w14:paraId="24E4D013" w14:textId="77777777" w:rsidR="00F02A25" w:rsidRDefault="00F02A25">
      <w:pPr>
        <w:pStyle w:val="NormalWeb"/>
        <w:shd w:val="clear" w:color="auto" w:fill="FFFFFF"/>
        <w:spacing w:beforeAutospacing="0" w:after="0" w:afterAutospacing="0"/>
        <w:rPr>
          <w:rStyle w:val="Forte"/>
        </w:rPr>
      </w:pPr>
    </w:p>
    <w:p w14:paraId="790F3E64" w14:textId="77777777" w:rsidR="00F02A25" w:rsidRDefault="00F02A25">
      <w:pPr>
        <w:pStyle w:val="NormalWeb"/>
        <w:shd w:val="clear" w:color="auto" w:fill="FFFFFF"/>
        <w:spacing w:beforeAutospacing="0" w:after="0" w:afterAutospacing="0"/>
        <w:rPr>
          <w:rStyle w:val="Forte"/>
        </w:rPr>
      </w:pPr>
    </w:p>
    <w:p w14:paraId="58D98C32" w14:textId="77777777" w:rsidR="00F02A25" w:rsidRDefault="00000000">
      <w:pPr>
        <w:pStyle w:val="NormalWeb"/>
        <w:shd w:val="clear" w:color="auto" w:fill="FFFFFF"/>
        <w:spacing w:beforeAutospacing="0" w:after="0" w:afterAutospacing="0"/>
        <w:rPr>
          <w:rStyle w:val="Forte"/>
        </w:rPr>
      </w:pPr>
      <w:r>
        <w:rPr>
          <w:rStyle w:val="Forte"/>
        </w:rPr>
        <w:t>ANEXO</w:t>
      </w:r>
    </w:p>
    <w:p w14:paraId="2CE43C66" w14:textId="77777777" w:rsidR="00F02A25" w:rsidRDefault="00F02A25">
      <w:pPr>
        <w:pStyle w:val="NormalWeb"/>
        <w:shd w:val="clear" w:color="auto" w:fill="FFFFFF"/>
        <w:spacing w:beforeAutospacing="0" w:after="0" w:afterAutospacing="0"/>
        <w:rPr>
          <w:rStyle w:val="Forte"/>
        </w:rPr>
      </w:pPr>
    </w:p>
    <w:p w14:paraId="4AEDCD8D" w14:textId="77777777" w:rsidR="00F02A25" w:rsidRDefault="00000000">
      <w:pPr>
        <w:pStyle w:val="NormalWeb"/>
        <w:shd w:val="clear" w:color="auto" w:fill="FFFFFF"/>
        <w:spacing w:beforeAutospacing="0" w:after="0" w:afterAutospacing="0"/>
        <w:rPr>
          <w:b/>
          <w:bCs/>
        </w:rPr>
      </w:pPr>
      <w:r>
        <w:rPr>
          <w:b/>
          <w:bCs/>
          <w:color w:val="FF0000"/>
        </w:rPr>
        <w:t>“</w:t>
      </w:r>
      <w:r>
        <w:rPr>
          <w:b/>
          <w:bCs/>
        </w:rPr>
        <w:t xml:space="preserve">Anexo II à Lei nº 9.936, de 22 de outubro de 2013 </w:t>
      </w:r>
    </w:p>
    <w:p w14:paraId="1FF3726A" w14:textId="77777777" w:rsidR="00F02A25" w:rsidRDefault="00000000">
      <w:pPr>
        <w:pStyle w:val="NormalWeb"/>
        <w:shd w:val="clear" w:color="auto" w:fill="FFFFFF"/>
        <w:spacing w:beforeAutospacing="0" w:after="0" w:afterAutospacing="0"/>
        <w:rPr>
          <w:b/>
          <w:bCs/>
        </w:rPr>
      </w:pPr>
      <w:r>
        <w:rPr>
          <w:b/>
          <w:bCs/>
        </w:rPr>
        <w:t>Cargos em Comissão </w:t>
      </w:r>
    </w:p>
    <w:p w14:paraId="59791E54" w14:textId="77777777" w:rsidR="00F02A25" w:rsidRDefault="00000000">
      <w:pPr>
        <w:pStyle w:val="NormalWeb"/>
        <w:shd w:val="clear" w:color="auto" w:fill="FFFFFF"/>
        <w:spacing w:beforeAutospacing="0" w:after="0" w:afterAutospacing="0"/>
        <w:rPr>
          <w:b/>
          <w:bCs/>
        </w:rPr>
      </w:pPr>
      <w:r>
        <w:rPr>
          <w:b/>
          <w:bCs/>
        </w:rPr>
        <w:t xml:space="preserve">Tabela A- </w:t>
      </w:r>
      <w:r>
        <w:rPr>
          <w:b/>
          <w:bCs/>
          <w:i/>
          <w:iCs/>
        </w:rPr>
        <w:t>Simbologia</w:t>
      </w:r>
      <w:r>
        <w:rPr>
          <w:b/>
          <w:bCs/>
        </w:rPr>
        <w:t xml:space="preserve">, </w:t>
      </w:r>
      <w:r>
        <w:rPr>
          <w:b/>
          <w:bCs/>
          <w:i/>
          <w:iCs/>
        </w:rPr>
        <w:t>quantidade</w:t>
      </w:r>
      <w:r>
        <w:rPr>
          <w:b/>
          <w:bCs/>
        </w:rPr>
        <w:t xml:space="preserve"> e </w:t>
      </w:r>
      <w:r>
        <w:rPr>
          <w:b/>
          <w:bCs/>
          <w:i/>
          <w:iCs/>
        </w:rPr>
        <w:t>valores</w:t>
      </w:r>
      <w:r>
        <w:rPr>
          <w:b/>
          <w:bCs/>
          <w:color w:val="FF0000"/>
        </w:rPr>
        <w:t>”</w:t>
      </w:r>
      <w:r>
        <w:rPr>
          <w:b/>
          <w:bCs/>
        </w:rPr>
        <w:t xml:space="preserve"> </w:t>
      </w:r>
      <w:r>
        <w:rPr>
          <w:b/>
          <w:bCs/>
          <w:color w:val="FF0000"/>
        </w:rPr>
        <w:t>(NR)</w:t>
      </w:r>
    </w:p>
    <w:p w14:paraId="168D63D8" w14:textId="77777777" w:rsidR="00F02A25" w:rsidRDefault="00F02A25">
      <w:pPr>
        <w:pStyle w:val="Normal1"/>
        <w:spacing w:after="120"/>
        <w:rPr>
          <w:color w:val="000000"/>
        </w:rPr>
      </w:pPr>
    </w:p>
    <w:tbl>
      <w:tblPr>
        <w:tblW w:w="5573" w:type="dxa"/>
        <w:jc w:val="center"/>
        <w:tblLayout w:type="fixed"/>
        <w:tblLook w:val="0400" w:firstRow="0" w:lastRow="0" w:firstColumn="0" w:lastColumn="0" w:noHBand="0" w:noVBand="1"/>
      </w:tblPr>
      <w:tblGrid>
        <w:gridCol w:w="2454"/>
        <w:gridCol w:w="1135"/>
        <w:gridCol w:w="1984"/>
      </w:tblGrid>
      <w:tr w:rsidR="00F02A25" w14:paraId="116DDA6A" w14:textId="77777777">
        <w:trPr>
          <w:cantSplit/>
          <w:trHeight w:val="525"/>
          <w:jc w:val="center"/>
        </w:trPr>
        <w:tc>
          <w:tcPr>
            <w:tcW w:w="2454" w:type="dxa"/>
            <w:tcBorders>
              <w:top w:val="single" w:sz="8" w:space="0" w:color="000000"/>
              <w:left w:val="single" w:sz="8" w:space="0" w:color="000000"/>
              <w:bottom w:val="single" w:sz="8" w:space="0" w:color="000000"/>
              <w:right w:val="single" w:sz="8" w:space="0" w:color="000000"/>
            </w:tcBorders>
          </w:tcPr>
          <w:p w14:paraId="493C1B74" w14:textId="77777777" w:rsidR="00F02A25" w:rsidRDefault="00000000">
            <w:pPr>
              <w:pStyle w:val="Normal1"/>
              <w:widowControl w:val="0"/>
              <w:spacing w:line="276" w:lineRule="auto"/>
              <w:rPr>
                <w:sz w:val="24"/>
                <w:szCs w:val="24"/>
              </w:rPr>
            </w:pPr>
            <w:r>
              <w:rPr>
                <w:sz w:val="24"/>
                <w:szCs w:val="24"/>
              </w:rPr>
              <w:t>SIMBOLOGIA</w:t>
            </w:r>
          </w:p>
        </w:tc>
        <w:tc>
          <w:tcPr>
            <w:tcW w:w="1135" w:type="dxa"/>
            <w:tcBorders>
              <w:top w:val="single" w:sz="8" w:space="0" w:color="000000"/>
              <w:left w:val="single" w:sz="8" w:space="0" w:color="000000"/>
              <w:bottom w:val="single" w:sz="8" w:space="0" w:color="000000"/>
              <w:right w:val="single" w:sz="8" w:space="0" w:color="000000"/>
            </w:tcBorders>
          </w:tcPr>
          <w:p w14:paraId="21F5FDA5" w14:textId="77777777" w:rsidR="00F02A25" w:rsidRDefault="00000000">
            <w:pPr>
              <w:pStyle w:val="Normal1"/>
              <w:widowControl w:val="0"/>
              <w:spacing w:line="276" w:lineRule="auto"/>
              <w:rPr>
                <w:sz w:val="24"/>
                <w:szCs w:val="24"/>
              </w:rPr>
            </w:pPr>
            <w:r>
              <w:rPr>
                <w:sz w:val="24"/>
                <w:szCs w:val="24"/>
              </w:rPr>
              <w:t>QTD.</w:t>
            </w:r>
          </w:p>
        </w:tc>
        <w:tc>
          <w:tcPr>
            <w:tcW w:w="1984" w:type="dxa"/>
            <w:tcBorders>
              <w:top w:val="single" w:sz="8" w:space="0" w:color="000000"/>
              <w:left w:val="single" w:sz="8" w:space="0" w:color="000000"/>
              <w:bottom w:val="single" w:sz="8" w:space="0" w:color="000000"/>
              <w:right w:val="single" w:sz="8" w:space="0" w:color="000000"/>
            </w:tcBorders>
          </w:tcPr>
          <w:p w14:paraId="751067DF" w14:textId="77777777" w:rsidR="00F02A25" w:rsidRDefault="00000000">
            <w:pPr>
              <w:pStyle w:val="Normal1"/>
              <w:widowControl w:val="0"/>
              <w:rPr>
                <w:sz w:val="24"/>
                <w:szCs w:val="24"/>
              </w:rPr>
            </w:pPr>
            <w:r>
              <w:rPr>
                <w:sz w:val="24"/>
                <w:szCs w:val="24"/>
              </w:rPr>
              <w:t xml:space="preserve"> VALOR INDIVIDUAL</w:t>
            </w:r>
          </w:p>
        </w:tc>
      </w:tr>
      <w:tr w:rsidR="00F02A25" w14:paraId="0D0BBF78" w14:textId="77777777">
        <w:trPr>
          <w:cantSplit/>
          <w:trHeight w:val="452"/>
          <w:jc w:val="center"/>
        </w:trPr>
        <w:tc>
          <w:tcPr>
            <w:tcW w:w="2454" w:type="dxa"/>
            <w:tcBorders>
              <w:top w:val="single" w:sz="8" w:space="0" w:color="000000"/>
              <w:left w:val="single" w:sz="8" w:space="0" w:color="000000"/>
              <w:bottom w:val="single" w:sz="8" w:space="0" w:color="000000"/>
              <w:right w:val="single" w:sz="8" w:space="0" w:color="000000"/>
            </w:tcBorders>
            <w:vAlign w:val="center"/>
          </w:tcPr>
          <w:p w14:paraId="3E60C67C" w14:textId="77777777" w:rsidR="00F02A25" w:rsidRDefault="00000000">
            <w:pPr>
              <w:pStyle w:val="Normal1"/>
              <w:widowControl w:val="0"/>
              <w:ind w:right="-276"/>
              <w:jc w:val="both"/>
              <w:rPr>
                <w:sz w:val="24"/>
                <w:szCs w:val="24"/>
              </w:rPr>
            </w:pPr>
            <w:r>
              <w:rPr>
                <w:color w:val="222222"/>
                <w:sz w:val="24"/>
                <w:szCs w:val="24"/>
              </w:rPr>
              <w:t>TC-CDAG-1</w:t>
            </w:r>
          </w:p>
        </w:tc>
        <w:tc>
          <w:tcPr>
            <w:tcW w:w="1135" w:type="dxa"/>
            <w:tcBorders>
              <w:top w:val="single" w:sz="8" w:space="0" w:color="000000"/>
              <w:left w:val="single" w:sz="8" w:space="0" w:color="000000"/>
              <w:bottom w:val="single" w:sz="8" w:space="0" w:color="000000"/>
              <w:right w:val="single" w:sz="8" w:space="0" w:color="000000"/>
            </w:tcBorders>
            <w:vAlign w:val="center"/>
          </w:tcPr>
          <w:p w14:paraId="21AB62CF" w14:textId="77777777" w:rsidR="00F02A25" w:rsidRDefault="00000000">
            <w:pPr>
              <w:pStyle w:val="Normal1"/>
              <w:widowControl w:val="0"/>
              <w:ind w:left="92"/>
              <w:rPr>
                <w:sz w:val="24"/>
                <w:szCs w:val="24"/>
              </w:rPr>
            </w:pPr>
            <w:r>
              <w:rPr>
                <w:color w:val="222222"/>
                <w:sz w:val="24"/>
                <w:szCs w:val="24"/>
              </w:rPr>
              <w:t>21</w:t>
            </w:r>
          </w:p>
        </w:tc>
        <w:tc>
          <w:tcPr>
            <w:tcW w:w="1984" w:type="dxa"/>
            <w:tcBorders>
              <w:top w:val="single" w:sz="8" w:space="0" w:color="000000"/>
              <w:left w:val="single" w:sz="8" w:space="0" w:color="000000"/>
              <w:bottom w:val="single" w:sz="8" w:space="0" w:color="000000"/>
              <w:right w:val="single" w:sz="8" w:space="0" w:color="000000"/>
            </w:tcBorders>
            <w:vAlign w:val="center"/>
          </w:tcPr>
          <w:p w14:paraId="46FA57EB" w14:textId="77777777" w:rsidR="00F02A25" w:rsidRDefault="00000000">
            <w:pPr>
              <w:pStyle w:val="Normal1"/>
              <w:widowControl w:val="0"/>
              <w:jc w:val="right"/>
              <w:rPr>
                <w:sz w:val="24"/>
                <w:szCs w:val="24"/>
              </w:rPr>
            </w:pPr>
            <w:r>
              <w:rPr>
                <w:color w:val="222222"/>
                <w:sz w:val="24"/>
                <w:szCs w:val="24"/>
              </w:rPr>
              <w:t>R$ 23.970,00</w:t>
            </w:r>
          </w:p>
        </w:tc>
      </w:tr>
      <w:tr w:rsidR="00F02A25" w14:paraId="525DD6B1" w14:textId="77777777">
        <w:trPr>
          <w:cantSplit/>
          <w:trHeight w:val="406"/>
          <w:jc w:val="center"/>
        </w:trPr>
        <w:tc>
          <w:tcPr>
            <w:tcW w:w="2454" w:type="dxa"/>
            <w:tcBorders>
              <w:top w:val="single" w:sz="8" w:space="0" w:color="000000"/>
              <w:left w:val="single" w:sz="8" w:space="0" w:color="000000"/>
              <w:bottom w:val="single" w:sz="8" w:space="0" w:color="000000"/>
              <w:right w:val="single" w:sz="8" w:space="0" w:color="000000"/>
            </w:tcBorders>
            <w:vAlign w:val="center"/>
          </w:tcPr>
          <w:p w14:paraId="16BD240E" w14:textId="77777777" w:rsidR="00F02A25" w:rsidRDefault="00000000">
            <w:pPr>
              <w:pStyle w:val="Normal1"/>
              <w:widowControl w:val="0"/>
              <w:jc w:val="left"/>
              <w:rPr>
                <w:sz w:val="24"/>
                <w:szCs w:val="24"/>
              </w:rPr>
            </w:pPr>
            <w:r>
              <w:rPr>
                <w:color w:val="222222"/>
                <w:sz w:val="24"/>
                <w:szCs w:val="24"/>
              </w:rPr>
              <w:t>TC-CDAG-2</w:t>
            </w:r>
          </w:p>
        </w:tc>
        <w:tc>
          <w:tcPr>
            <w:tcW w:w="1135" w:type="dxa"/>
            <w:tcBorders>
              <w:top w:val="single" w:sz="8" w:space="0" w:color="000000"/>
              <w:left w:val="single" w:sz="8" w:space="0" w:color="000000"/>
              <w:bottom w:val="single" w:sz="8" w:space="0" w:color="000000"/>
              <w:right w:val="single" w:sz="8" w:space="0" w:color="000000"/>
            </w:tcBorders>
            <w:vAlign w:val="center"/>
          </w:tcPr>
          <w:p w14:paraId="711CEF2C" w14:textId="77777777" w:rsidR="00F02A25" w:rsidRDefault="00000000">
            <w:pPr>
              <w:pStyle w:val="Normal1"/>
              <w:widowControl w:val="0"/>
              <w:spacing w:line="276" w:lineRule="auto"/>
              <w:rPr>
                <w:sz w:val="24"/>
                <w:szCs w:val="24"/>
              </w:rPr>
            </w:pPr>
            <w:r>
              <w:rPr>
                <w:color w:val="222222"/>
                <w:sz w:val="24"/>
                <w:szCs w:val="24"/>
              </w:rPr>
              <w:t>14</w:t>
            </w:r>
          </w:p>
        </w:tc>
        <w:tc>
          <w:tcPr>
            <w:tcW w:w="1984" w:type="dxa"/>
            <w:tcBorders>
              <w:top w:val="single" w:sz="8" w:space="0" w:color="000000"/>
              <w:left w:val="single" w:sz="8" w:space="0" w:color="000000"/>
              <w:bottom w:val="single" w:sz="8" w:space="0" w:color="000000"/>
              <w:right w:val="single" w:sz="8" w:space="0" w:color="000000"/>
            </w:tcBorders>
            <w:vAlign w:val="center"/>
          </w:tcPr>
          <w:p w14:paraId="7E104CC3" w14:textId="77777777" w:rsidR="00F02A25" w:rsidRDefault="00000000">
            <w:pPr>
              <w:pStyle w:val="Normal1"/>
              <w:widowControl w:val="0"/>
              <w:ind w:left="176"/>
              <w:jc w:val="right"/>
              <w:rPr>
                <w:sz w:val="24"/>
                <w:szCs w:val="24"/>
              </w:rPr>
            </w:pPr>
            <w:r>
              <w:rPr>
                <w:color w:val="222222"/>
                <w:sz w:val="24"/>
                <w:szCs w:val="24"/>
              </w:rPr>
              <w:t>R$ 20.400,00</w:t>
            </w:r>
          </w:p>
        </w:tc>
      </w:tr>
      <w:tr w:rsidR="00F02A25" w14:paraId="63A57C12" w14:textId="77777777">
        <w:trPr>
          <w:cantSplit/>
          <w:trHeight w:val="342"/>
          <w:jc w:val="center"/>
        </w:trPr>
        <w:tc>
          <w:tcPr>
            <w:tcW w:w="2454" w:type="dxa"/>
            <w:tcBorders>
              <w:left w:val="single" w:sz="8" w:space="0" w:color="000000"/>
              <w:bottom w:val="single" w:sz="8" w:space="0" w:color="000000"/>
              <w:right w:val="single" w:sz="8" w:space="0" w:color="000000"/>
            </w:tcBorders>
            <w:vAlign w:val="center"/>
          </w:tcPr>
          <w:p w14:paraId="750215E5" w14:textId="77777777" w:rsidR="00F02A25" w:rsidRDefault="00000000">
            <w:pPr>
              <w:pStyle w:val="Normal1"/>
              <w:widowControl w:val="0"/>
              <w:jc w:val="left"/>
              <w:rPr>
                <w:sz w:val="24"/>
                <w:szCs w:val="24"/>
              </w:rPr>
            </w:pPr>
            <w:r>
              <w:rPr>
                <w:color w:val="222222"/>
                <w:sz w:val="24"/>
                <w:szCs w:val="24"/>
              </w:rPr>
              <w:t>TC-CDAG-3</w:t>
            </w:r>
          </w:p>
        </w:tc>
        <w:tc>
          <w:tcPr>
            <w:tcW w:w="1135" w:type="dxa"/>
            <w:tcBorders>
              <w:left w:val="single" w:sz="8" w:space="0" w:color="000000"/>
              <w:bottom w:val="single" w:sz="8" w:space="0" w:color="000000"/>
              <w:right w:val="single" w:sz="8" w:space="0" w:color="000000"/>
            </w:tcBorders>
            <w:vAlign w:val="center"/>
          </w:tcPr>
          <w:p w14:paraId="6C0EEAF9" w14:textId="77777777" w:rsidR="00F02A25" w:rsidRDefault="00000000">
            <w:pPr>
              <w:pStyle w:val="Normal1"/>
              <w:widowControl w:val="0"/>
              <w:spacing w:line="276" w:lineRule="auto"/>
              <w:rPr>
                <w:sz w:val="24"/>
                <w:szCs w:val="24"/>
              </w:rPr>
            </w:pPr>
            <w:r>
              <w:rPr>
                <w:color w:val="222222"/>
                <w:sz w:val="24"/>
                <w:szCs w:val="24"/>
              </w:rPr>
              <w:t>42</w:t>
            </w:r>
          </w:p>
        </w:tc>
        <w:tc>
          <w:tcPr>
            <w:tcW w:w="1984" w:type="dxa"/>
            <w:tcBorders>
              <w:left w:val="single" w:sz="8" w:space="0" w:color="000000"/>
              <w:bottom w:val="single" w:sz="8" w:space="0" w:color="000000"/>
              <w:right w:val="single" w:sz="8" w:space="0" w:color="000000"/>
            </w:tcBorders>
            <w:vAlign w:val="center"/>
          </w:tcPr>
          <w:p w14:paraId="13594B2B" w14:textId="77777777" w:rsidR="00F02A25" w:rsidRDefault="00000000">
            <w:pPr>
              <w:pStyle w:val="Normal1"/>
              <w:widowControl w:val="0"/>
              <w:ind w:left="176"/>
              <w:jc w:val="right"/>
              <w:rPr>
                <w:sz w:val="24"/>
                <w:szCs w:val="24"/>
              </w:rPr>
            </w:pPr>
            <w:r>
              <w:rPr>
                <w:color w:val="222222"/>
                <w:sz w:val="24"/>
                <w:szCs w:val="24"/>
              </w:rPr>
              <w:t>R$ 15.300,00</w:t>
            </w:r>
          </w:p>
        </w:tc>
      </w:tr>
      <w:tr w:rsidR="00F02A25" w14:paraId="364E4C30" w14:textId="77777777">
        <w:trPr>
          <w:cantSplit/>
          <w:trHeight w:val="328"/>
          <w:jc w:val="center"/>
        </w:trPr>
        <w:tc>
          <w:tcPr>
            <w:tcW w:w="2454" w:type="dxa"/>
            <w:tcBorders>
              <w:left w:val="single" w:sz="8" w:space="0" w:color="000000"/>
              <w:bottom w:val="single" w:sz="8" w:space="0" w:color="000000"/>
              <w:right w:val="single" w:sz="8" w:space="0" w:color="000000"/>
            </w:tcBorders>
            <w:vAlign w:val="center"/>
          </w:tcPr>
          <w:p w14:paraId="5E95BB5E" w14:textId="77777777" w:rsidR="00F02A25" w:rsidRDefault="00000000">
            <w:pPr>
              <w:pStyle w:val="Normal1"/>
              <w:widowControl w:val="0"/>
              <w:jc w:val="left"/>
              <w:rPr>
                <w:sz w:val="24"/>
                <w:szCs w:val="24"/>
              </w:rPr>
            </w:pPr>
            <w:r>
              <w:rPr>
                <w:color w:val="222222"/>
                <w:sz w:val="24"/>
                <w:szCs w:val="24"/>
              </w:rPr>
              <w:t>TC-CDAG-4</w:t>
            </w:r>
          </w:p>
        </w:tc>
        <w:tc>
          <w:tcPr>
            <w:tcW w:w="1135" w:type="dxa"/>
            <w:tcBorders>
              <w:left w:val="single" w:sz="8" w:space="0" w:color="000000"/>
              <w:bottom w:val="single" w:sz="8" w:space="0" w:color="000000"/>
              <w:right w:val="single" w:sz="8" w:space="0" w:color="000000"/>
            </w:tcBorders>
            <w:vAlign w:val="center"/>
          </w:tcPr>
          <w:p w14:paraId="3141F684" w14:textId="77777777" w:rsidR="00F02A25" w:rsidRDefault="00000000">
            <w:pPr>
              <w:pStyle w:val="Normal1"/>
              <w:widowControl w:val="0"/>
              <w:spacing w:line="276" w:lineRule="auto"/>
              <w:rPr>
                <w:sz w:val="24"/>
                <w:szCs w:val="24"/>
              </w:rPr>
            </w:pPr>
            <w:r>
              <w:rPr>
                <w:color w:val="222222"/>
                <w:sz w:val="24"/>
                <w:szCs w:val="24"/>
              </w:rPr>
              <w:t>14</w:t>
            </w:r>
          </w:p>
        </w:tc>
        <w:tc>
          <w:tcPr>
            <w:tcW w:w="1984" w:type="dxa"/>
            <w:tcBorders>
              <w:left w:val="single" w:sz="8" w:space="0" w:color="000000"/>
              <w:bottom w:val="single" w:sz="8" w:space="0" w:color="000000"/>
              <w:right w:val="single" w:sz="8" w:space="0" w:color="000000"/>
            </w:tcBorders>
            <w:vAlign w:val="center"/>
          </w:tcPr>
          <w:p w14:paraId="4A9AF8F9" w14:textId="77777777" w:rsidR="00F02A25" w:rsidRDefault="00000000">
            <w:pPr>
              <w:pStyle w:val="Normal1"/>
              <w:widowControl w:val="0"/>
              <w:ind w:left="176"/>
              <w:jc w:val="right"/>
              <w:rPr>
                <w:sz w:val="24"/>
                <w:szCs w:val="24"/>
              </w:rPr>
            </w:pPr>
            <w:r>
              <w:rPr>
                <w:color w:val="222222"/>
                <w:sz w:val="24"/>
                <w:szCs w:val="24"/>
              </w:rPr>
              <w:t>R$ 8.160,00</w:t>
            </w:r>
          </w:p>
        </w:tc>
      </w:tr>
      <w:tr w:rsidR="00F02A25" w14:paraId="6D56EF52" w14:textId="77777777">
        <w:trPr>
          <w:cantSplit/>
          <w:trHeight w:val="383"/>
          <w:jc w:val="center"/>
        </w:trPr>
        <w:tc>
          <w:tcPr>
            <w:tcW w:w="2454" w:type="dxa"/>
            <w:tcBorders>
              <w:left w:val="single" w:sz="8" w:space="0" w:color="000000"/>
              <w:bottom w:val="single" w:sz="8" w:space="0" w:color="000000"/>
              <w:right w:val="single" w:sz="8" w:space="0" w:color="000000"/>
            </w:tcBorders>
            <w:vAlign w:val="center"/>
          </w:tcPr>
          <w:p w14:paraId="74CD9E35" w14:textId="77777777" w:rsidR="00F02A25" w:rsidRDefault="00000000">
            <w:pPr>
              <w:pStyle w:val="Normal1"/>
              <w:widowControl w:val="0"/>
              <w:jc w:val="left"/>
              <w:rPr>
                <w:sz w:val="24"/>
                <w:szCs w:val="24"/>
              </w:rPr>
            </w:pPr>
            <w:r>
              <w:rPr>
                <w:rStyle w:val="Forte"/>
                <w:rFonts w:eastAsiaTheme="majorEastAsia"/>
                <w:color w:val="222222"/>
                <w:sz w:val="24"/>
                <w:szCs w:val="24"/>
              </w:rPr>
              <w:t>TC-CDAG-5</w:t>
            </w:r>
          </w:p>
        </w:tc>
        <w:tc>
          <w:tcPr>
            <w:tcW w:w="1135" w:type="dxa"/>
            <w:tcBorders>
              <w:left w:val="single" w:sz="8" w:space="0" w:color="000000"/>
              <w:bottom w:val="single" w:sz="8" w:space="0" w:color="000000"/>
              <w:right w:val="single" w:sz="8" w:space="0" w:color="000000"/>
            </w:tcBorders>
            <w:vAlign w:val="center"/>
          </w:tcPr>
          <w:p w14:paraId="0F3B501E" w14:textId="77777777" w:rsidR="00F02A25" w:rsidRDefault="00000000">
            <w:pPr>
              <w:pStyle w:val="Normal1"/>
              <w:widowControl w:val="0"/>
              <w:spacing w:line="276" w:lineRule="auto"/>
              <w:rPr>
                <w:sz w:val="24"/>
                <w:szCs w:val="24"/>
              </w:rPr>
            </w:pPr>
            <w:r>
              <w:rPr>
                <w:rStyle w:val="Forte"/>
                <w:rFonts w:eastAsiaTheme="majorEastAsia"/>
                <w:color w:val="EE0000"/>
                <w:sz w:val="24"/>
                <w:szCs w:val="24"/>
              </w:rPr>
              <w:t>13</w:t>
            </w:r>
          </w:p>
        </w:tc>
        <w:tc>
          <w:tcPr>
            <w:tcW w:w="1984" w:type="dxa"/>
            <w:tcBorders>
              <w:left w:val="single" w:sz="8" w:space="0" w:color="000000"/>
              <w:bottom w:val="single" w:sz="8" w:space="0" w:color="000000"/>
              <w:right w:val="single" w:sz="8" w:space="0" w:color="000000"/>
            </w:tcBorders>
            <w:vAlign w:val="center"/>
          </w:tcPr>
          <w:p w14:paraId="717D41EC" w14:textId="77777777" w:rsidR="00F02A25" w:rsidRDefault="00000000">
            <w:pPr>
              <w:pStyle w:val="Normal1"/>
              <w:widowControl w:val="0"/>
              <w:ind w:left="176"/>
              <w:jc w:val="right"/>
              <w:rPr>
                <w:sz w:val="24"/>
                <w:szCs w:val="24"/>
              </w:rPr>
            </w:pPr>
            <w:r>
              <w:rPr>
                <w:rStyle w:val="Forte"/>
                <w:rFonts w:eastAsiaTheme="majorEastAsia"/>
                <w:color w:val="222222"/>
                <w:sz w:val="24"/>
                <w:szCs w:val="24"/>
              </w:rPr>
              <w:t>R$ 5.610,00</w:t>
            </w:r>
          </w:p>
        </w:tc>
      </w:tr>
      <w:tr w:rsidR="00F02A25" w14:paraId="2431C055" w14:textId="77777777">
        <w:trPr>
          <w:cantSplit/>
          <w:trHeight w:val="356"/>
          <w:jc w:val="center"/>
        </w:trPr>
        <w:tc>
          <w:tcPr>
            <w:tcW w:w="2454" w:type="dxa"/>
            <w:tcBorders>
              <w:left w:val="single" w:sz="8" w:space="0" w:color="000000"/>
              <w:bottom w:val="single" w:sz="8" w:space="0" w:color="000000"/>
              <w:right w:val="single" w:sz="8" w:space="0" w:color="000000"/>
            </w:tcBorders>
            <w:vAlign w:val="center"/>
          </w:tcPr>
          <w:p w14:paraId="3B280EE8" w14:textId="77777777" w:rsidR="00F02A25" w:rsidRDefault="00000000">
            <w:pPr>
              <w:pStyle w:val="Normal1"/>
              <w:widowControl w:val="0"/>
              <w:jc w:val="left"/>
              <w:rPr>
                <w:sz w:val="24"/>
                <w:szCs w:val="24"/>
              </w:rPr>
            </w:pPr>
            <w:r>
              <w:rPr>
                <w:color w:val="222222"/>
                <w:sz w:val="24"/>
                <w:szCs w:val="24"/>
              </w:rPr>
              <w:t>TC-CDA-Especial</w:t>
            </w:r>
          </w:p>
        </w:tc>
        <w:tc>
          <w:tcPr>
            <w:tcW w:w="1135" w:type="dxa"/>
            <w:tcBorders>
              <w:left w:val="single" w:sz="8" w:space="0" w:color="000000"/>
              <w:bottom w:val="single" w:sz="8" w:space="0" w:color="000000"/>
              <w:right w:val="single" w:sz="8" w:space="0" w:color="000000"/>
            </w:tcBorders>
            <w:vAlign w:val="center"/>
          </w:tcPr>
          <w:p w14:paraId="0AD0A656" w14:textId="77777777" w:rsidR="00F02A25" w:rsidRDefault="00000000">
            <w:pPr>
              <w:pStyle w:val="Normal1"/>
              <w:widowControl w:val="0"/>
              <w:ind w:left="92"/>
              <w:rPr>
                <w:sz w:val="24"/>
                <w:szCs w:val="24"/>
              </w:rPr>
            </w:pPr>
            <w:r>
              <w:rPr>
                <w:color w:val="222222"/>
                <w:sz w:val="24"/>
                <w:szCs w:val="24"/>
              </w:rPr>
              <w:t>1</w:t>
            </w:r>
          </w:p>
        </w:tc>
        <w:tc>
          <w:tcPr>
            <w:tcW w:w="1984" w:type="dxa"/>
            <w:tcBorders>
              <w:left w:val="single" w:sz="8" w:space="0" w:color="000000"/>
              <w:bottom w:val="single" w:sz="8" w:space="0" w:color="000000"/>
              <w:right w:val="single" w:sz="8" w:space="0" w:color="000000"/>
            </w:tcBorders>
            <w:vAlign w:val="center"/>
          </w:tcPr>
          <w:p w14:paraId="0189F2BC" w14:textId="77777777" w:rsidR="00F02A25" w:rsidRDefault="00000000">
            <w:pPr>
              <w:pStyle w:val="Normal1"/>
              <w:widowControl w:val="0"/>
              <w:jc w:val="right"/>
              <w:rPr>
                <w:sz w:val="24"/>
                <w:szCs w:val="24"/>
              </w:rPr>
            </w:pPr>
            <w:r>
              <w:rPr>
                <w:color w:val="222222"/>
                <w:sz w:val="24"/>
                <w:szCs w:val="24"/>
              </w:rPr>
              <w:t>R$ 23.970,00</w:t>
            </w:r>
          </w:p>
        </w:tc>
      </w:tr>
      <w:tr w:rsidR="00F02A25" w14:paraId="3CF73112" w14:textId="77777777">
        <w:trPr>
          <w:cantSplit/>
          <w:trHeight w:val="356"/>
          <w:jc w:val="center"/>
        </w:trPr>
        <w:tc>
          <w:tcPr>
            <w:tcW w:w="2454" w:type="dxa"/>
            <w:tcBorders>
              <w:left w:val="single" w:sz="8" w:space="0" w:color="000000"/>
              <w:bottom w:val="single" w:sz="8" w:space="0" w:color="000000"/>
              <w:right w:val="single" w:sz="8" w:space="0" w:color="000000"/>
            </w:tcBorders>
            <w:vAlign w:val="center"/>
          </w:tcPr>
          <w:p w14:paraId="23AC52E6" w14:textId="77777777" w:rsidR="00F02A25" w:rsidRDefault="00000000">
            <w:pPr>
              <w:pStyle w:val="Normal1"/>
              <w:widowControl w:val="0"/>
              <w:jc w:val="left"/>
              <w:rPr>
                <w:sz w:val="24"/>
                <w:szCs w:val="24"/>
              </w:rPr>
            </w:pPr>
            <w:r>
              <w:rPr>
                <w:color w:val="222222"/>
                <w:sz w:val="24"/>
                <w:szCs w:val="24"/>
              </w:rPr>
              <w:t>TC-CDA-1</w:t>
            </w:r>
          </w:p>
        </w:tc>
        <w:tc>
          <w:tcPr>
            <w:tcW w:w="1135" w:type="dxa"/>
            <w:tcBorders>
              <w:left w:val="single" w:sz="8" w:space="0" w:color="000000"/>
              <w:bottom w:val="single" w:sz="8" w:space="0" w:color="000000"/>
              <w:right w:val="single" w:sz="8" w:space="0" w:color="000000"/>
            </w:tcBorders>
            <w:vAlign w:val="center"/>
          </w:tcPr>
          <w:p w14:paraId="24F5149D" w14:textId="77777777" w:rsidR="00F02A25" w:rsidRDefault="00000000">
            <w:pPr>
              <w:pStyle w:val="Normal1"/>
              <w:widowControl w:val="0"/>
              <w:ind w:left="92"/>
              <w:rPr>
                <w:sz w:val="24"/>
                <w:szCs w:val="24"/>
              </w:rPr>
            </w:pPr>
            <w:r>
              <w:rPr>
                <w:color w:val="222222"/>
                <w:sz w:val="24"/>
                <w:szCs w:val="24"/>
              </w:rPr>
              <w:t>3</w:t>
            </w:r>
          </w:p>
        </w:tc>
        <w:tc>
          <w:tcPr>
            <w:tcW w:w="1984" w:type="dxa"/>
            <w:tcBorders>
              <w:left w:val="single" w:sz="8" w:space="0" w:color="000000"/>
              <w:bottom w:val="single" w:sz="8" w:space="0" w:color="000000"/>
              <w:right w:val="single" w:sz="8" w:space="0" w:color="000000"/>
            </w:tcBorders>
            <w:vAlign w:val="center"/>
          </w:tcPr>
          <w:p w14:paraId="69249F11" w14:textId="77777777" w:rsidR="00F02A25" w:rsidRDefault="00000000">
            <w:pPr>
              <w:pStyle w:val="Normal1"/>
              <w:widowControl w:val="0"/>
              <w:jc w:val="right"/>
              <w:rPr>
                <w:sz w:val="24"/>
                <w:szCs w:val="24"/>
              </w:rPr>
            </w:pPr>
            <w:r>
              <w:rPr>
                <w:color w:val="222222"/>
                <w:sz w:val="24"/>
                <w:szCs w:val="24"/>
              </w:rPr>
              <w:t>R$ 18.044,78</w:t>
            </w:r>
          </w:p>
        </w:tc>
      </w:tr>
      <w:tr w:rsidR="00F02A25" w14:paraId="6450DF1A" w14:textId="77777777">
        <w:trPr>
          <w:cantSplit/>
          <w:trHeight w:val="355"/>
          <w:jc w:val="center"/>
        </w:trPr>
        <w:tc>
          <w:tcPr>
            <w:tcW w:w="2454" w:type="dxa"/>
            <w:tcBorders>
              <w:left w:val="single" w:sz="8" w:space="0" w:color="000000"/>
              <w:bottom w:val="single" w:sz="8" w:space="0" w:color="000000"/>
              <w:right w:val="single" w:sz="8" w:space="0" w:color="000000"/>
            </w:tcBorders>
            <w:vAlign w:val="center"/>
          </w:tcPr>
          <w:p w14:paraId="72225242" w14:textId="77777777" w:rsidR="00F02A25" w:rsidRDefault="00000000">
            <w:pPr>
              <w:pStyle w:val="Normal1"/>
              <w:widowControl w:val="0"/>
              <w:ind w:right="-297"/>
              <w:jc w:val="both"/>
              <w:rPr>
                <w:sz w:val="24"/>
                <w:szCs w:val="24"/>
              </w:rPr>
            </w:pPr>
            <w:r>
              <w:rPr>
                <w:rStyle w:val="Forte"/>
                <w:rFonts w:eastAsiaTheme="majorEastAsia"/>
                <w:color w:val="222222"/>
                <w:sz w:val="24"/>
                <w:szCs w:val="24"/>
              </w:rPr>
              <w:t>TC-CDA-2</w:t>
            </w:r>
          </w:p>
        </w:tc>
        <w:tc>
          <w:tcPr>
            <w:tcW w:w="1135" w:type="dxa"/>
            <w:tcBorders>
              <w:left w:val="single" w:sz="8" w:space="0" w:color="000000"/>
              <w:bottom w:val="single" w:sz="8" w:space="0" w:color="000000"/>
              <w:right w:val="single" w:sz="8" w:space="0" w:color="000000"/>
            </w:tcBorders>
            <w:vAlign w:val="center"/>
          </w:tcPr>
          <w:p w14:paraId="29BA9C33" w14:textId="77777777" w:rsidR="00F02A25" w:rsidRDefault="00000000">
            <w:pPr>
              <w:pStyle w:val="Normal1"/>
              <w:widowControl w:val="0"/>
              <w:spacing w:line="276" w:lineRule="auto"/>
              <w:rPr>
                <w:sz w:val="24"/>
                <w:szCs w:val="24"/>
              </w:rPr>
            </w:pPr>
            <w:r>
              <w:rPr>
                <w:rStyle w:val="Forte"/>
                <w:rFonts w:eastAsiaTheme="majorEastAsia"/>
                <w:color w:val="222222"/>
                <w:sz w:val="24"/>
                <w:szCs w:val="24"/>
              </w:rPr>
              <w:t>10</w:t>
            </w:r>
          </w:p>
        </w:tc>
        <w:tc>
          <w:tcPr>
            <w:tcW w:w="1984" w:type="dxa"/>
            <w:tcBorders>
              <w:left w:val="single" w:sz="8" w:space="0" w:color="000000"/>
              <w:bottom w:val="single" w:sz="8" w:space="0" w:color="000000"/>
              <w:right w:val="single" w:sz="8" w:space="0" w:color="000000"/>
            </w:tcBorders>
            <w:vAlign w:val="center"/>
          </w:tcPr>
          <w:p w14:paraId="77070B7E" w14:textId="77777777" w:rsidR="00F02A25" w:rsidRDefault="00000000">
            <w:pPr>
              <w:pStyle w:val="Normal1"/>
              <w:widowControl w:val="0"/>
              <w:ind w:left="176"/>
              <w:jc w:val="right"/>
              <w:rPr>
                <w:sz w:val="24"/>
                <w:szCs w:val="24"/>
              </w:rPr>
            </w:pPr>
            <w:r>
              <w:rPr>
                <w:rStyle w:val="Forte"/>
                <w:rFonts w:eastAsiaTheme="majorEastAsia"/>
                <w:color w:val="222222"/>
                <w:sz w:val="24"/>
                <w:szCs w:val="24"/>
              </w:rPr>
              <w:t>R$ 15.847,02</w:t>
            </w:r>
          </w:p>
        </w:tc>
      </w:tr>
      <w:tr w:rsidR="00F02A25" w14:paraId="7E0428FA" w14:textId="77777777">
        <w:trPr>
          <w:cantSplit/>
          <w:trHeight w:val="349"/>
          <w:jc w:val="center"/>
        </w:trPr>
        <w:tc>
          <w:tcPr>
            <w:tcW w:w="2454" w:type="dxa"/>
            <w:tcBorders>
              <w:top w:val="single" w:sz="8" w:space="0" w:color="000000"/>
              <w:left w:val="single" w:sz="8" w:space="0" w:color="000000"/>
              <w:bottom w:val="single" w:sz="8" w:space="0" w:color="000000"/>
              <w:right w:val="single" w:sz="8" w:space="0" w:color="000000"/>
            </w:tcBorders>
            <w:vAlign w:val="center"/>
          </w:tcPr>
          <w:p w14:paraId="0D8BCBE1" w14:textId="77777777" w:rsidR="00F02A25" w:rsidRDefault="00000000">
            <w:pPr>
              <w:pStyle w:val="Normal1"/>
              <w:widowControl w:val="0"/>
              <w:ind w:right="-419"/>
              <w:jc w:val="both"/>
              <w:rPr>
                <w:sz w:val="24"/>
                <w:szCs w:val="24"/>
              </w:rPr>
            </w:pPr>
            <w:r>
              <w:rPr>
                <w:rStyle w:val="Forte"/>
                <w:rFonts w:eastAsiaTheme="majorEastAsia"/>
                <w:color w:val="222222"/>
                <w:sz w:val="24"/>
                <w:szCs w:val="24"/>
              </w:rPr>
              <w:t>TC-CDA-3</w:t>
            </w:r>
          </w:p>
        </w:tc>
        <w:tc>
          <w:tcPr>
            <w:tcW w:w="1135" w:type="dxa"/>
            <w:tcBorders>
              <w:top w:val="single" w:sz="8" w:space="0" w:color="000000"/>
              <w:left w:val="single" w:sz="8" w:space="0" w:color="000000"/>
              <w:bottom w:val="single" w:sz="8" w:space="0" w:color="000000"/>
              <w:right w:val="single" w:sz="8" w:space="0" w:color="000000"/>
            </w:tcBorders>
            <w:vAlign w:val="center"/>
          </w:tcPr>
          <w:p w14:paraId="47192BA3" w14:textId="77777777" w:rsidR="00F02A25" w:rsidRDefault="00000000">
            <w:pPr>
              <w:pStyle w:val="Normal1"/>
              <w:widowControl w:val="0"/>
              <w:spacing w:line="276" w:lineRule="auto"/>
              <w:rPr>
                <w:sz w:val="24"/>
                <w:szCs w:val="24"/>
              </w:rPr>
            </w:pPr>
            <w:r>
              <w:rPr>
                <w:rStyle w:val="Forte"/>
                <w:rFonts w:eastAsiaTheme="majorEastAsia"/>
                <w:color w:val="222222"/>
                <w:sz w:val="24"/>
                <w:szCs w:val="24"/>
              </w:rPr>
              <w:t>16</w:t>
            </w:r>
          </w:p>
        </w:tc>
        <w:tc>
          <w:tcPr>
            <w:tcW w:w="1984" w:type="dxa"/>
            <w:tcBorders>
              <w:top w:val="single" w:sz="8" w:space="0" w:color="000000"/>
              <w:left w:val="single" w:sz="8" w:space="0" w:color="000000"/>
              <w:bottom w:val="single" w:sz="8" w:space="0" w:color="000000"/>
              <w:right w:val="single" w:sz="8" w:space="0" w:color="000000"/>
            </w:tcBorders>
            <w:vAlign w:val="center"/>
          </w:tcPr>
          <w:p w14:paraId="2BABEF32" w14:textId="77777777" w:rsidR="00F02A25" w:rsidRDefault="00000000">
            <w:pPr>
              <w:pStyle w:val="Normal1"/>
              <w:widowControl w:val="0"/>
              <w:ind w:left="176"/>
              <w:jc w:val="right"/>
              <w:rPr>
                <w:sz w:val="24"/>
                <w:szCs w:val="24"/>
              </w:rPr>
            </w:pPr>
            <w:r>
              <w:rPr>
                <w:rStyle w:val="Forte"/>
                <w:rFonts w:eastAsiaTheme="majorEastAsia"/>
                <w:color w:val="222222"/>
                <w:sz w:val="24"/>
                <w:szCs w:val="24"/>
              </w:rPr>
              <w:t>R$ 10.294,78</w:t>
            </w:r>
          </w:p>
        </w:tc>
      </w:tr>
      <w:tr w:rsidR="00F02A25" w14:paraId="62F88FE7" w14:textId="77777777">
        <w:trPr>
          <w:cantSplit/>
          <w:trHeight w:val="293"/>
          <w:jc w:val="center"/>
        </w:trPr>
        <w:tc>
          <w:tcPr>
            <w:tcW w:w="2454" w:type="dxa"/>
            <w:tcBorders>
              <w:top w:val="single" w:sz="8" w:space="0" w:color="000000"/>
              <w:left w:val="single" w:sz="8" w:space="0" w:color="000000"/>
              <w:bottom w:val="single" w:sz="8" w:space="0" w:color="000000"/>
              <w:right w:val="single" w:sz="8" w:space="0" w:color="000000"/>
            </w:tcBorders>
            <w:vAlign w:val="center"/>
          </w:tcPr>
          <w:p w14:paraId="00A4FA88" w14:textId="77777777" w:rsidR="00F02A25" w:rsidRDefault="00000000">
            <w:pPr>
              <w:pStyle w:val="Normal1"/>
              <w:widowControl w:val="0"/>
              <w:ind w:right="-410"/>
              <w:jc w:val="both"/>
              <w:rPr>
                <w:sz w:val="24"/>
                <w:szCs w:val="24"/>
              </w:rPr>
            </w:pPr>
            <w:r>
              <w:rPr>
                <w:rStyle w:val="Forte"/>
                <w:rFonts w:eastAsiaTheme="majorEastAsia"/>
                <w:color w:val="222222"/>
                <w:sz w:val="24"/>
                <w:szCs w:val="24"/>
              </w:rPr>
              <w:t>TC-CDA-4</w:t>
            </w:r>
          </w:p>
        </w:tc>
        <w:tc>
          <w:tcPr>
            <w:tcW w:w="1135" w:type="dxa"/>
            <w:tcBorders>
              <w:top w:val="single" w:sz="8" w:space="0" w:color="000000"/>
              <w:left w:val="single" w:sz="8" w:space="0" w:color="000000"/>
              <w:bottom w:val="single" w:sz="8" w:space="0" w:color="000000"/>
              <w:right w:val="single" w:sz="8" w:space="0" w:color="000000"/>
            </w:tcBorders>
            <w:vAlign w:val="center"/>
          </w:tcPr>
          <w:p w14:paraId="542BE2AF" w14:textId="77777777" w:rsidR="00F02A25" w:rsidRDefault="00000000">
            <w:pPr>
              <w:pStyle w:val="Normal1"/>
              <w:widowControl w:val="0"/>
              <w:spacing w:line="276" w:lineRule="auto"/>
              <w:rPr>
                <w:sz w:val="24"/>
                <w:szCs w:val="24"/>
              </w:rPr>
            </w:pPr>
            <w:r>
              <w:rPr>
                <w:rStyle w:val="Forte"/>
                <w:rFonts w:eastAsiaTheme="majorEastAsia"/>
                <w:color w:val="222222"/>
                <w:sz w:val="24"/>
                <w:szCs w:val="24"/>
              </w:rPr>
              <w:t>21</w:t>
            </w:r>
          </w:p>
        </w:tc>
        <w:tc>
          <w:tcPr>
            <w:tcW w:w="1984" w:type="dxa"/>
            <w:tcBorders>
              <w:top w:val="single" w:sz="8" w:space="0" w:color="000000"/>
              <w:left w:val="single" w:sz="8" w:space="0" w:color="000000"/>
              <w:bottom w:val="single" w:sz="8" w:space="0" w:color="000000"/>
              <w:right w:val="single" w:sz="8" w:space="0" w:color="000000"/>
            </w:tcBorders>
            <w:vAlign w:val="center"/>
          </w:tcPr>
          <w:p w14:paraId="32A44505" w14:textId="77777777" w:rsidR="00F02A25" w:rsidRDefault="00000000">
            <w:pPr>
              <w:pStyle w:val="Normal1"/>
              <w:widowControl w:val="0"/>
              <w:ind w:left="176"/>
              <w:jc w:val="right"/>
              <w:rPr>
                <w:sz w:val="24"/>
                <w:szCs w:val="24"/>
              </w:rPr>
            </w:pPr>
            <w:r>
              <w:rPr>
                <w:rStyle w:val="Forte"/>
                <w:rFonts w:eastAsiaTheme="majorEastAsia"/>
                <w:color w:val="222222"/>
                <w:sz w:val="24"/>
                <w:szCs w:val="24"/>
              </w:rPr>
              <w:t>R$ 9.600,75</w:t>
            </w:r>
          </w:p>
        </w:tc>
      </w:tr>
      <w:tr w:rsidR="00F02A25" w14:paraId="24B4E333" w14:textId="77777777">
        <w:trPr>
          <w:cantSplit/>
          <w:trHeight w:val="335"/>
          <w:jc w:val="center"/>
        </w:trPr>
        <w:tc>
          <w:tcPr>
            <w:tcW w:w="2454" w:type="dxa"/>
            <w:tcBorders>
              <w:top w:val="single" w:sz="8" w:space="0" w:color="000000"/>
              <w:left w:val="single" w:sz="8" w:space="0" w:color="000000"/>
              <w:bottom w:val="single" w:sz="8" w:space="0" w:color="000000"/>
              <w:right w:val="single" w:sz="8" w:space="0" w:color="000000"/>
            </w:tcBorders>
            <w:vAlign w:val="center"/>
          </w:tcPr>
          <w:p w14:paraId="74B58EDF" w14:textId="77777777" w:rsidR="00F02A25" w:rsidRDefault="00000000">
            <w:pPr>
              <w:pStyle w:val="Normal1"/>
              <w:widowControl w:val="0"/>
              <w:ind w:right="-411"/>
              <w:jc w:val="both"/>
              <w:rPr>
                <w:sz w:val="24"/>
                <w:szCs w:val="24"/>
              </w:rPr>
            </w:pPr>
            <w:r>
              <w:rPr>
                <w:rStyle w:val="Forte"/>
                <w:rFonts w:eastAsiaTheme="majorEastAsia"/>
                <w:color w:val="222222"/>
                <w:sz w:val="24"/>
                <w:szCs w:val="24"/>
              </w:rPr>
              <w:t>TC-CDA-5</w:t>
            </w:r>
          </w:p>
        </w:tc>
        <w:tc>
          <w:tcPr>
            <w:tcW w:w="1135" w:type="dxa"/>
            <w:tcBorders>
              <w:top w:val="single" w:sz="8" w:space="0" w:color="000000"/>
              <w:left w:val="single" w:sz="8" w:space="0" w:color="000000"/>
              <w:bottom w:val="single" w:sz="8" w:space="0" w:color="000000"/>
              <w:right w:val="single" w:sz="8" w:space="0" w:color="000000"/>
            </w:tcBorders>
            <w:vAlign w:val="center"/>
          </w:tcPr>
          <w:p w14:paraId="7436E7CF" w14:textId="77777777" w:rsidR="00F02A25" w:rsidRDefault="00000000">
            <w:pPr>
              <w:pStyle w:val="Normal1"/>
              <w:widowControl w:val="0"/>
              <w:spacing w:line="276" w:lineRule="auto"/>
              <w:rPr>
                <w:sz w:val="24"/>
                <w:szCs w:val="24"/>
              </w:rPr>
            </w:pPr>
            <w:r>
              <w:rPr>
                <w:rStyle w:val="Forte"/>
                <w:rFonts w:eastAsiaTheme="majorEastAsia"/>
                <w:color w:val="EE0000"/>
                <w:sz w:val="24"/>
                <w:szCs w:val="24"/>
              </w:rPr>
              <w:t>13</w:t>
            </w:r>
          </w:p>
        </w:tc>
        <w:tc>
          <w:tcPr>
            <w:tcW w:w="1984" w:type="dxa"/>
            <w:tcBorders>
              <w:top w:val="single" w:sz="8" w:space="0" w:color="000000"/>
              <w:left w:val="single" w:sz="8" w:space="0" w:color="000000"/>
              <w:bottom w:val="single" w:sz="8" w:space="0" w:color="000000"/>
              <w:right w:val="single" w:sz="8" w:space="0" w:color="000000"/>
            </w:tcBorders>
            <w:vAlign w:val="center"/>
          </w:tcPr>
          <w:p w14:paraId="7967F87E" w14:textId="77777777" w:rsidR="00F02A25" w:rsidRDefault="00000000">
            <w:pPr>
              <w:pStyle w:val="Normal1"/>
              <w:widowControl w:val="0"/>
              <w:ind w:left="176"/>
              <w:jc w:val="right"/>
              <w:rPr>
                <w:sz w:val="24"/>
                <w:szCs w:val="24"/>
              </w:rPr>
            </w:pPr>
            <w:r>
              <w:rPr>
                <w:rStyle w:val="Forte"/>
                <w:rFonts w:eastAsiaTheme="majorEastAsia"/>
                <w:color w:val="222222"/>
                <w:sz w:val="24"/>
                <w:szCs w:val="24"/>
              </w:rPr>
              <w:t>R$ 6.593,29</w:t>
            </w:r>
          </w:p>
        </w:tc>
      </w:tr>
      <w:tr w:rsidR="00F02A25" w14:paraId="393489D4" w14:textId="77777777">
        <w:trPr>
          <w:cantSplit/>
          <w:trHeight w:val="335"/>
          <w:jc w:val="center"/>
        </w:trPr>
        <w:tc>
          <w:tcPr>
            <w:tcW w:w="2454" w:type="dxa"/>
            <w:tcBorders>
              <w:top w:val="single" w:sz="8" w:space="0" w:color="000000"/>
              <w:left w:val="single" w:sz="8" w:space="0" w:color="000000"/>
              <w:bottom w:val="single" w:sz="8" w:space="0" w:color="000000"/>
              <w:right w:val="single" w:sz="8" w:space="0" w:color="000000"/>
            </w:tcBorders>
            <w:vAlign w:val="center"/>
          </w:tcPr>
          <w:p w14:paraId="4A7CE4E2" w14:textId="77777777" w:rsidR="00F02A25" w:rsidRDefault="00000000">
            <w:pPr>
              <w:pStyle w:val="Normal1"/>
              <w:widowControl w:val="0"/>
              <w:ind w:right="-425"/>
              <w:jc w:val="both"/>
              <w:rPr>
                <w:b/>
                <w:bCs/>
                <w:sz w:val="24"/>
                <w:szCs w:val="24"/>
              </w:rPr>
            </w:pPr>
            <w:r>
              <w:rPr>
                <w:b/>
                <w:bCs/>
                <w:color w:val="000000" w:themeColor="text1"/>
                <w:sz w:val="24"/>
                <w:szCs w:val="24"/>
              </w:rPr>
              <w:t>TC-CDA-6</w:t>
            </w:r>
          </w:p>
        </w:tc>
        <w:tc>
          <w:tcPr>
            <w:tcW w:w="1135" w:type="dxa"/>
            <w:tcBorders>
              <w:top w:val="single" w:sz="8" w:space="0" w:color="000000"/>
              <w:left w:val="single" w:sz="8" w:space="0" w:color="000000"/>
              <w:bottom w:val="single" w:sz="8" w:space="0" w:color="000000"/>
              <w:right w:val="single" w:sz="8" w:space="0" w:color="000000"/>
            </w:tcBorders>
            <w:vAlign w:val="center"/>
          </w:tcPr>
          <w:p w14:paraId="34658546" w14:textId="77777777" w:rsidR="00F02A25" w:rsidRDefault="00000000">
            <w:pPr>
              <w:pStyle w:val="Normal1"/>
              <w:widowControl w:val="0"/>
              <w:spacing w:line="276" w:lineRule="auto"/>
              <w:rPr>
                <w:b/>
                <w:bCs/>
                <w:sz w:val="24"/>
                <w:szCs w:val="24"/>
              </w:rPr>
            </w:pPr>
            <w:r>
              <w:rPr>
                <w:b/>
                <w:bCs/>
                <w:color w:val="222222"/>
                <w:sz w:val="24"/>
                <w:szCs w:val="24"/>
              </w:rPr>
              <w:t>17</w:t>
            </w:r>
          </w:p>
        </w:tc>
        <w:tc>
          <w:tcPr>
            <w:tcW w:w="1984" w:type="dxa"/>
            <w:tcBorders>
              <w:top w:val="single" w:sz="8" w:space="0" w:color="000000"/>
              <w:left w:val="single" w:sz="8" w:space="0" w:color="000000"/>
              <w:bottom w:val="single" w:sz="8" w:space="0" w:color="000000"/>
              <w:right w:val="single" w:sz="8" w:space="0" w:color="000000"/>
            </w:tcBorders>
            <w:vAlign w:val="center"/>
          </w:tcPr>
          <w:p w14:paraId="35B699BC" w14:textId="77777777" w:rsidR="00F02A25" w:rsidRDefault="00000000">
            <w:pPr>
              <w:pStyle w:val="Normal1"/>
              <w:widowControl w:val="0"/>
              <w:jc w:val="right"/>
              <w:rPr>
                <w:b/>
                <w:bCs/>
                <w:sz w:val="24"/>
                <w:szCs w:val="24"/>
              </w:rPr>
            </w:pPr>
            <w:r>
              <w:rPr>
                <w:b/>
                <w:bCs/>
                <w:color w:val="222222"/>
                <w:sz w:val="24"/>
                <w:szCs w:val="24"/>
              </w:rPr>
              <w:t>R$ 4.742,54</w:t>
            </w:r>
          </w:p>
        </w:tc>
      </w:tr>
      <w:tr w:rsidR="00F02A25" w14:paraId="416FB509" w14:textId="77777777">
        <w:trPr>
          <w:cantSplit/>
          <w:trHeight w:val="307"/>
          <w:jc w:val="center"/>
        </w:trPr>
        <w:tc>
          <w:tcPr>
            <w:tcW w:w="2454" w:type="dxa"/>
            <w:tcBorders>
              <w:top w:val="single" w:sz="8" w:space="0" w:color="000000"/>
              <w:left w:val="single" w:sz="8" w:space="0" w:color="000000"/>
              <w:bottom w:val="single" w:sz="8" w:space="0" w:color="000000"/>
              <w:right w:val="single" w:sz="8" w:space="0" w:color="000000"/>
            </w:tcBorders>
            <w:vAlign w:val="center"/>
          </w:tcPr>
          <w:p w14:paraId="2F985D43" w14:textId="77777777" w:rsidR="00F02A25" w:rsidRDefault="00000000">
            <w:pPr>
              <w:pStyle w:val="Normal1"/>
              <w:widowControl w:val="0"/>
              <w:ind w:right="-428"/>
              <w:jc w:val="both"/>
              <w:rPr>
                <w:sz w:val="24"/>
                <w:szCs w:val="24"/>
              </w:rPr>
            </w:pPr>
            <w:r>
              <w:rPr>
                <w:rStyle w:val="Forte"/>
                <w:rFonts w:eastAsiaTheme="majorEastAsia"/>
                <w:color w:val="222222"/>
                <w:sz w:val="24"/>
                <w:szCs w:val="24"/>
              </w:rPr>
              <w:t>TC-CDA-7</w:t>
            </w:r>
          </w:p>
        </w:tc>
        <w:tc>
          <w:tcPr>
            <w:tcW w:w="1135" w:type="dxa"/>
            <w:tcBorders>
              <w:top w:val="single" w:sz="8" w:space="0" w:color="000000"/>
              <w:left w:val="single" w:sz="8" w:space="0" w:color="000000"/>
              <w:bottom w:val="single" w:sz="8" w:space="0" w:color="000000"/>
              <w:right w:val="single" w:sz="8" w:space="0" w:color="000000"/>
            </w:tcBorders>
            <w:vAlign w:val="center"/>
          </w:tcPr>
          <w:p w14:paraId="033EA59D" w14:textId="77777777" w:rsidR="00F02A25" w:rsidRDefault="00000000">
            <w:pPr>
              <w:pStyle w:val="Normal1"/>
              <w:widowControl w:val="0"/>
              <w:spacing w:line="276" w:lineRule="auto"/>
              <w:rPr>
                <w:b/>
                <w:bCs/>
                <w:sz w:val="24"/>
                <w:szCs w:val="24"/>
              </w:rPr>
            </w:pPr>
            <w:r>
              <w:rPr>
                <w:b/>
                <w:bCs/>
                <w:sz w:val="24"/>
                <w:szCs w:val="24"/>
              </w:rPr>
              <w:t>80</w:t>
            </w:r>
          </w:p>
        </w:tc>
        <w:tc>
          <w:tcPr>
            <w:tcW w:w="1984" w:type="dxa"/>
            <w:tcBorders>
              <w:top w:val="single" w:sz="8" w:space="0" w:color="000000"/>
              <w:left w:val="single" w:sz="8" w:space="0" w:color="000000"/>
              <w:bottom w:val="single" w:sz="8" w:space="0" w:color="000000"/>
              <w:right w:val="single" w:sz="8" w:space="0" w:color="000000"/>
            </w:tcBorders>
            <w:vAlign w:val="center"/>
          </w:tcPr>
          <w:p w14:paraId="15643C73" w14:textId="77777777" w:rsidR="00F02A25" w:rsidRDefault="00000000">
            <w:pPr>
              <w:pStyle w:val="Normal1"/>
              <w:widowControl w:val="0"/>
              <w:ind w:left="176"/>
              <w:jc w:val="right"/>
              <w:rPr>
                <w:sz w:val="24"/>
                <w:szCs w:val="24"/>
              </w:rPr>
            </w:pPr>
            <w:r>
              <w:rPr>
                <w:rStyle w:val="Forte"/>
                <w:rFonts w:eastAsiaTheme="majorEastAsia"/>
                <w:color w:val="222222"/>
                <w:sz w:val="24"/>
                <w:szCs w:val="24"/>
              </w:rPr>
              <w:t>R$ 3.354,47</w:t>
            </w:r>
          </w:p>
        </w:tc>
      </w:tr>
      <w:tr w:rsidR="00F02A25" w14:paraId="6FE49054" w14:textId="77777777">
        <w:trPr>
          <w:cantSplit/>
          <w:trHeight w:val="321"/>
          <w:jc w:val="center"/>
        </w:trPr>
        <w:tc>
          <w:tcPr>
            <w:tcW w:w="2454" w:type="dxa"/>
            <w:tcBorders>
              <w:top w:val="single" w:sz="8" w:space="0" w:color="000000"/>
              <w:left w:val="single" w:sz="8" w:space="0" w:color="000000"/>
              <w:bottom w:val="single" w:sz="8" w:space="0" w:color="000000"/>
              <w:right w:val="single" w:sz="8" w:space="0" w:color="000000"/>
            </w:tcBorders>
            <w:vAlign w:val="center"/>
          </w:tcPr>
          <w:p w14:paraId="75810005" w14:textId="77777777" w:rsidR="00F02A25" w:rsidRDefault="00000000">
            <w:pPr>
              <w:pStyle w:val="Normal1"/>
              <w:widowControl w:val="0"/>
              <w:ind w:right="-287"/>
              <w:jc w:val="both"/>
              <w:rPr>
                <w:sz w:val="24"/>
                <w:szCs w:val="24"/>
              </w:rPr>
            </w:pPr>
            <w:r>
              <w:rPr>
                <w:color w:val="222222"/>
                <w:sz w:val="24"/>
                <w:szCs w:val="24"/>
              </w:rPr>
              <w:t>TC-CDA-8</w:t>
            </w:r>
          </w:p>
        </w:tc>
        <w:tc>
          <w:tcPr>
            <w:tcW w:w="1135" w:type="dxa"/>
            <w:tcBorders>
              <w:top w:val="single" w:sz="8" w:space="0" w:color="000000"/>
              <w:left w:val="single" w:sz="8" w:space="0" w:color="000000"/>
              <w:bottom w:val="single" w:sz="8" w:space="0" w:color="000000"/>
              <w:right w:val="single" w:sz="8" w:space="0" w:color="000000"/>
            </w:tcBorders>
            <w:vAlign w:val="center"/>
          </w:tcPr>
          <w:p w14:paraId="70EAB347" w14:textId="77777777" w:rsidR="00F02A25" w:rsidRDefault="00000000">
            <w:pPr>
              <w:pStyle w:val="Normal1"/>
              <w:widowControl w:val="0"/>
              <w:spacing w:line="276" w:lineRule="auto"/>
              <w:rPr>
                <w:sz w:val="24"/>
                <w:szCs w:val="24"/>
              </w:rPr>
            </w:pPr>
            <w:r>
              <w:rPr>
                <w:color w:val="222222"/>
                <w:sz w:val="24"/>
                <w:szCs w:val="24"/>
              </w:rPr>
              <w:t>6</w:t>
            </w:r>
          </w:p>
        </w:tc>
        <w:tc>
          <w:tcPr>
            <w:tcW w:w="1984" w:type="dxa"/>
            <w:tcBorders>
              <w:top w:val="single" w:sz="8" w:space="0" w:color="000000"/>
              <w:left w:val="single" w:sz="8" w:space="0" w:color="000000"/>
              <w:bottom w:val="single" w:sz="4" w:space="0" w:color="000000"/>
              <w:right w:val="single" w:sz="8" w:space="0" w:color="000000"/>
            </w:tcBorders>
            <w:vAlign w:val="center"/>
          </w:tcPr>
          <w:p w14:paraId="76ECA78C" w14:textId="77777777" w:rsidR="00F02A25" w:rsidRDefault="00000000">
            <w:pPr>
              <w:pStyle w:val="Normal1"/>
              <w:widowControl w:val="0"/>
              <w:ind w:left="176"/>
              <w:jc w:val="right"/>
              <w:rPr>
                <w:sz w:val="24"/>
                <w:szCs w:val="24"/>
              </w:rPr>
            </w:pPr>
            <w:r>
              <w:rPr>
                <w:color w:val="222222"/>
                <w:sz w:val="24"/>
                <w:szCs w:val="24"/>
              </w:rPr>
              <w:t>R$ 2.891,79</w:t>
            </w:r>
          </w:p>
        </w:tc>
      </w:tr>
      <w:tr w:rsidR="00F02A25" w14:paraId="322F12D9" w14:textId="77777777">
        <w:trPr>
          <w:cantSplit/>
          <w:trHeight w:val="321"/>
          <w:jc w:val="center"/>
        </w:trPr>
        <w:tc>
          <w:tcPr>
            <w:tcW w:w="2454" w:type="dxa"/>
            <w:tcBorders>
              <w:top w:val="single" w:sz="8" w:space="0" w:color="000000"/>
              <w:left w:val="single" w:sz="8" w:space="0" w:color="000000"/>
              <w:bottom w:val="single" w:sz="8" w:space="0" w:color="000000"/>
              <w:right w:val="single" w:sz="8" w:space="0" w:color="000000"/>
            </w:tcBorders>
            <w:vAlign w:val="center"/>
          </w:tcPr>
          <w:p w14:paraId="2E81EB11" w14:textId="77777777" w:rsidR="00F02A25" w:rsidRDefault="00000000">
            <w:pPr>
              <w:pStyle w:val="Normal1"/>
              <w:widowControl w:val="0"/>
              <w:ind w:right="-287"/>
              <w:jc w:val="both"/>
              <w:rPr>
                <w:b/>
                <w:bCs/>
                <w:color w:val="222222"/>
                <w:sz w:val="24"/>
                <w:szCs w:val="24"/>
              </w:rPr>
            </w:pPr>
            <w:r>
              <w:rPr>
                <w:b/>
                <w:bCs/>
                <w:color w:val="222222"/>
                <w:sz w:val="24"/>
                <w:szCs w:val="24"/>
              </w:rPr>
              <w:t>TOTAL</w:t>
            </w:r>
          </w:p>
        </w:tc>
        <w:tc>
          <w:tcPr>
            <w:tcW w:w="1135" w:type="dxa"/>
            <w:tcBorders>
              <w:top w:val="single" w:sz="8" w:space="0" w:color="000000"/>
              <w:left w:val="single" w:sz="8" w:space="0" w:color="000000"/>
              <w:bottom w:val="single" w:sz="8" w:space="0" w:color="000000"/>
              <w:right w:val="single" w:sz="4" w:space="0" w:color="000000"/>
            </w:tcBorders>
            <w:vAlign w:val="center"/>
          </w:tcPr>
          <w:p w14:paraId="4923AB17" w14:textId="77777777" w:rsidR="00F02A25" w:rsidRDefault="00000000">
            <w:pPr>
              <w:pStyle w:val="Normal1"/>
              <w:widowControl w:val="0"/>
              <w:spacing w:line="276" w:lineRule="auto"/>
              <w:rPr>
                <w:b/>
                <w:bCs/>
                <w:color w:val="222222"/>
                <w:sz w:val="24"/>
                <w:szCs w:val="24"/>
              </w:rPr>
            </w:pPr>
            <w:r>
              <w:rPr>
                <w:b/>
                <w:bCs/>
                <w:color w:val="222222"/>
                <w:sz w:val="24"/>
                <w:szCs w:val="24"/>
              </w:rPr>
              <w:t>271</w:t>
            </w:r>
          </w:p>
        </w:tc>
        <w:tc>
          <w:tcPr>
            <w:tcW w:w="1984" w:type="dxa"/>
            <w:tcBorders>
              <w:top w:val="single" w:sz="4" w:space="0" w:color="000000"/>
              <w:left w:val="single" w:sz="4" w:space="0" w:color="000000"/>
            </w:tcBorders>
            <w:vAlign w:val="center"/>
          </w:tcPr>
          <w:p w14:paraId="786768DE" w14:textId="77777777" w:rsidR="00F02A25" w:rsidRDefault="00F02A25">
            <w:pPr>
              <w:pStyle w:val="Normal1"/>
              <w:widowControl w:val="0"/>
              <w:ind w:left="176"/>
              <w:jc w:val="right"/>
              <w:rPr>
                <w:color w:val="222222"/>
                <w:sz w:val="24"/>
                <w:szCs w:val="24"/>
              </w:rPr>
            </w:pPr>
          </w:p>
        </w:tc>
      </w:tr>
    </w:tbl>
    <w:p w14:paraId="52F2CE98" w14:textId="77777777" w:rsidR="00F02A25" w:rsidRDefault="00F02A25">
      <w:pPr>
        <w:pStyle w:val="NormalWeb"/>
        <w:shd w:val="clear" w:color="auto" w:fill="FFFFFF"/>
        <w:spacing w:beforeAutospacing="0" w:afterAutospacing="0"/>
      </w:pPr>
    </w:p>
    <w:p w14:paraId="47EC8D29" w14:textId="77777777" w:rsidR="00F02A25" w:rsidRDefault="00F02A25">
      <w:pPr>
        <w:pStyle w:val="NormalWeb"/>
        <w:shd w:val="clear" w:color="auto" w:fill="FFFFFF"/>
        <w:spacing w:beforeAutospacing="0" w:afterAutospacing="0"/>
      </w:pPr>
    </w:p>
    <w:p w14:paraId="58F045F8" w14:textId="77777777" w:rsidR="00F02A25" w:rsidRDefault="00F02A25">
      <w:pPr>
        <w:pStyle w:val="NormalWeb"/>
        <w:shd w:val="clear" w:color="auto" w:fill="FFFFFF"/>
        <w:spacing w:beforeAutospacing="0" w:afterAutospacing="0"/>
      </w:pPr>
    </w:p>
    <w:p w14:paraId="14B92066" w14:textId="77777777" w:rsidR="00F02A25" w:rsidRDefault="00F02A25">
      <w:pPr>
        <w:pStyle w:val="NormalWeb"/>
        <w:shd w:val="clear" w:color="auto" w:fill="FFFFFF"/>
        <w:spacing w:beforeAutospacing="0" w:afterAutospacing="0"/>
      </w:pPr>
    </w:p>
    <w:p w14:paraId="1D1CB2B6" w14:textId="77777777" w:rsidR="00F02A25" w:rsidRDefault="00F02A25">
      <w:pPr>
        <w:pStyle w:val="NormalWeb"/>
        <w:shd w:val="clear" w:color="auto" w:fill="FFFFFF"/>
        <w:spacing w:beforeAutospacing="0" w:afterAutospacing="0"/>
      </w:pPr>
    </w:p>
    <w:p w14:paraId="7100B8CC" w14:textId="77777777" w:rsidR="00F02A25" w:rsidRDefault="00F02A25">
      <w:pPr>
        <w:pStyle w:val="NormalWeb"/>
        <w:shd w:val="clear" w:color="auto" w:fill="FFFFFF"/>
        <w:spacing w:beforeAutospacing="0" w:afterAutospacing="0"/>
        <w:rPr>
          <w:b/>
          <w:bCs/>
        </w:rPr>
      </w:pPr>
    </w:p>
    <w:p w14:paraId="43BE4B4B" w14:textId="77777777" w:rsidR="00F02A25" w:rsidRDefault="00F02A25">
      <w:pPr>
        <w:pStyle w:val="NormalWeb"/>
        <w:shd w:val="clear" w:color="auto" w:fill="FFFFFF"/>
        <w:spacing w:beforeAutospacing="0" w:after="0" w:afterAutospacing="0"/>
        <w:rPr>
          <w:b/>
          <w:bCs/>
        </w:rPr>
      </w:pPr>
    </w:p>
    <w:p w14:paraId="765B4659" w14:textId="77777777" w:rsidR="00F02A25" w:rsidRDefault="00000000">
      <w:pPr>
        <w:pStyle w:val="NormalWeb"/>
        <w:shd w:val="clear" w:color="auto" w:fill="FFFFFF"/>
        <w:spacing w:beforeAutospacing="0" w:after="0" w:afterAutospacing="0"/>
        <w:rPr>
          <w:b/>
          <w:bCs/>
        </w:rPr>
      </w:pPr>
      <w:r>
        <w:rPr>
          <w:b/>
          <w:bCs/>
        </w:rPr>
        <w:t>ANEXO</w:t>
      </w:r>
    </w:p>
    <w:p w14:paraId="26A6B6D3" w14:textId="77777777" w:rsidR="00F02A25" w:rsidRDefault="00F02A25">
      <w:pPr>
        <w:pStyle w:val="NormalWeb"/>
        <w:shd w:val="clear" w:color="auto" w:fill="FFFFFF"/>
        <w:spacing w:beforeAutospacing="0" w:after="0" w:afterAutospacing="0"/>
        <w:rPr>
          <w:b/>
          <w:bCs/>
        </w:rPr>
      </w:pPr>
    </w:p>
    <w:p w14:paraId="64C0851B" w14:textId="77777777" w:rsidR="00F02A25" w:rsidRDefault="00000000">
      <w:pPr>
        <w:pStyle w:val="NormalWeb"/>
        <w:shd w:val="clear" w:color="auto" w:fill="FFFFFF"/>
        <w:spacing w:beforeAutospacing="0" w:after="0" w:afterAutospacing="0"/>
        <w:rPr>
          <w:b/>
          <w:bCs/>
        </w:rPr>
      </w:pPr>
      <w:r>
        <w:rPr>
          <w:b/>
          <w:bCs/>
          <w:color w:val="FF0000"/>
        </w:rPr>
        <w:t>“</w:t>
      </w:r>
      <w:r>
        <w:rPr>
          <w:b/>
          <w:bCs/>
        </w:rPr>
        <w:t xml:space="preserve">Anexo II à Lei nº 9.936, de 22 de outubro de 2013 </w:t>
      </w:r>
    </w:p>
    <w:p w14:paraId="48BF4F73" w14:textId="77777777" w:rsidR="00F02A25" w:rsidRDefault="00000000">
      <w:pPr>
        <w:pStyle w:val="NormalWeb"/>
        <w:shd w:val="clear" w:color="auto" w:fill="FFFFFF"/>
        <w:spacing w:beforeAutospacing="0" w:after="0" w:afterAutospacing="0"/>
        <w:rPr>
          <w:b/>
          <w:bCs/>
        </w:rPr>
      </w:pPr>
      <w:r>
        <w:rPr>
          <w:b/>
          <w:bCs/>
        </w:rPr>
        <w:t>Funções de Confiança</w:t>
      </w:r>
    </w:p>
    <w:p w14:paraId="6E57C52B" w14:textId="77777777" w:rsidR="00F02A25" w:rsidRDefault="00000000">
      <w:pPr>
        <w:pStyle w:val="NormalWeb"/>
        <w:shd w:val="clear" w:color="auto" w:fill="FFFFFF"/>
        <w:spacing w:beforeAutospacing="0" w:after="0" w:afterAutospacing="0"/>
        <w:rPr>
          <w:b/>
          <w:bCs/>
        </w:rPr>
      </w:pPr>
      <w:r>
        <w:rPr>
          <w:b/>
          <w:bCs/>
        </w:rPr>
        <w:t xml:space="preserve">Tabela B – </w:t>
      </w:r>
      <w:r>
        <w:rPr>
          <w:b/>
          <w:bCs/>
          <w:i/>
          <w:iCs/>
        </w:rPr>
        <w:t>Simbologia e valores para efeito do artigo 16 desta Lei</w:t>
      </w:r>
      <w:r>
        <w:rPr>
          <w:b/>
          <w:bCs/>
          <w:i/>
          <w:iCs/>
          <w:color w:val="FF0000"/>
        </w:rPr>
        <w:t>”</w:t>
      </w:r>
      <w:r>
        <w:rPr>
          <w:b/>
          <w:bCs/>
        </w:rPr>
        <w:t xml:space="preserve"> </w:t>
      </w:r>
      <w:r>
        <w:rPr>
          <w:b/>
          <w:bCs/>
          <w:color w:val="FF0000"/>
        </w:rPr>
        <w:t>(NR)</w:t>
      </w:r>
    </w:p>
    <w:p w14:paraId="3833ED05" w14:textId="77777777" w:rsidR="00F02A25" w:rsidRDefault="00F02A25">
      <w:pPr>
        <w:pStyle w:val="Normal1"/>
        <w:widowControl w:val="0"/>
        <w:spacing w:before="380"/>
        <w:rPr>
          <w:color w:val="313192"/>
          <w:sz w:val="24"/>
          <w:szCs w:val="24"/>
        </w:rPr>
      </w:pPr>
    </w:p>
    <w:tbl>
      <w:tblPr>
        <w:tblW w:w="5107" w:type="dxa"/>
        <w:jc w:val="center"/>
        <w:tblLayout w:type="fixed"/>
        <w:tblLook w:val="0400" w:firstRow="0" w:lastRow="0" w:firstColumn="0" w:lastColumn="0" w:noHBand="0" w:noVBand="1"/>
      </w:tblPr>
      <w:tblGrid>
        <w:gridCol w:w="2131"/>
        <w:gridCol w:w="2976"/>
      </w:tblGrid>
      <w:tr w:rsidR="00F02A25" w14:paraId="098FF6B8" w14:textId="77777777">
        <w:trPr>
          <w:cantSplit/>
          <w:trHeight w:val="525"/>
          <w:jc w:val="center"/>
        </w:trPr>
        <w:tc>
          <w:tcPr>
            <w:tcW w:w="2131" w:type="dxa"/>
            <w:tcBorders>
              <w:top w:val="single" w:sz="8" w:space="0" w:color="000000"/>
              <w:left w:val="single" w:sz="8" w:space="0" w:color="000000"/>
              <w:bottom w:val="single" w:sz="8" w:space="0" w:color="000000"/>
              <w:right w:val="single" w:sz="8" w:space="0" w:color="000000"/>
            </w:tcBorders>
          </w:tcPr>
          <w:p w14:paraId="3B18AFF5" w14:textId="77777777" w:rsidR="00F02A25" w:rsidRDefault="00000000">
            <w:pPr>
              <w:pStyle w:val="Normal1"/>
              <w:widowControl w:val="0"/>
              <w:spacing w:line="276" w:lineRule="auto"/>
              <w:rPr>
                <w:sz w:val="24"/>
                <w:szCs w:val="24"/>
              </w:rPr>
            </w:pPr>
            <w:r>
              <w:rPr>
                <w:sz w:val="24"/>
                <w:szCs w:val="24"/>
              </w:rPr>
              <w:t>SÍMBOLO</w:t>
            </w:r>
          </w:p>
        </w:tc>
        <w:tc>
          <w:tcPr>
            <w:tcW w:w="2975" w:type="dxa"/>
            <w:tcBorders>
              <w:top w:val="single" w:sz="8" w:space="0" w:color="000000"/>
              <w:left w:val="single" w:sz="8" w:space="0" w:color="000000"/>
              <w:bottom w:val="single" w:sz="8" w:space="0" w:color="000000"/>
              <w:right w:val="single" w:sz="8" w:space="0" w:color="000000"/>
            </w:tcBorders>
          </w:tcPr>
          <w:p w14:paraId="3D232D5C" w14:textId="77777777" w:rsidR="00F02A25" w:rsidRDefault="00000000">
            <w:pPr>
              <w:pStyle w:val="Normal1"/>
              <w:widowControl w:val="0"/>
              <w:rPr>
                <w:color w:val="000000"/>
                <w:sz w:val="24"/>
                <w:szCs w:val="24"/>
              </w:rPr>
            </w:pPr>
            <w:r>
              <w:rPr>
                <w:color w:val="000000"/>
                <w:sz w:val="24"/>
                <w:szCs w:val="24"/>
              </w:rPr>
              <w:t>VALOR INDIVIDUAL</w:t>
            </w:r>
          </w:p>
        </w:tc>
      </w:tr>
      <w:tr w:rsidR="00F02A25" w14:paraId="1E3B51FB" w14:textId="77777777">
        <w:trPr>
          <w:cantSplit/>
          <w:trHeight w:val="337"/>
          <w:jc w:val="center"/>
        </w:trPr>
        <w:tc>
          <w:tcPr>
            <w:tcW w:w="2131" w:type="dxa"/>
            <w:tcBorders>
              <w:top w:val="single" w:sz="8" w:space="0" w:color="000000"/>
              <w:left w:val="single" w:sz="8" w:space="0" w:color="000000"/>
              <w:bottom w:val="single" w:sz="8" w:space="0" w:color="000000"/>
              <w:right w:val="single" w:sz="8" w:space="0" w:color="000000"/>
            </w:tcBorders>
          </w:tcPr>
          <w:p w14:paraId="72F8B194" w14:textId="77777777" w:rsidR="00F02A25" w:rsidRDefault="00000000">
            <w:pPr>
              <w:pStyle w:val="Normal1"/>
              <w:widowControl w:val="0"/>
              <w:rPr>
                <w:sz w:val="24"/>
                <w:szCs w:val="24"/>
              </w:rPr>
            </w:pPr>
            <w:r>
              <w:rPr>
                <w:sz w:val="24"/>
                <w:szCs w:val="24"/>
              </w:rPr>
              <w:t xml:space="preserve">TC-FCG-1 </w:t>
            </w:r>
          </w:p>
        </w:tc>
        <w:tc>
          <w:tcPr>
            <w:tcW w:w="2975" w:type="dxa"/>
            <w:tcBorders>
              <w:top w:val="single" w:sz="8" w:space="0" w:color="000000"/>
              <w:left w:val="single" w:sz="8" w:space="0" w:color="000000"/>
              <w:bottom w:val="single" w:sz="8" w:space="0" w:color="000000"/>
              <w:right w:val="single" w:sz="8" w:space="0" w:color="000000"/>
            </w:tcBorders>
          </w:tcPr>
          <w:p w14:paraId="49C17892" w14:textId="77777777" w:rsidR="00F02A25" w:rsidRDefault="00000000">
            <w:pPr>
              <w:pStyle w:val="Normal1"/>
              <w:widowControl w:val="0"/>
              <w:rPr>
                <w:sz w:val="24"/>
                <w:szCs w:val="24"/>
              </w:rPr>
            </w:pPr>
            <w:r>
              <w:rPr>
                <w:sz w:val="24"/>
                <w:szCs w:val="24"/>
              </w:rPr>
              <w:t>R$ 16.779,00</w:t>
            </w:r>
          </w:p>
        </w:tc>
      </w:tr>
      <w:tr w:rsidR="00F02A25" w14:paraId="79F4DF8F" w14:textId="77777777">
        <w:trPr>
          <w:cantSplit/>
          <w:trHeight w:val="329"/>
          <w:jc w:val="center"/>
        </w:trPr>
        <w:tc>
          <w:tcPr>
            <w:tcW w:w="2131" w:type="dxa"/>
            <w:tcBorders>
              <w:left w:val="single" w:sz="8" w:space="0" w:color="000000"/>
              <w:bottom w:val="single" w:sz="8" w:space="0" w:color="000000"/>
              <w:right w:val="single" w:sz="8" w:space="0" w:color="000000"/>
            </w:tcBorders>
          </w:tcPr>
          <w:p w14:paraId="64C4D4F6" w14:textId="77777777" w:rsidR="00F02A25" w:rsidRDefault="00000000">
            <w:pPr>
              <w:pStyle w:val="Normal1"/>
              <w:widowControl w:val="0"/>
              <w:rPr>
                <w:sz w:val="24"/>
                <w:szCs w:val="24"/>
              </w:rPr>
            </w:pPr>
            <w:r>
              <w:rPr>
                <w:sz w:val="24"/>
                <w:szCs w:val="24"/>
              </w:rPr>
              <w:t>TC-FCG-2</w:t>
            </w:r>
          </w:p>
        </w:tc>
        <w:tc>
          <w:tcPr>
            <w:tcW w:w="2975" w:type="dxa"/>
            <w:tcBorders>
              <w:left w:val="single" w:sz="8" w:space="0" w:color="000000"/>
              <w:bottom w:val="single" w:sz="8" w:space="0" w:color="000000"/>
              <w:right w:val="single" w:sz="8" w:space="0" w:color="000000"/>
            </w:tcBorders>
          </w:tcPr>
          <w:p w14:paraId="6E2AC5D8" w14:textId="77777777" w:rsidR="00F02A25" w:rsidRDefault="00000000">
            <w:pPr>
              <w:pStyle w:val="Normal1"/>
              <w:widowControl w:val="0"/>
              <w:rPr>
                <w:sz w:val="24"/>
                <w:szCs w:val="24"/>
              </w:rPr>
            </w:pPr>
            <w:r>
              <w:rPr>
                <w:sz w:val="24"/>
                <w:szCs w:val="24"/>
              </w:rPr>
              <w:t>R$ 14.280,00</w:t>
            </w:r>
          </w:p>
        </w:tc>
      </w:tr>
      <w:tr w:rsidR="00F02A25" w14:paraId="68E3CE3C" w14:textId="77777777">
        <w:trPr>
          <w:cantSplit/>
          <w:trHeight w:val="370"/>
          <w:jc w:val="center"/>
        </w:trPr>
        <w:tc>
          <w:tcPr>
            <w:tcW w:w="2131" w:type="dxa"/>
            <w:tcBorders>
              <w:left w:val="single" w:sz="8" w:space="0" w:color="000000"/>
              <w:bottom w:val="single" w:sz="8" w:space="0" w:color="000000"/>
              <w:right w:val="single" w:sz="8" w:space="0" w:color="000000"/>
            </w:tcBorders>
          </w:tcPr>
          <w:p w14:paraId="423166F6" w14:textId="77777777" w:rsidR="00F02A25" w:rsidRDefault="00000000">
            <w:pPr>
              <w:pStyle w:val="Normal1"/>
              <w:widowControl w:val="0"/>
              <w:rPr>
                <w:sz w:val="24"/>
                <w:szCs w:val="24"/>
              </w:rPr>
            </w:pPr>
            <w:r>
              <w:rPr>
                <w:sz w:val="24"/>
                <w:szCs w:val="24"/>
              </w:rPr>
              <w:t>TC-FCG-3</w:t>
            </w:r>
          </w:p>
        </w:tc>
        <w:tc>
          <w:tcPr>
            <w:tcW w:w="2975" w:type="dxa"/>
            <w:tcBorders>
              <w:left w:val="single" w:sz="8" w:space="0" w:color="000000"/>
              <w:bottom w:val="single" w:sz="8" w:space="0" w:color="000000"/>
              <w:right w:val="single" w:sz="8" w:space="0" w:color="000000"/>
            </w:tcBorders>
          </w:tcPr>
          <w:p w14:paraId="7C47C880" w14:textId="77777777" w:rsidR="00F02A25" w:rsidRDefault="00000000">
            <w:pPr>
              <w:pStyle w:val="Normal1"/>
              <w:widowControl w:val="0"/>
              <w:rPr>
                <w:sz w:val="24"/>
                <w:szCs w:val="24"/>
              </w:rPr>
            </w:pPr>
            <w:r>
              <w:rPr>
                <w:sz w:val="24"/>
                <w:szCs w:val="24"/>
              </w:rPr>
              <w:t>R$ 12.240,00</w:t>
            </w:r>
          </w:p>
        </w:tc>
      </w:tr>
      <w:tr w:rsidR="00F02A25" w14:paraId="309679FC" w14:textId="77777777">
        <w:trPr>
          <w:cantSplit/>
          <w:trHeight w:val="314"/>
          <w:jc w:val="center"/>
        </w:trPr>
        <w:tc>
          <w:tcPr>
            <w:tcW w:w="2131" w:type="dxa"/>
            <w:tcBorders>
              <w:left w:val="single" w:sz="8" w:space="0" w:color="000000"/>
              <w:bottom w:val="single" w:sz="8" w:space="0" w:color="000000"/>
              <w:right w:val="single" w:sz="8" w:space="0" w:color="000000"/>
            </w:tcBorders>
          </w:tcPr>
          <w:p w14:paraId="066BB7D4" w14:textId="77777777" w:rsidR="00F02A25" w:rsidRDefault="00000000">
            <w:pPr>
              <w:pStyle w:val="Normal1"/>
              <w:widowControl w:val="0"/>
              <w:rPr>
                <w:sz w:val="24"/>
                <w:szCs w:val="24"/>
              </w:rPr>
            </w:pPr>
            <w:r>
              <w:rPr>
                <w:sz w:val="24"/>
                <w:szCs w:val="24"/>
              </w:rPr>
              <w:t>TC-FCG-4</w:t>
            </w:r>
          </w:p>
        </w:tc>
        <w:tc>
          <w:tcPr>
            <w:tcW w:w="2975" w:type="dxa"/>
            <w:tcBorders>
              <w:left w:val="single" w:sz="8" w:space="0" w:color="000000"/>
              <w:bottom w:val="single" w:sz="8" w:space="0" w:color="000000"/>
              <w:right w:val="single" w:sz="8" w:space="0" w:color="000000"/>
            </w:tcBorders>
          </w:tcPr>
          <w:p w14:paraId="6D78064C" w14:textId="77777777" w:rsidR="00F02A25" w:rsidRDefault="00000000">
            <w:pPr>
              <w:pStyle w:val="Normal1"/>
              <w:widowControl w:val="0"/>
              <w:jc w:val="both"/>
              <w:rPr>
                <w:sz w:val="24"/>
                <w:szCs w:val="24"/>
              </w:rPr>
            </w:pPr>
            <w:r>
              <w:rPr>
                <w:sz w:val="24"/>
                <w:szCs w:val="24"/>
              </w:rPr>
              <w:t xml:space="preserve">            R$ 6.528,00</w:t>
            </w:r>
          </w:p>
        </w:tc>
      </w:tr>
      <w:tr w:rsidR="00F02A25" w14:paraId="2EF35E13" w14:textId="77777777">
        <w:trPr>
          <w:cantSplit/>
          <w:trHeight w:val="341"/>
          <w:jc w:val="center"/>
        </w:trPr>
        <w:tc>
          <w:tcPr>
            <w:tcW w:w="2131" w:type="dxa"/>
            <w:tcBorders>
              <w:left w:val="single" w:sz="8" w:space="0" w:color="000000"/>
              <w:bottom w:val="single" w:sz="8" w:space="0" w:color="000000"/>
              <w:right w:val="single" w:sz="8" w:space="0" w:color="000000"/>
            </w:tcBorders>
          </w:tcPr>
          <w:p w14:paraId="17D29370" w14:textId="77777777" w:rsidR="00F02A25" w:rsidRDefault="00000000">
            <w:pPr>
              <w:pStyle w:val="Normal1"/>
              <w:widowControl w:val="0"/>
              <w:rPr>
                <w:sz w:val="24"/>
                <w:szCs w:val="24"/>
              </w:rPr>
            </w:pPr>
            <w:r>
              <w:rPr>
                <w:sz w:val="24"/>
                <w:szCs w:val="24"/>
              </w:rPr>
              <w:t>TC-FCG-5</w:t>
            </w:r>
          </w:p>
        </w:tc>
        <w:tc>
          <w:tcPr>
            <w:tcW w:w="2975" w:type="dxa"/>
            <w:tcBorders>
              <w:left w:val="single" w:sz="8" w:space="0" w:color="000000"/>
              <w:bottom w:val="single" w:sz="8" w:space="0" w:color="000000"/>
              <w:right w:val="single" w:sz="8" w:space="0" w:color="000000"/>
            </w:tcBorders>
          </w:tcPr>
          <w:p w14:paraId="046EEFD5" w14:textId="77777777" w:rsidR="00F02A25" w:rsidRDefault="00000000">
            <w:pPr>
              <w:pStyle w:val="Normal1"/>
              <w:widowControl w:val="0"/>
              <w:jc w:val="both"/>
              <w:rPr>
                <w:sz w:val="24"/>
                <w:szCs w:val="24"/>
              </w:rPr>
            </w:pPr>
            <w:r>
              <w:rPr>
                <w:sz w:val="24"/>
                <w:szCs w:val="24"/>
              </w:rPr>
              <w:t xml:space="preserve">            R$ 4.488,00</w:t>
            </w:r>
          </w:p>
        </w:tc>
      </w:tr>
      <w:tr w:rsidR="00F02A25" w14:paraId="42E54613" w14:textId="77777777">
        <w:trPr>
          <w:cantSplit/>
          <w:trHeight w:val="606"/>
          <w:jc w:val="center"/>
        </w:trPr>
        <w:tc>
          <w:tcPr>
            <w:tcW w:w="2131" w:type="dxa"/>
            <w:tcBorders>
              <w:left w:val="single" w:sz="8" w:space="0" w:color="000000"/>
              <w:bottom w:val="single" w:sz="8" w:space="0" w:color="000000"/>
              <w:right w:val="single" w:sz="8" w:space="0" w:color="000000"/>
            </w:tcBorders>
          </w:tcPr>
          <w:p w14:paraId="496CD25F" w14:textId="77777777" w:rsidR="00F02A25" w:rsidRDefault="00000000">
            <w:pPr>
              <w:pStyle w:val="Normal1"/>
              <w:widowControl w:val="0"/>
              <w:ind w:left="91"/>
              <w:rPr>
                <w:sz w:val="24"/>
                <w:szCs w:val="24"/>
              </w:rPr>
            </w:pPr>
            <w:r>
              <w:rPr>
                <w:sz w:val="24"/>
                <w:szCs w:val="24"/>
              </w:rPr>
              <w:t>TC-FC ESPECIAL</w:t>
            </w:r>
          </w:p>
        </w:tc>
        <w:tc>
          <w:tcPr>
            <w:tcW w:w="2975" w:type="dxa"/>
            <w:tcBorders>
              <w:left w:val="single" w:sz="8" w:space="0" w:color="000000"/>
              <w:bottom w:val="single" w:sz="8" w:space="0" w:color="000000"/>
              <w:right w:val="single" w:sz="8" w:space="0" w:color="000000"/>
            </w:tcBorders>
          </w:tcPr>
          <w:p w14:paraId="6ECF6DAF" w14:textId="77777777" w:rsidR="00F02A25" w:rsidRDefault="00F02A25">
            <w:pPr>
              <w:pStyle w:val="Normal1"/>
              <w:widowControl w:val="0"/>
              <w:rPr>
                <w:sz w:val="24"/>
                <w:szCs w:val="24"/>
              </w:rPr>
            </w:pPr>
          </w:p>
          <w:p w14:paraId="26AFD759" w14:textId="77777777" w:rsidR="00F02A25" w:rsidRDefault="00000000">
            <w:pPr>
              <w:pStyle w:val="Normal1"/>
              <w:widowControl w:val="0"/>
              <w:rPr>
                <w:strike/>
                <w:sz w:val="24"/>
                <w:szCs w:val="24"/>
              </w:rPr>
            </w:pPr>
            <w:r>
              <w:rPr>
                <w:sz w:val="24"/>
                <w:szCs w:val="24"/>
              </w:rPr>
              <w:t>R$16.779,00</w:t>
            </w:r>
          </w:p>
        </w:tc>
      </w:tr>
      <w:tr w:rsidR="00F02A25" w14:paraId="6C60C5BE" w14:textId="77777777">
        <w:trPr>
          <w:cantSplit/>
          <w:trHeight w:val="355"/>
          <w:jc w:val="center"/>
        </w:trPr>
        <w:tc>
          <w:tcPr>
            <w:tcW w:w="2131" w:type="dxa"/>
            <w:tcBorders>
              <w:left w:val="single" w:sz="8" w:space="0" w:color="000000"/>
              <w:bottom w:val="single" w:sz="8" w:space="0" w:color="000000"/>
              <w:right w:val="single" w:sz="8" w:space="0" w:color="000000"/>
            </w:tcBorders>
          </w:tcPr>
          <w:p w14:paraId="70BE3173" w14:textId="77777777" w:rsidR="00F02A25" w:rsidRDefault="00000000">
            <w:pPr>
              <w:pStyle w:val="Normal1"/>
              <w:widowControl w:val="0"/>
              <w:ind w:left="91"/>
              <w:rPr>
                <w:sz w:val="24"/>
                <w:szCs w:val="24"/>
              </w:rPr>
            </w:pPr>
            <w:r>
              <w:rPr>
                <w:sz w:val="24"/>
                <w:szCs w:val="24"/>
              </w:rPr>
              <w:t xml:space="preserve">TC-FC-1 </w:t>
            </w:r>
          </w:p>
        </w:tc>
        <w:tc>
          <w:tcPr>
            <w:tcW w:w="2975" w:type="dxa"/>
            <w:tcBorders>
              <w:left w:val="single" w:sz="8" w:space="0" w:color="000000"/>
              <w:bottom w:val="single" w:sz="8" w:space="0" w:color="000000"/>
              <w:right w:val="single" w:sz="8" w:space="0" w:color="000000"/>
            </w:tcBorders>
          </w:tcPr>
          <w:p w14:paraId="4B7BEDDB" w14:textId="77777777" w:rsidR="00F02A25" w:rsidRDefault="00000000">
            <w:pPr>
              <w:pStyle w:val="Normal1"/>
              <w:widowControl w:val="0"/>
              <w:rPr>
                <w:sz w:val="24"/>
                <w:szCs w:val="24"/>
              </w:rPr>
            </w:pPr>
            <w:r>
              <w:rPr>
                <w:sz w:val="24"/>
                <w:szCs w:val="24"/>
              </w:rPr>
              <w:t>R$ 6.477,61</w:t>
            </w:r>
          </w:p>
        </w:tc>
      </w:tr>
      <w:tr w:rsidR="00F02A25" w14:paraId="70F0653D" w14:textId="77777777">
        <w:trPr>
          <w:cantSplit/>
          <w:trHeight w:val="405"/>
          <w:jc w:val="center"/>
        </w:trPr>
        <w:tc>
          <w:tcPr>
            <w:tcW w:w="2131" w:type="dxa"/>
            <w:tcBorders>
              <w:top w:val="single" w:sz="8" w:space="0" w:color="000000"/>
              <w:left w:val="single" w:sz="8" w:space="0" w:color="000000"/>
              <w:bottom w:val="single" w:sz="8" w:space="0" w:color="000000"/>
              <w:right w:val="single" w:sz="8" w:space="0" w:color="000000"/>
            </w:tcBorders>
          </w:tcPr>
          <w:p w14:paraId="578F0C66" w14:textId="77777777" w:rsidR="00F02A25" w:rsidRDefault="00000000">
            <w:pPr>
              <w:pStyle w:val="Normal1"/>
              <w:widowControl w:val="0"/>
              <w:ind w:left="91"/>
              <w:rPr>
                <w:sz w:val="24"/>
                <w:szCs w:val="24"/>
              </w:rPr>
            </w:pPr>
            <w:r>
              <w:rPr>
                <w:sz w:val="24"/>
                <w:szCs w:val="24"/>
              </w:rPr>
              <w:t xml:space="preserve">TC-FC-2 </w:t>
            </w:r>
          </w:p>
        </w:tc>
        <w:tc>
          <w:tcPr>
            <w:tcW w:w="2975" w:type="dxa"/>
            <w:tcBorders>
              <w:top w:val="single" w:sz="8" w:space="0" w:color="000000"/>
              <w:left w:val="single" w:sz="8" w:space="0" w:color="000000"/>
              <w:bottom w:val="single" w:sz="8" w:space="0" w:color="000000"/>
              <w:right w:val="single" w:sz="8" w:space="0" w:color="000000"/>
            </w:tcBorders>
          </w:tcPr>
          <w:p w14:paraId="25DB80FE" w14:textId="77777777" w:rsidR="00F02A25" w:rsidRDefault="00000000">
            <w:pPr>
              <w:pStyle w:val="Normal1"/>
              <w:widowControl w:val="0"/>
              <w:rPr>
                <w:sz w:val="24"/>
                <w:szCs w:val="24"/>
              </w:rPr>
            </w:pPr>
            <w:r>
              <w:rPr>
                <w:sz w:val="24"/>
                <w:szCs w:val="24"/>
              </w:rPr>
              <w:t>R$ 5.783,58</w:t>
            </w:r>
          </w:p>
        </w:tc>
      </w:tr>
      <w:tr w:rsidR="00F02A25" w14:paraId="594F78DB" w14:textId="77777777">
        <w:trPr>
          <w:cantSplit/>
          <w:trHeight w:val="335"/>
          <w:jc w:val="center"/>
        </w:trPr>
        <w:tc>
          <w:tcPr>
            <w:tcW w:w="2131" w:type="dxa"/>
            <w:tcBorders>
              <w:top w:val="single" w:sz="8" w:space="0" w:color="000000"/>
              <w:left w:val="single" w:sz="8" w:space="0" w:color="000000"/>
              <w:bottom w:val="single" w:sz="8" w:space="0" w:color="000000"/>
              <w:right w:val="single" w:sz="8" w:space="0" w:color="000000"/>
            </w:tcBorders>
          </w:tcPr>
          <w:p w14:paraId="5168D49D" w14:textId="77777777" w:rsidR="00F02A25" w:rsidRDefault="00000000">
            <w:pPr>
              <w:pStyle w:val="Normal1"/>
              <w:widowControl w:val="0"/>
              <w:ind w:left="91"/>
              <w:rPr>
                <w:sz w:val="24"/>
                <w:szCs w:val="24"/>
              </w:rPr>
            </w:pPr>
            <w:r>
              <w:rPr>
                <w:sz w:val="24"/>
                <w:szCs w:val="24"/>
              </w:rPr>
              <w:t xml:space="preserve">TC-FC-3 </w:t>
            </w:r>
          </w:p>
        </w:tc>
        <w:tc>
          <w:tcPr>
            <w:tcW w:w="2975" w:type="dxa"/>
            <w:tcBorders>
              <w:top w:val="single" w:sz="8" w:space="0" w:color="000000"/>
              <w:left w:val="single" w:sz="8" w:space="0" w:color="000000"/>
              <w:bottom w:val="single" w:sz="8" w:space="0" w:color="000000"/>
              <w:right w:val="single" w:sz="8" w:space="0" w:color="000000"/>
            </w:tcBorders>
          </w:tcPr>
          <w:p w14:paraId="3DB163D3" w14:textId="77777777" w:rsidR="00F02A25" w:rsidRDefault="00000000">
            <w:pPr>
              <w:pStyle w:val="Normal1"/>
              <w:widowControl w:val="0"/>
              <w:rPr>
                <w:sz w:val="24"/>
                <w:szCs w:val="24"/>
              </w:rPr>
            </w:pPr>
            <w:r>
              <w:rPr>
                <w:sz w:val="24"/>
                <w:szCs w:val="24"/>
              </w:rPr>
              <w:t>R$ 5.205,23</w:t>
            </w:r>
          </w:p>
        </w:tc>
      </w:tr>
      <w:tr w:rsidR="00F02A25" w14:paraId="0CF20269" w14:textId="77777777">
        <w:trPr>
          <w:cantSplit/>
          <w:trHeight w:val="419"/>
          <w:jc w:val="center"/>
        </w:trPr>
        <w:tc>
          <w:tcPr>
            <w:tcW w:w="2131" w:type="dxa"/>
            <w:tcBorders>
              <w:top w:val="single" w:sz="8" w:space="0" w:color="000000"/>
              <w:left w:val="single" w:sz="8" w:space="0" w:color="000000"/>
              <w:bottom w:val="single" w:sz="8" w:space="0" w:color="000000"/>
              <w:right w:val="single" w:sz="8" w:space="0" w:color="000000"/>
            </w:tcBorders>
          </w:tcPr>
          <w:p w14:paraId="58DC5647" w14:textId="77777777" w:rsidR="00F02A25" w:rsidRDefault="00000000">
            <w:pPr>
              <w:pStyle w:val="Normal1"/>
              <w:widowControl w:val="0"/>
              <w:ind w:left="91"/>
              <w:rPr>
                <w:sz w:val="24"/>
                <w:szCs w:val="24"/>
              </w:rPr>
            </w:pPr>
            <w:r>
              <w:rPr>
                <w:sz w:val="24"/>
                <w:szCs w:val="24"/>
              </w:rPr>
              <w:t xml:space="preserve">TC-FC-4 </w:t>
            </w:r>
          </w:p>
        </w:tc>
        <w:tc>
          <w:tcPr>
            <w:tcW w:w="2975" w:type="dxa"/>
            <w:tcBorders>
              <w:top w:val="single" w:sz="8" w:space="0" w:color="000000"/>
              <w:left w:val="single" w:sz="8" w:space="0" w:color="000000"/>
              <w:bottom w:val="single" w:sz="8" w:space="0" w:color="000000"/>
              <w:right w:val="single" w:sz="8" w:space="0" w:color="000000"/>
            </w:tcBorders>
          </w:tcPr>
          <w:p w14:paraId="17E6D124" w14:textId="77777777" w:rsidR="00F02A25" w:rsidRDefault="00000000">
            <w:pPr>
              <w:pStyle w:val="Normal1"/>
              <w:widowControl w:val="0"/>
              <w:rPr>
                <w:sz w:val="24"/>
                <w:szCs w:val="24"/>
              </w:rPr>
            </w:pPr>
            <w:r>
              <w:rPr>
                <w:sz w:val="24"/>
                <w:szCs w:val="24"/>
              </w:rPr>
              <w:t>R$ 4.511,20</w:t>
            </w:r>
          </w:p>
        </w:tc>
      </w:tr>
      <w:tr w:rsidR="00F02A25" w14:paraId="5CC31EDB" w14:textId="77777777">
        <w:trPr>
          <w:cantSplit/>
          <w:trHeight w:val="383"/>
          <w:jc w:val="center"/>
        </w:trPr>
        <w:tc>
          <w:tcPr>
            <w:tcW w:w="2131" w:type="dxa"/>
            <w:tcBorders>
              <w:left w:val="single" w:sz="8" w:space="0" w:color="000000"/>
              <w:bottom w:val="single" w:sz="8" w:space="0" w:color="000000"/>
              <w:right w:val="single" w:sz="8" w:space="0" w:color="000000"/>
            </w:tcBorders>
          </w:tcPr>
          <w:p w14:paraId="3B532FB1" w14:textId="77777777" w:rsidR="00F02A25" w:rsidRDefault="00000000">
            <w:pPr>
              <w:pStyle w:val="Normal1"/>
              <w:widowControl w:val="0"/>
              <w:ind w:left="91"/>
              <w:rPr>
                <w:sz w:val="24"/>
                <w:szCs w:val="24"/>
              </w:rPr>
            </w:pPr>
            <w:r>
              <w:rPr>
                <w:sz w:val="24"/>
                <w:szCs w:val="24"/>
              </w:rPr>
              <w:t xml:space="preserve">TC-FC-5 </w:t>
            </w:r>
          </w:p>
        </w:tc>
        <w:tc>
          <w:tcPr>
            <w:tcW w:w="2975" w:type="dxa"/>
            <w:tcBorders>
              <w:left w:val="single" w:sz="8" w:space="0" w:color="000000"/>
              <w:bottom w:val="single" w:sz="8" w:space="0" w:color="000000"/>
              <w:right w:val="single" w:sz="8" w:space="0" w:color="000000"/>
            </w:tcBorders>
          </w:tcPr>
          <w:p w14:paraId="01595FF6" w14:textId="77777777" w:rsidR="00F02A25" w:rsidRDefault="00000000">
            <w:pPr>
              <w:pStyle w:val="Normal1"/>
              <w:widowControl w:val="0"/>
              <w:rPr>
                <w:sz w:val="24"/>
                <w:szCs w:val="24"/>
              </w:rPr>
            </w:pPr>
            <w:r>
              <w:rPr>
                <w:sz w:val="24"/>
                <w:szCs w:val="24"/>
              </w:rPr>
              <w:t>R$ 3.932,84</w:t>
            </w:r>
          </w:p>
        </w:tc>
      </w:tr>
      <w:tr w:rsidR="00F02A25" w14:paraId="6F0F38D6" w14:textId="77777777">
        <w:trPr>
          <w:cantSplit/>
          <w:trHeight w:val="397"/>
          <w:jc w:val="center"/>
        </w:trPr>
        <w:tc>
          <w:tcPr>
            <w:tcW w:w="2131" w:type="dxa"/>
            <w:tcBorders>
              <w:left w:val="single" w:sz="8" w:space="0" w:color="000000"/>
              <w:bottom w:val="single" w:sz="8" w:space="0" w:color="000000"/>
              <w:right w:val="single" w:sz="8" w:space="0" w:color="000000"/>
            </w:tcBorders>
          </w:tcPr>
          <w:p w14:paraId="4483A422" w14:textId="77777777" w:rsidR="00F02A25" w:rsidRDefault="00000000">
            <w:pPr>
              <w:pStyle w:val="Normal1"/>
              <w:widowControl w:val="0"/>
              <w:ind w:left="91"/>
              <w:rPr>
                <w:sz w:val="24"/>
                <w:szCs w:val="24"/>
              </w:rPr>
            </w:pPr>
            <w:r>
              <w:rPr>
                <w:sz w:val="24"/>
                <w:szCs w:val="24"/>
              </w:rPr>
              <w:t xml:space="preserve">TC-FC-6 </w:t>
            </w:r>
          </w:p>
        </w:tc>
        <w:tc>
          <w:tcPr>
            <w:tcW w:w="2975" w:type="dxa"/>
            <w:tcBorders>
              <w:left w:val="single" w:sz="8" w:space="0" w:color="000000"/>
              <w:bottom w:val="single" w:sz="8" w:space="0" w:color="000000"/>
              <w:right w:val="single" w:sz="8" w:space="0" w:color="000000"/>
            </w:tcBorders>
          </w:tcPr>
          <w:p w14:paraId="093C72DD" w14:textId="77777777" w:rsidR="00F02A25" w:rsidRDefault="00000000">
            <w:pPr>
              <w:pStyle w:val="Normal1"/>
              <w:widowControl w:val="0"/>
              <w:rPr>
                <w:sz w:val="24"/>
                <w:szCs w:val="24"/>
              </w:rPr>
            </w:pPr>
            <w:r>
              <w:rPr>
                <w:sz w:val="24"/>
                <w:szCs w:val="24"/>
              </w:rPr>
              <w:t>R$ 3.238,81</w:t>
            </w:r>
          </w:p>
        </w:tc>
      </w:tr>
      <w:tr w:rsidR="00F02A25" w14:paraId="4D45665F" w14:textId="77777777">
        <w:trPr>
          <w:cantSplit/>
          <w:trHeight w:val="341"/>
          <w:jc w:val="center"/>
        </w:trPr>
        <w:tc>
          <w:tcPr>
            <w:tcW w:w="2131" w:type="dxa"/>
            <w:tcBorders>
              <w:left w:val="single" w:sz="8" w:space="0" w:color="000000"/>
              <w:bottom w:val="single" w:sz="8" w:space="0" w:color="000000"/>
              <w:right w:val="single" w:sz="8" w:space="0" w:color="000000"/>
            </w:tcBorders>
          </w:tcPr>
          <w:p w14:paraId="36045E8E" w14:textId="77777777" w:rsidR="00F02A25" w:rsidRDefault="00000000">
            <w:pPr>
              <w:pStyle w:val="Normal1"/>
              <w:widowControl w:val="0"/>
              <w:ind w:left="91"/>
              <w:rPr>
                <w:sz w:val="24"/>
                <w:szCs w:val="24"/>
              </w:rPr>
            </w:pPr>
            <w:r>
              <w:rPr>
                <w:sz w:val="24"/>
                <w:szCs w:val="24"/>
              </w:rPr>
              <w:t xml:space="preserve">TC-FC-7 </w:t>
            </w:r>
          </w:p>
        </w:tc>
        <w:tc>
          <w:tcPr>
            <w:tcW w:w="2975" w:type="dxa"/>
            <w:tcBorders>
              <w:left w:val="single" w:sz="8" w:space="0" w:color="000000"/>
              <w:bottom w:val="single" w:sz="8" w:space="0" w:color="000000"/>
              <w:right w:val="single" w:sz="8" w:space="0" w:color="000000"/>
            </w:tcBorders>
          </w:tcPr>
          <w:p w14:paraId="60AC4E51" w14:textId="77777777" w:rsidR="00F02A25" w:rsidRDefault="00000000">
            <w:pPr>
              <w:pStyle w:val="Normal1"/>
              <w:widowControl w:val="0"/>
              <w:rPr>
                <w:sz w:val="24"/>
                <w:szCs w:val="24"/>
              </w:rPr>
            </w:pPr>
            <w:r>
              <w:rPr>
                <w:sz w:val="24"/>
                <w:szCs w:val="24"/>
              </w:rPr>
              <w:t>R$ 2.660,45</w:t>
            </w:r>
          </w:p>
        </w:tc>
      </w:tr>
      <w:tr w:rsidR="00F02A25" w14:paraId="1BA4DFA3" w14:textId="77777777">
        <w:trPr>
          <w:cantSplit/>
          <w:trHeight w:val="383"/>
          <w:jc w:val="center"/>
        </w:trPr>
        <w:tc>
          <w:tcPr>
            <w:tcW w:w="2131" w:type="dxa"/>
            <w:tcBorders>
              <w:left w:val="single" w:sz="8" w:space="0" w:color="000000"/>
              <w:bottom w:val="single" w:sz="8" w:space="0" w:color="000000"/>
              <w:right w:val="single" w:sz="8" w:space="0" w:color="000000"/>
            </w:tcBorders>
          </w:tcPr>
          <w:p w14:paraId="7A752865" w14:textId="77777777" w:rsidR="00F02A25" w:rsidRDefault="00000000">
            <w:pPr>
              <w:pStyle w:val="Normal1"/>
              <w:widowControl w:val="0"/>
              <w:ind w:left="91"/>
              <w:rPr>
                <w:sz w:val="24"/>
                <w:szCs w:val="24"/>
              </w:rPr>
            </w:pPr>
            <w:r>
              <w:rPr>
                <w:sz w:val="24"/>
                <w:szCs w:val="24"/>
              </w:rPr>
              <w:t xml:space="preserve">TC-FC-8 </w:t>
            </w:r>
          </w:p>
        </w:tc>
        <w:tc>
          <w:tcPr>
            <w:tcW w:w="2975" w:type="dxa"/>
            <w:tcBorders>
              <w:left w:val="single" w:sz="8" w:space="0" w:color="000000"/>
              <w:bottom w:val="single" w:sz="8" w:space="0" w:color="000000"/>
              <w:right w:val="single" w:sz="8" w:space="0" w:color="000000"/>
            </w:tcBorders>
          </w:tcPr>
          <w:p w14:paraId="7B9B9B61" w14:textId="77777777" w:rsidR="00F02A25" w:rsidRDefault="00000000">
            <w:pPr>
              <w:pStyle w:val="Normal1"/>
              <w:widowControl w:val="0"/>
              <w:rPr>
                <w:sz w:val="24"/>
                <w:szCs w:val="24"/>
              </w:rPr>
            </w:pPr>
            <w:r>
              <w:rPr>
                <w:sz w:val="24"/>
                <w:szCs w:val="24"/>
              </w:rPr>
              <w:t>R$ 2.197,76</w:t>
            </w:r>
          </w:p>
        </w:tc>
      </w:tr>
    </w:tbl>
    <w:p w14:paraId="1F242C62" w14:textId="77777777" w:rsidR="00F02A25" w:rsidRDefault="00F02A25">
      <w:pPr>
        <w:pStyle w:val="Normal1"/>
        <w:widowControl w:val="0"/>
        <w:spacing w:line="276" w:lineRule="auto"/>
        <w:rPr>
          <w:sz w:val="24"/>
          <w:szCs w:val="24"/>
        </w:rPr>
      </w:pPr>
    </w:p>
    <w:p w14:paraId="49C77FF8" w14:textId="77777777" w:rsidR="00F02A25" w:rsidRDefault="00F02A25">
      <w:pPr>
        <w:pStyle w:val="Normal1"/>
        <w:widowControl w:val="0"/>
        <w:spacing w:line="276" w:lineRule="auto"/>
        <w:rPr>
          <w:color w:val="00B0F0"/>
          <w:sz w:val="24"/>
          <w:szCs w:val="24"/>
        </w:rPr>
      </w:pPr>
    </w:p>
    <w:p w14:paraId="05853B2B" w14:textId="77777777" w:rsidR="00F02A25" w:rsidRDefault="00F02A25">
      <w:pPr>
        <w:pStyle w:val="Normal1"/>
        <w:widowControl w:val="0"/>
        <w:spacing w:line="276" w:lineRule="auto"/>
        <w:rPr>
          <w:color w:val="00B0F0"/>
          <w:sz w:val="24"/>
          <w:szCs w:val="24"/>
        </w:rPr>
      </w:pPr>
    </w:p>
    <w:p w14:paraId="633B8D94" w14:textId="77777777" w:rsidR="00F02A25" w:rsidRDefault="00F02A25">
      <w:pPr>
        <w:pStyle w:val="Normal1"/>
        <w:widowControl w:val="0"/>
        <w:spacing w:line="276" w:lineRule="auto"/>
        <w:rPr>
          <w:color w:val="00B0F0"/>
          <w:sz w:val="24"/>
          <w:szCs w:val="24"/>
        </w:rPr>
      </w:pPr>
    </w:p>
    <w:p w14:paraId="7EB34000" w14:textId="77777777" w:rsidR="00F02A25" w:rsidRDefault="00F02A25">
      <w:pPr>
        <w:pStyle w:val="Normal1"/>
        <w:widowControl w:val="0"/>
        <w:spacing w:line="276" w:lineRule="auto"/>
        <w:rPr>
          <w:color w:val="00B0F0"/>
          <w:sz w:val="24"/>
          <w:szCs w:val="24"/>
        </w:rPr>
      </w:pPr>
    </w:p>
    <w:p w14:paraId="3DAB4D04" w14:textId="77777777" w:rsidR="00F02A25" w:rsidRDefault="00F02A25">
      <w:pPr>
        <w:pStyle w:val="Normal1"/>
        <w:widowControl w:val="0"/>
        <w:spacing w:line="276" w:lineRule="auto"/>
        <w:jc w:val="both"/>
        <w:rPr>
          <w:color w:val="00B0F0"/>
          <w:sz w:val="24"/>
          <w:szCs w:val="24"/>
        </w:rPr>
      </w:pPr>
    </w:p>
    <w:tbl>
      <w:tblPr>
        <w:tblpPr w:leftFromText="141" w:rightFromText="141" w:vertAnchor="text" w:horzAnchor="margin" w:tblpY="36"/>
        <w:tblW w:w="9288" w:type="dxa"/>
        <w:tblLayout w:type="fixed"/>
        <w:tblLook w:val="0400" w:firstRow="0" w:lastRow="0" w:firstColumn="0" w:lastColumn="0" w:noHBand="0" w:noVBand="1"/>
      </w:tblPr>
      <w:tblGrid>
        <w:gridCol w:w="4236"/>
        <w:gridCol w:w="9"/>
        <w:gridCol w:w="2752"/>
        <w:gridCol w:w="7"/>
        <w:gridCol w:w="66"/>
        <w:gridCol w:w="1972"/>
        <w:gridCol w:w="10"/>
        <w:gridCol w:w="236"/>
      </w:tblGrid>
      <w:tr w:rsidR="00F02A25" w14:paraId="3FF7644A" w14:textId="77777777">
        <w:trPr>
          <w:cantSplit/>
          <w:trHeight w:val="1682"/>
        </w:trPr>
        <w:tc>
          <w:tcPr>
            <w:tcW w:w="9052" w:type="dxa"/>
            <w:gridSpan w:val="6"/>
            <w:tcBorders>
              <w:top w:val="single" w:sz="8" w:space="0" w:color="000000"/>
              <w:left w:val="single" w:sz="8" w:space="0" w:color="000000"/>
              <w:bottom w:val="single" w:sz="8" w:space="0" w:color="000000"/>
              <w:right w:val="single" w:sz="8" w:space="0" w:color="000000"/>
            </w:tcBorders>
            <w:vAlign w:val="center"/>
          </w:tcPr>
          <w:p w14:paraId="6FB66698" w14:textId="77777777" w:rsidR="00F02A25" w:rsidRDefault="00F02A25">
            <w:pPr>
              <w:pStyle w:val="NormalWeb"/>
              <w:keepNext/>
              <w:widowControl w:val="0"/>
              <w:shd w:val="clear" w:color="auto" w:fill="FFFFFF"/>
              <w:spacing w:beforeAutospacing="0" w:after="0" w:afterAutospacing="0"/>
              <w:rPr>
                <w:color w:val="FF0000"/>
              </w:rPr>
            </w:pPr>
          </w:p>
          <w:p w14:paraId="438AD4BF" w14:textId="77777777" w:rsidR="00F02A25" w:rsidRDefault="00000000">
            <w:pPr>
              <w:pStyle w:val="NormalWeb"/>
              <w:keepNext/>
              <w:widowControl w:val="0"/>
              <w:shd w:val="clear" w:color="auto" w:fill="FFFFFF"/>
              <w:spacing w:beforeAutospacing="0" w:after="0" w:afterAutospacing="0"/>
              <w:rPr>
                <w:b/>
                <w:bCs/>
              </w:rPr>
            </w:pPr>
            <w:r>
              <w:rPr>
                <w:b/>
                <w:bCs/>
              </w:rPr>
              <w:t>ANEXO</w:t>
            </w:r>
          </w:p>
          <w:p w14:paraId="40108338" w14:textId="77777777" w:rsidR="00F02A25" w:rsidRDefault="00F02A25">
            <w:pPr>
              <w:pStyle w:val="NormalWeb"/>
              <w:keepNext/>
              <w:widowControl w:val="0"/>
              <w:shd w:val="clear" w:color="auto" w:fill="FFFFFF"/>
              <w:spacing w:beforeAutospacing="0" w:after="0" w:afterAutospacing="0"/>
              <w:rPr>
                <w:color w:val="FF0000"/>
              </w:rPr>
            </w:pPr>
          </w:p>
          <w:p w14:paraId="5486E165" w14:textId="77777777" w:rsidR="00F02A25" w:rsidRDefault="00000000">
            <w:pPr>
              <w:pStyle w:val="NormalWeb"/>
              <w:keepNext/>
              <w:widowControl w:val="0"/>
              <w:shd w:val="clear" w:color="auto" w:fill="FFFFFF"/>
              <w:spacing w:beforeAutospacing="0" w:after="0" w:afterAutospacing="0"/>
              <w:rPr>
                <w:b/>
                <w:bCs/>
              </w:rPr>
            </w:pPr>
            <w:r>
              <w:rPr>
                <w:b/>
                <w:bCs/>
                <w:color w:val="FF0000"/>
              </w:rPr>
              <w:t>“</w:t>
            </w:r>
            <w:r>
              <w:rPr>
                <w:b/>
                <w:bCs/>
              </w:rPr>
              <w:t>Anexo II à Lei nº 9.936, de 22 de outubro de 2013</w:t>
            </w:r>
          </w:p>
          <w:p w14:paraId="5581C8AA" w14:textId="77777777" w:rsidR="00F02A25" w:rsidRDefault="00000000">
            <w:pPr>
              <w:pStyle w:val="NormalWeb"/>
              <w:keepNext/>
              <w:widowControl w:val="0"/>
              <w:shd w:val="clear" w:color="auto" w:fill="FFFFFF"/>
              <w:spacing w:beforeAutospacing="0" w:after="0" w:afterAutospacing="0"/>
              <w:rPr>
                <w:b/>
                <w:bCs/>
              </w:rPr>
            </w:pPr>
            <w:r>
              <w:rPr>
                <w:b/>
                <w:bCs/>
              </w:rPr>
              <w:t xml:space="preserve">Tabela C - </w:t>
            </w:r>
            <w:r>
              <w:rPr>
                <w:b/>
                <w:bCs/>
                <w:i/>
                <w:iCs/>
              </w:rPr>
              <w:t>Relação dos Cargos em Comissão e Funções de Confiança</w:t>
            </w:r>
            <w:r>
              <w:rPr>
                <w:b/>
                <w:bCs/>
                <w:color w:val="FF0000"/>
              </w:rPr>
              <w:t>”</w:t>
            </w:r>
            <w:r>
              <w:rPr>
                <w:b/>
                <w:bCs/>
              </w:rPr>
              <w:t xml:space="preserve"> </w:t>
            </w:r>
            <w:r>
              <w:rPr>
                <w:b/>
                <w:bCs/>
                <w:color w:val="FF0000"/>
              </w:rPr>
              <w:t>(NR)</w:t>
            </w:r>
          </w:p>
          <w:p w14:paraId="6EFC0DF4" w14:textId="77777777" w:rsidR="00F02A25" w:rsidRDefault="00F02A25">
            <w:pPr>
              <w:pStyle w:val="Normal1"/>
              <w:keepNext/>
              <w:widowControl w:val="0"/>
              <w:ind w:left="227" w:right="57"/>
              <w:rPr>
                <w:color w:val="000000"/>
                <w:sz w:val="24"/>
                <w:szCs w:val="24"/>
              </w:rPr>
            </w:pPr>
          </w:p>
        </w:tc>
        <w:tc>
          <w:tcPr>
            <w:tcW w:w="235" w:type="dxa"/>
            <w:gridSpan w:val="2"/>
          </w:tcPr>
          <w:p w14:paraId="56B02E91" w14:textId="77777777" w:rsidR="00F02A25" w:rsidRDefault="00F02A25">
            <w:pPr>
              <w:pStyle w:val="Normal1"/>
              <w:keepNext/>
              <w:widowControl w:val="0"/>
            </w:pPr>
          </w:p>
        </w:tc>
      </w:tr>
      <w:tr w:rsidR="00F02A25" w14:paraId="2326C907"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10CF4F24" w14:textId="77777777" w:rsidR="00F02A25" w:rsidRDefault="00000000">
            <w:pPr>
              <w:pStyle w:val="Normal1"/>
              <w:keepNext/>
              <w:widowControl w:val="0"/>
              <w:ind w:left="115"/>
              <w:rPr>
                <w:color w:val="000000"/>
                <w:sz w:val="24"/>
                <w:szCs w:val="24"/>
              </w:rPr>
            </w:pPr>
            <w:r>
              <w:rPr>
                <w:color w:val="000000"/>
                <w:sz w:val="24"/>
                <w:szCs w:val="24"/>
              </w:rPr>
              <w:t>DENOMINAÇÃO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7C1BCCE6" w14:textId="77777777" w:rsidR="00F02A25" w:rsidRDefault="00000000">
            <w:pPr>
              <w:pStyle w:val="Normal1"/>
              <w:keepNext/>
              <w:widowControl w:val="0"/>
              <w:ind w:left="99"/>
              <w:rPr>
                <w:color w:val="000000"/>
                <w:sz w:val="24"/>
                <w:szCs w:val="24"/>
              </w:rPr>
            </w:pPr>
            <w:r>
              <w:rPr>
                <w:color w:val="000000"/>
                <w:sz w:val="24"/>
                <w:szCs w:val="24"/>
              </w:rPr>
              <w:t>SIMBOLO</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519095EE" w14:textId="77777777" w:rsidR="00F02A25" w:rsidRDefault="00000000">
            <w:pPr>
              <w:pStyle w:val="Normal1"/>
              <w:keepNext/>
              <w:widowControl w:val="0"/>
              <w:ind w:left="227" w:right="57"/>
              <w:rPr>
                <w:color w:val="000000"/>
                <w:sz w:val="24"/>
                <w:szCs w:val="24"/>
              </w:rPr>
            </w:pPr>
            <w:r>
              <w:rPr>
                <w:color w:val="000000"/>
                <w:sz w:val="24"/>
                <w:szCs w:val="24"/>
              </w:rPr>
              <w:t>QTD.</w:t>
            </w:r>
          </w:p>
        </w:tc>
        <w:tc>
          <w:tcPr>
            <w:tcW w:w="235" w:type="dxa"/>
            <w:gridSpan w:val="2"/>
          </w:tcPr>
          <w:p w14:paraId="32D4A766" w14:textId="77777777" w:rsidR="00F02A25" w:rsidRDefault="00F02A25">
            <w:pPr>
              <w:pStyle w:val="Normal1"/>
              <w:keepNext/>
              <w:widowControl w:val="0"/>
            </w:pPr>
          </w:p>
        </w:tc>
      </w:tr>
      <w:tr w:rsidR="00F02A25" w14:paraId="1C2BC13E"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21FAC446" w14:textId="77777777" w:rsidR="00F02A25" w:rsidRDefault="00000000">
            <w:pPr>
              <w:pStyle w:val="Normal1"/>
              <w:keepNext/>
              <w:widowControl w:val="0"/>
              <w:ind w:left="99"/>
              <w:rPr>
                <w:sz w:val="24"/>
                <w:szCs w:val="24"/>
              </w:rPr>
            </w:pPr>
            <w:r>
              <w:rPr>
                <w:sz w:val="24"/>
                <w:szCs w:val="24"/>
              </w:rPr>
              <w:t>Secretário-Geral</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C4863C8" w14:textId="77777777" w:rsidR="00F02A25" w:rsidRDefault="00000000">
            <w:pPr>
              <w:pStyle w:val="Normal1"/>
              <w:keepNext/>
              <w:widowControl w:val="0"/>
              <w:ind w:left="90"/>
              <w:rPr>
                <w:sz w:val="24"/>
                <w:szCs w:val="24"/>
              </w:rPr>
            </w:pPr>
            <w:r>
              <w:rPr>
                <w:sz w:val="24"/>
                <w:szCs w:val="24"/>
              </w:rPr>
              <w:t xml:space="preserve">TC-CDA-Especial ou TC-FC-Especial </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7028CBE4" w14:textId="77777777" w:rsidR="00F02A25" w:rsidRDefault="00000000">
            <w:pPr>
              <w:pStyle w:val="Normal1"/>
              <w:keepNext/>
              <w:widowControl w:val="0"/>
              <w:ind w:left="964" w:right="2154"/>
              <w:rPr>
                <w:sz w:val="24"/>
                <w:szCs w:val="24"/>
              </w:rPr>
            </w:pPr>
            <w:r>
              <w:rPr>
                <w:sz w:val="24"/>
                <w:szCs w:val="24"/>
              </w:rPr>
              <w:t>1</w:t>
            </w:r>
          </w:p>
        </w:tc>
        <w:tc>
          <w:tcPr>
            <w:tcW w:w="235" w:type="dxa"/>
            <w:gridSpan w:val="2"/>
          </w:tcPr>
          <w:p w14:paraId="6822DAAB" w14:textId="77777777" w:rsidR="00F02A25" w:rsidRDefault="00F02A25">
            <w:pPr>
              <w:pStyle w:val="Normal1"/>
              <w:keepNext/>
              <w:widowControl w:val="0"/>
            </w:pPr>
          </w:p>
        </w:tc>
      </w:tr>
      <w:tr w:rsidR="00F02A25" w14:paraId="51A4BF01"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55A1294F" w14:textId="77777777" w:rsidR="00F02A25" w:rsidRDefault="00000000">
            <w:pPr>
              <w:pStyle w:val="Normal1"/>
              <w:keepNext/>
              <w:widowControl w:val="0"/>
              <w:ind w:left="89"/>
              <w:rPr>
                <w:sz w:val="24"/>
                <w:szCs w:val="24"/>
              </w:rPr>
            </w:pPr>
            <w:r>
              <w:rPr>
                <w:sz w:val="24"/>
                <w:szCs w:val="24"/>
              </w:rPr>
              <w:t>Assessor Especial de Conselheiro I</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2BAA7F9" w14:textId="77777777" w:rsidR="00F02A25" w:rsidRDefault="00000000">
            <w:pPr>
              <w:pStyle w:val="Normal1"/>
              <w:keepNext/>
              <w:widowControl w:val="0"/>
              <w:spacing w:line="295" w:lineRule="auto"/>
              <w:ind w:left="114" w:right="293" w:hanging="24"/>
              <w:rPr>
                <w:sz w:val="24"/>
                <w:szCs w:val="24"/>
              </w:rPr>
            </w:pPr>
            <w:r>
              <w:rPr>
                <w:sz w:val="24"/>
                <w:szCs w:val="24"/>
              </w:rPr>
              <w:t>TC-CDAG-1 ou</w:t>
            </w:r>
          </w:p>
          <w:p w14:paraId="6DCAC0FD" w14:textId="77777777" w:rsidR="00F02A25" w:rsidRDefault="00000000">
            <w:pPr>
              <w:pStyle w:val="Normal1"/>
              <w:keepNext/>
              <w:widowControl w:val="0"/>
              <w:spacing w:line="295" w:lineRule="auto"/>
              <w:ind w:left="114" w:right="293" w:hanging="24"/>
              <w:rPr>
                <w:sz w:val="24"/>
                <w:szCs w:val="24"/>
              </w:rPr>
            </w:pPr>
            <w:r>
              <w:rPr>
                <w:sz w:val="24"/>
                <w:szCs w:val="24"/>
              </w:rPr>
              <w:t>TC FCG-1</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165A9955" w14:textId="77777777" w:rsidR="00F02A25" w:rsidRDefault="00000000">
            <w:pPr>
              <w:pStyle w:val="Normal1"/>
              <w:keepNext/>
              <w:widowControl w:val="0"/>
              <w:ind w:left="88"/>
              <w:rPr>
                <w:sz w:val="24"/>
                <w:szCs w:val="24"/>
              </w:rPr>
            </w:pPr>
            <w:r>
              <w:rPr>
                <w:sz w:val="24"/>
                <w:szCs w:val="24"/>
              </w:rPr>
              <w:t>21</w:t>
            </w:r>
          </w:p>
        </w:tc>
        <w:tc>
          <w:tcPr>
            <w:tcW w:w="235" w:type="dxa"/>
            <w:gridSpan w:val="2"/>
          </w:tcPr>
          <w:p w14:paraId="2CB90941" w14:textId="77777777" w:rsidR="00F02A25" w:rsidRDefault="00F02A25">
            <w:pPr>
              <w:pStyle w:val="Normal1"/>
              <w:keepNext/>
              <w:widowControl w:val="0"/>
            </w:pPr>
          </w:p>
        </w:tc>
      </w:tr>
      <w:tr w:rsidR="00F02A25" w14:paraId="2ABC862A"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384072A3" w14:textId="77777777" w:rsidR="00F02A25" w:rsidRDefault="00000000">
            <w:pPr>
              <w:pStyle w:val="Normal1"/>
              <w:keepNext/>
              <w:widowControl w:val="0"/>
              <w:ind w:left="99"/>
              <w:rPr>
                <w:sz w:val="24"/>
                <w:szCs w:val="24"/>
              </w:rPr>
            </w:pPr>
            <w:r>
              <w:rPr>
                <w:sz w:val="24"/>
                <w:szCs w:val="24"/>
              </w:rPr>
              <w:t>Secretário de Gestão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1B7AB8ED" w14:textId="77777777" w:rsidR="00F02A25" w:rsidRDefault="00000000">
            <w:pPr>
              <w:pStyle w:val="Normal1"/>
              <w:keepNext/>
              <w:widowControl w:val="0"/>
              <w:ind w:left="90"/>
              <w:rPr>
                <w:sz w:val="24"/>
                <w:szCs w:val="24"/>
              </w:rPr>
            </w:pPr>
            <w:r>
              <w:rPr>
                <w:sz w:val="24"/>
                <w:szCs w:val="24"/>
              </w:rPr>
              <w:t>TC-CDA-1 ou TC-FC-1</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4E150A2E"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18345563" w14:textId="77777777" w:rsidR="00F02A25" w:rsidRDefault="00F02A25">
            <w:pPr>
              <w:pStyle w:val="Normal1"/>
              <w:keepNext/>
              <w:widowControl w:val="0"/>
            </w:pPr>
          </w:p>
        </w:tc>
      </w:tr>
      <w:tr w:rsidR="00F02A25" w14:paraId="7995EEBD"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1D73D2E0" w14:textId="77777777" w:rsidR="00F02A25" w:rsidRDefault="00000000">
            <w:pPr>
              <w:pStyle w:val="Normal1"/>
              <w:keepNext/>
              <w:widowControl w:val="0"/>
              <w:ind w:left="99"/>
              <w:rPr>
                <w:sz w:val="24"/>
                <w:szCs w:val="24"/>
              </w:rPr>
            </w:pPr>
            <w:r>
              <w:rPr>
                <w:sz w:val="24"/>
                <w:szCs w:val="24"/>
              </w:rPr>
              <w:t>Secretário de Tecnologia e Inovação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7F6D9823" w14:textId="77777777" w:rsidR="00F02A25" w:rsidRDefault="00000000">
            <w:pPr>
              <w:pStyle w:val="Normal1"/>
              <w:keepNext/>
              <w:widowControl w:val="0"/>
              <w:ind w:left="90"/>
              <w:rPr>
                <w:sz w:val="24"/>
                <w:szCs w:val="24"/>
              </w:rPr>
            </w:pPr>
            <w:r>
              <w:rPr>
                <w:sz w:val="24"/>
                <w:szCs w:val="24"/>
              </w:rPr>
              <w:t>TC-CDA-1 ou TC-FC-1</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2A7282D5"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0611F2A2" w14:textId="77777777" w:rsidR="00F02A25" w:rsidRDefault="00F02A25">
            <w:pPr>
              <w:pStyle w:val="Normal1"/>
              <w:keepNext/>
              <w:widowControl w:val="0"/>
            </w:pPr>
          </w:p>
        </w:tc>
      </w:tr>
      <w:tr w:rsidR="00F02A25" w14:paraId="58B8AAF8"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07F4CA37" w14:textId="77777777" w:rsidR="00F02A25" w:rsidRDefault="00000000">
            <w:pPr>
              <w:pStyle w:val="Normal1"/>
              <w:keepNext/>
              <w:widowControl w:val="0"/>
              <w:ind w:left="99"/>
              <w:rPr>
                <w:sz w:val="24"/>
                <w:szCs w:val="24"/>
              </w:rPr>
            </w:pPr>
            <w:r>
              <w:rPr>
                <w:sz w:val="24"/>
                <w:szCs w:val="24"/>
              </w:rPr>
              <w:t>Secretário de Fiscalização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54FE55B4" w14:textId="77777777" w:rsidR="00F02A25" w:rsidRDefault="00000000">
            <w:pPr>
              <w:pStyle w:val="Normal1"/>
              <w:keepNext/>
              <w:widowControl w:val="0"/>
              <w:ind w:left="90"/>
              <w:rPr>
                <w:sz w:val="24"/>
                <w:szCs w:val="24"/>
              </w:rPr>
            </w:pPr>
            <w:r>
              <w:rPr>
                <w:sz w:val="24"/>
                <w:szCs w:val="24"/>
              </w:rPr>
              <w:t>TC-FC-1</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3C2ABD4C"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4EACDD75" w14:textId="77777777" w:rsidR="00F02A25" w:rsidRDefault="00F02A25">
            <w:pPr>
              <w:pStyle w:val="Normal1"/>
              <w:keepNext/>
              <w:widowControl w:val="0"/>
            </w:pPr>
          </w:p>
        </w:tc>
      </w:tr>
      <w:tr w:rsidR="00F02A25" w14:paraId="01F7E6F2"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3F83C14A" w14:textId="77777777" w:rsidR="00F02A25" w:rsidRDefault="00000000">
            <w:pPr>
              <w:pStyle w:val="Normal1"/>
              <w:keepNext/>
              <w:widowControl w:val="0"/>
              <w:ind w:left="89"/>
              <w:rPr>
                <w:sz w:val="24"/>
                <w:szCs w:val="24"/>
              </w:rPr>
            </w:pPr>
            <w:r>
              <w:rPr>
                <w:rStyle w:val="Forte"/>
                <w:rFonts w:eastAsiaTheme="majorEastAsia"/>
                <w:color w:val="222222"/>
                <w:sz w:val="24"/>
                <w:szCs w:val="24"/>
              </w:rPr>
              <w:t>Assessor-Chefe da Corregedoria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3C9AFB84" w14:textId="77777777" w:rsidR="00F02A25" w:rsidRDefault="00000000">
            <w:pPr>
              <w:pStyle w:val="Normal1"/>
              <w:keepNext/>
              <w:widowControl w:val="0"/>
              <w:spacing w:line="295" w:lineRule="auto"/>
              <w:ind w:left="114" w:right="243" w:hanging="24"/>
              <w:rPr>
                <w:sz w:val="24"/>
                <w:szCs w:val="24"/>
              </w:rPr>
            </w:pPr>
            <w:r>
              <w:rPr>
                <w:rStyle w:val="Forte"/>
                <w:rFonts w:eastAsiaTheme="majorEastAsia"/>
                <w:color w:val="222222"/>
                <w:sz w:val="24"/>
                <w:szCs w:val="24"/>
              </w:rPr>
              <w:t xml:space="preserve">TC-CDA-2 </w:t>
            </w:r>
            <w:r>
              <w:rPr>
                <w:sz w:val="24"/>
                <w:szCs w:val="24"/>
              </w:rPr>
              <w:t>ou TC-FC-2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20AFC34F" w14:textId="77777777" w:rsidR="00F02A25" w:rsidRDefault="00000000">
            <w:pPr>
              <w:pStyle w:val="Normal1"/>
              <w:keepNext/>
              <w:widowControl w:val="0"/>
              <w:ind w:left="93"/>
              <w:rPr>
                <w:sz w:val="24"/>
                <w:szCs w:val="24"/>
              </w:rPr>
            </w:pPr>
            <w:r>
              <w:rPr>
                <w:rStyle w:val="Forte"/>
                <w:rFonts w:eastAsiaTheme="majorEastAsia"/>
                <w:color w:val="222222"/>
                <w:sz w:val="24"/>
                <w:szCs w:val="24"/>
              </w:rPr>
              <w:t>1</w:t>
            </w:r>
          </w:p>
        </w:tc>
        <w:tc>
          <w:tcPr>
            <w:tcW w:w="235" w:type="dxa"/>
            <w:gridSpan w:val="2"/>
          </w:tcPr>
          <w:p w14:paraId="11E464B3" w14:textId="77777777" w:rsidR="00F02A25" w:rsidRDefault="00F02A25">
            <w:pPr>
              <w:pStyle w:val="Normal1"/>
              <w:keepNext/>
              <w:widowControl w:val="0"/>
            </w:pPr>
          </w:p>
        </w:tc>
      </w:tr>
      <w:tr w:rsidR="00F02A25" w14:paraId="29B65956"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1E638312" w14:textId="77777777" w:rsidR="00F02A25" w:rsidRDefault="00000000">
            <w:pPr>
              <w:pStyle w:val="Normal1"/>
              <w:keepNext/>
              <w:widowControl w:val="0"/>
              <w:ind w:left="89"/>
              <w:rPr>
                <w:sz w:val="24"/>
                <w:szCs w:val="24"/>
              </w:rPr>
            </w:pPr>
            <w:r>
              <w:rPr>
                <w:rStyle w:val="Forte"/>
                <w:rFonts w:eastAsiaTheme="majorEastAsia"/>
                <w:color w:val="222222"/>
                <w:sz w:val="24"/>
                <w:szCs w:val="24"/>
              </w:rPr>
              <w:t>Assessor-Chefe da Ouvidoria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6AA80302" w14:textId="77777777" w:rsidR="00F02A25" w:rsidRDefault="00000000">
            <w:pPr>
              <w:pStyle w:val="Normal1"/>
              <w:keepNext/>
              <w:widowControl w:val="0"/>
              <w:spacing w:line="295" w:lineRule="auto"/>
              <w:ind w:left="114" w:right="243" w:hanging="24"/>
              <w:rPr>
                <w:sz w:val="24"/>
                <w:szCs w:val="24"/>
              </w:rPr>
            </w:pPr>
            <w:r>
              <w:rPr>
                <w:rStyle w:val="Forte"/>
                <w:rFonts w:eastAsiaTheme="majorEastAsia"/>
                <w:color w:val="222222"/>
                <w:sz w:val="24"/>
                <w:szCs w:val="24"/>
              </w:rPr>
              <w:t>TC-CDA-2 ou</w:t>
            </w:r>
            <w:r>
              <w:rPr>
                <w:sz w:val="24"/>
                <w:szCs w:val="24"/>
              </w:rPr>
              <w:t xml:space="preserve"> TC-FC-2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4A8860C8" w14:textId="77777777" w:rsidR="00F02A25" w:rsidRDefault="00000000">
            <w:pPr>
              <w:pStyle w:val="Normal1"/>
              <w:keepNext/>
              <w:widowControl w:val="0"/>
              <w:ind w:left="93"/>
              <w:rPr>
                <w:sz w:val="24"/>
                <w:szCs w:val="24"/>
              </w:rPr>
            </w:pPr>
            <w:r>
              <w:rPr>
                <w:rStyle w:val="Forte"/>
                <w:rFonts w:eastAsiaTheme="majorEastAsia"/>
                <w:color w:val="222222"/>
                <w:sz w:val="24"/>
                <w:szCs w:val="24"/>
              </w:rPr>
              <w:t>1</w:t>
            </w:r>
          </w:p>
        </w:tc>
        <w:tc>
          <w:tcPr>
            <w:tcW w:w="235" w:type="dxa"/>
            <w:gridSpan w:val="2"/>
          </w:tcPr>
          <w:p w14:paraId="6CF5B890" w14:textId="77777777" w:rsidR="00F02A25" w:rsidRDefault="00F02A25">
            <w:pPr>
              <w:pStyle w:val="Normal1"/>
              <w:keepNext/>
              <w:widowControl w:val="0"/>
            </w:pPr>
          </w:p>
        </w:tc>
      </w:tr>
      <w:tr w:rsidR="00F02A25" w14:paraId="59054A87"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538DF6CE" w14:textId="77777777" w:rsidR="00F02A25" w:rsidRDefault="00000000">
            <w:pPr>
              <w:pStyle w:val="Normal1"/>
              <w:keepNext/>
              <w:widowControl w:val="0"/>
              <w:ind w:left="89"/>
              <w:rPr>
                <w:sz w:val="24"/>
                <w:szCs w:val="24"/>
              </w:rPr>
            </w:pPr>
            <w:r>
              <w:rPr>
                <w:rStyle w:val="Forte"/>
                <w:rFonts w:eastAsiaTheme="majorEastAsia"/>
                <w:color w:val="222222"/>
                <w:sz w:val="24"/>
                <w:szCs w:val="24"/>
              </w:rPr>
              <w:t>Assessor-Chefe da Vice-Presidência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8423061" w14:textId="77777777" w:rsidR="00F02A25" w:rsidRDefault="00000000">
            <w:pPr>
              <w:pStyle w:val="Normal1"/>
              <w:keepNext/>
              <w:widowControl w:val="0"/>
              <w:spacing w:line="295" w:lineRule="auto"/>
              <w:ind w:left="114" w:right="243" w:hanging="24"/>
              <w:rPr>
                <w:sz w:val="24"/>
                <w:szCs w:val="24"/>
              </w:rPr>
            </w:pPr>
            <w:r>
              <w:rPr>
                <w:rStyle w:val="Forte"/>
                <w:rFonts w:eastAsiaTheme="majorEastAsia"/>
                <w:color w:val="222222"/>
                <w:sz w:val="24"/>
                <w:szCs w:val="24"/>
              </w:rPr>
              <w:t>TC-CDA-2 ou</w:t>
            </w:r>
            <w:r>
              <w:rPr>
                <w:sz w:val="24"/>
                <w:szCs w:val="24"/>
              </w:rPr>
              <w:t xml:space="preserve"> TC-FC-2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6E46B029" w14:textId="77777777" w:rsidR="00F02A25" w:rsidRDefault="00000000">
            <w:pPr>
              <w:pStyle w:val="Normal1"/>
              <w:keepNext/>
              <w:widowControl w:val="0"/>
              <w:ind w:left="93"/>
              <w:rPr>
                <w:sz w:val="24"/>
                <w:szCs w:val="24"/>
              </w:rPr>
            </w:pPr>
            <w:r>
              <w:rPr>
                <w:rStyle w:val="Forte"/>
                <w:rFonts w:eastAsiaTheme="majorEastAsia"/>
                <w:color w:val="222222"/>
                <w:sz w:val="24"/>
                <w:szCs w:val="24"/>
              </w:rPr>
              <w:t>1</w:t>
            </w:r>
          </w:p>
        </w:tc>
        <w:tc>
          <w:tcPr>
            <w:tcW w:w="235" w:type="dxa"/>
            <w:gridSpan w:val="2"/>
          </w:tcPr>
          <w:p w14:paraId="28E0F434" w14:textId="77777777" w:rsidR="00F02A25" w:rsidRDefault="00F02A25">
            <w:pPr>
              <w:pStyle w:val="Normal1"/>
              <w:keepNext/>
              <w:widowControl w:val="0"/>
            </w:pPr>
          </w:p>
        </w:tc>
      </w:tr>
      <w:tr w:rsidR="00F02A25" w14:paraId="5C59E3E1"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3B08FC81" w14:textId="77777777" w:rsidR="00F02A25" w:rsidRDefault="00000000">
            <w:pPr>
              <w:pStyle w:val="Normal1"/>
              <w:keepNext/>
              <w:widowControl w:val="0"/>
              <w:ind w:left="89"/>
              <w:rPr>
                <w:sz w:val="24"/>
                <w:szCs w:val="24"/>
              </w:rPr>
            </w:pPr>
            <w:r>
              <w:rPr>
                <w:rStyle w:val="Forte"/>
                <w:rFonts w:eastAsiaTheme="majorEastAsia"/>
                <w:color w:val="222222"/>
                <w:sz w:val="24"/>
                <w:szCs w:val="24"/>
              </w:rPr>
              <w:t>Assessor-Chefe da Assessoria Especial da Presidência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62CBA412" w14:textId="77777777" w:rsidR="00F02A25" w:rsidRDefault="00000000">
            <w:pPr>
              <w:pStyle w:val="Normal1"/>
              <w:keepNext/>
              <w:widowControl w:val="0"/>
              <w:spacing w:line="295" w:lineRule="auto"/>
              <w:ind w:left="114" w:right="243" w:hanging="24"/>
              <w:rPr>
                <w:sz w:val="24"/>
                <w:szCs w:val="24"/>
              </w:rPr>
            </w:pPr>
            <w:r>
              <w:rPr>
                <w:rStyle w:val="Forte"/>
                <w:rFonts w:eastAsiaTheme="majorEastAsia"/>
                <w:color w:val="222222"/>
                <w:sz w:val="24"/>
                <w:szCs w:val="24"/>
              </w:rPr>
              <w:t>TC-CDA-2 ou</w:t>
            </w:r>
            <w:r>
              <w:rPr>
                <w:sz w:val="24"/>
                <w:szCs w:val="24"/>
              </w:rPr>
              <w:t xml:space="preserve"> TC-FC-2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3962441F" w14:textId="77777777" w:rsidR="00F02A25" w:rsidRDefault="00000000">
            <w:pPr>
              <w:pStyle w:val="Normal1"/>
              <w:keepNext/>
              <w:widowControl w:val="0"/>
              <w:ind w:left="93"/>
              <w:rPr>
                <w:sz w:val="24"/>
                <w:szCs w:val="24"/>
              </w:rPr>
            </w:pPr>
            <w:r>
              <w:rPr>
                <w:rStyle w:val="Forte"/>
                <w:rFonts w:eastAsiaTheme="majorEastAsia"/>
                <w:color w:val="222222"/>
                <w:sz w:val="24"/>
                <w:szCs w:val="24"/>
              </w:rPr>
              <w:t>1</w:t>
            </w:r>
          </w:p>
        </w:tc>
        <w:tc>
          <w:tcPr>
            <w:tcW w:w="235" w:type="dxa"/>
            <w:gridSpan w:val="2"/>
          </w:tcPr>
          <w:p w14:paraId="09DC1D3A" w14:textId="77777777" w:rsidR="00F02A25" w:rsidRDefault="00F02A25">
            <w:pPr>
              <w:pStyle w:val="Normal1"/>
              <w:keepNext/>
              <w:widowControl w:val="0"/>
            </w:pPr>
          </w:p>
        </w:tc>
      </w:tr>
      <w:tr w:rsidR="00F02A25" w14:paraId="6CAFF8AE"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7F881636" w14:textId="77777777" w:rsidR="00F02A25" w:rsidRDefault="00000000">
            <w:pPr>
              <w:pStyle w:val="Normal1"/>
              <w:keepNext/>
              <w:widowControl w:val="0"/>
              <w:ind w:left="89"/>
              <w:rPr>
                <w:sz w:val="24"/>
                <w:szCs w:val="24"/>
              </w:rPr>
            </w:pPr>
            <w:r>
              <w:rPr>
                <w:rStyle w:val="Forte"/>
                <w:rFonts w:eastAsiaTheme="majorEastAsia"/>
                <w:color w:val="222222"/>
                <w:sz w:val="24"/>
                <w:szCs w:val="24"/>
              </w:rPr>
              <w:t>Secretário-Chefe do Gabinete da Presidência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2C90FE7" w14:textId="77777777" w:rsidR="00F02A25" w:rsidRDefault="00000000">
            <w:pPr>
              <w:pStyle w:val="Normal1"/>
              <w:keepNext/>
              <w:widowControl w:val="0"/>
              <w:spacing w:line="295" w:lineRule="auto"/>
              <w:ind w:left="114" w:right="243" w:hanging="24"/>
              <w:rPr>
                <w:sz w:val="24"/>
                <w:szCs w:val="24"/>
              </w:rPr>
            </w:pPr>
            <w:r>
              <w:rPr>
                <w:rStyle w:val="Forte"/>
                <w:rFonts w:eastAsiaTheme="majorEastAsia"/>
                <w:color w:val="222222"/>
                <w:sz w:val="24"/>
                <w:szCs w:val="24"/>
              </w:rPr>
              <w:t>TC-CDA-2 ou TC FC-2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1673D52E" w14:textId="77777777" w:rsidR="00F02A25" w:rsidRDefault="00000000">
            <w:pPr>
              <w:pStyle w:val="Normal1"/>
              <w:keepNext/>
              <w:widowControl w:val="0"/>
              <w:ind w:left="93"/>
              <w:rPr>
                <w:sz w:val="24"/>
                <w:szCs w:val="24"/>
              </w:rPr>
            </w:pPr>
            <w:r>
              <w:rPr>
                <w:rStyle w:val="Forte"/>
                <w:rFonts w:eastAsiaTheme="majorEastAsia"/>
                <w:color w:val="222222"/>
                <w:sz w:val="24"/>
                <w:szCs w:val="24"/>
              </w:rPr>
              <w:t>1</w:t>
            </w:r>
          </w:p>
        </w:tc>
        <w:tc>
          <w:tcPr>
            <w:tcW w:w="235" w:type="dxa"/>
            <w:gridSpan w:val="2"/>
          </w:tcPr>
          <w:p w14:paraId="74C60B64" w14:textId="77777777" w:rsidR="00F02A25" w:rsidRDefault="00F02A25">
            <w:pPr>
              <w:pStyle w:val="Normal1"/>
              <w:keepNext/>
              <w:widowControl w:val="0"/>
            </w:pPr>
          </w:p>
        </w:tc>
      </w:tr>
      <w:tr w:rsidR="00F02A25" w14:paraId="022EEB0B"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35E42711" w14:textId="77777777" w:rsidR="00F02A25" w:rsidRDefault="00000000">
            <w:pPr>
              <w:pStyle w:val="Normal1"/>
              <w:keepNext/>
              <w:widowControl w:val="0"/>
              <w:ind w:left="89"/>
              <w:rPr>
                <w:sz w:val="24"/>
                <w:szCs w:val="24"/>
              </w:rPr>
            </w:pPr>
            <w:r>
              <w:rPr>
                <w:rStyle w:val="Forte"/>
                <w:rFonts w:eastAsiaTheme="majorEastAsia"/>
                <w:color w:val="222222"/>
                <w:sz w:val="24"/>
                <w:szCs w:val="24"/>
              </w:rPr>
              <w:t>Secretário-Executivo das Sessões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CBB9AC2" w14:textId="77777777" w:rsidR="00F02A25" w:rsidRDefault="00000000">
            <w:pPr>
              <w:pStyle w:val="Normal1"/>
              <w:keepNext/>
              <w:widowControl w:val="0"/>
              <w:spacing w:line="295" w:lineRule="auto"/>
              <w:ind w:left="114" w:right="243" w:hanging="24"/>
              <w:rPr>
                <w:sz w:val="24"/>
                <w:szCs w:val="24"/>
              </w:rPr>
            </w:pPr>
            <w:r>
              <w:rPr>
                <w:rStyle w:val="Forte"/>
                <w:rFonts w:eastAsiaTheme="majorEastAsia"/>
                <w:color w:val="222222"/>
                <w:sz w:val="24"/>
                <w:szCs w:val="24"/>
              </w:rPr>
              <w:t>TC-CDA-2 ou TC FC-2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142CC751" w14:textId="77777777" w:rsidR="00F02A25" w:rsidRDefault="00000000">
            <w:pPr>
              <w:pStyle w:val="Normal1"/>
              <w:keepNext/>
              <w:widowControl w:val="0"/>
              <w:ind w:left="93"/>
              <w:rPr>
                <w:sz w:val="24"/>
                <w:szCs w:val="24"/>
              </w:rPr>
            </w:pPr>
            <w:r>
              <w:rPr>
                <w:rStyle w:val="Forte"/>
                <w:rFonts w:eastAsiaTheme="majorEastAsia"/>
                <w:color w:val="222222"/>
                <w:sz w:val="24"/>
                <w:szCs w:val="24"/>
              </w:rPr>
              <w:t>1</w:t>
            </w:r>
          </w:p>
        </w:tc>
        <w:tc>
          <w:tcPr>
            <w:tcW w:w="235" w:type="dxa"/>
            <w:gridSpan w:val="2"/>
          </w:tcPr>
          <w:p w14:paraId="14E722CE" w14:textId="77777777" w:rsidR="00F02A25" w:rsidRDefault="00F02A25">
            <w:pPr>
              <w:pStyle w:val="Normal1"/>
              <w:keepNext/>
              <w:widowControl w:val="0"/>
            </w:pPr>
          </w:p>
        </w:tc>
      </w:tr>
      <w:tr w:rsidR="00F02A25" w14:paraId="365E0618"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5CFBACEE" w14:textId="77777777" w:rsidR="00F02A25" w:rsidRDefault="00000000">
            <w:pPr>
              <w:pStyle w:val="Normal1"/>
              <w:keepNext/>
              <w:widowControl w:val="0"/>
              <w:ind w:left="89"/>
              <w:rPr>
                <w:sz w:val="24"/>
                <w:szCs w:val="24"/>
              </w:rPr>
            </w:pPr>
            <w:r>
              <w:rPr>
                <w:rStyle w:val="Forte"/>
                <w:rFonts w:eastAsiaTheme="majorEastAsia"/>
                <w:color w:val="222222"/>
                <w:sz w:val="24"/>
                <w:szCs w:val="24"/>
              </w:rPr>
              <w:t>Secretário-Chefe de Articulação e Relacionamento Institucional da Presidência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3E261F8C" w14:textId="77777777" w:rsidR="00F02A25" w:rsidRDefault="00000000">
            <w:pPr>
              <w:pStyle w:val="Normal1"/>
              <w:keepNext/>
              <w:widowControl w:val="0"/>
              <w:spacing w:line="295" w:lineRule="auto"/>
              <w:ind w:left="114" w:right="243" w:hanging="24"/>
              <w:rPr>
                <w:sz w:val="24"/>
                <w:szCs w:val="24"/>
              </w:rPr>
            </w:pPr>
            <w:r>
              <w:rPr>
                <w:rStyle w:val="Forte"/>
                <w:rFonts w:eastAsiaTheme="majorEastAsia"/>
                <w:color w:val="222222"/>
                <w:sz w:val="24"/>
                <w:szCs w:val="24"/>
              </w:rPr>
              <w:t>TC-CDA-2 ou TC FC-2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57951CB8" w14:textId="77777777" w:rsidR="00F02A25" w:rsidRDefault="00000000">
            <w:pPr>
              <w:pStyle w:val="Normal1"/>
              <w:keepNext/>
              <w:widowControl w:val="0"/>
              <w:ind w:left="93"/>
              <w:rPr>
                <w:sz w:val="24"/>
                <w:szCs w:val="24"/>
              </w:rPr>
            </w:pPr>
            <w:r>
              <w:rPr>
                <w:rStyle w:val="Forte"/>
                <w:rFonts w:eastAsiaTheme="majorEastAsia"/>
                <w:color w:val="222222"/>
                <w:sz w:val="24"/>
                <w:szCs w:val="24"/>
              </w:rPr>
              <w:t>1</w:t>
            </w:r>
          </w:p>
        </w:tc>
        <w:tc>
          <w:tcPr>
            <w:tcW w:w="235" w:type="dxa"/>
            <w:gridSpan w:val="2"/>
          </w:tcPr>
          <w:p w14:paraId="0E7B970A" w14:textId="77777777" w:rsidR="00F02A25" w:rsidRDefault="00F02A25">
            <w:pPr>
              <w:pStyle w:val="Normal1"/>
              <w:keepNext/>
              <w:widowControl w:val="0"/>
            </w:pPr>
          </w:p>
        </w:tc>
      </w:tr>
      <w:tr w:rsidR="00F02A25" w14:paraId="35187DE2"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501C87AE" w14:textId="77777777" w:rsidR="00F02A25" w:rsidRDefault="00000000">
            <w:pPr>
              <w:pStyle w:val="Normal1"/>
              <w:keepNext/>
              <w:widowControl w:val="0"/>
              <w:ind w:left="89"/>
              <w:rPr>
                <w:sz w:val="24"/>
                <w:szCs w:val="24"/>
              </w:rPr>
            </w:pPr>
            <w:r>
              <w:rPr>
                <w:rStyle w:val="Forte"/>
                <w:rFonts w:eastAsiaTheme="majorEastAsia"/>
                <w:color w:val="222222"/>
                <w:sz w:val="24"/>
                <w:szCs w:val="24"/>
              </w:rPr>
              <w:lastRenderedPageBreak/>
              <w:t>Secretário-Chefe de Cerimonial da Presidência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718E0A8E" w14:textId="77777777" w:rsidR="00F02A25" w:rsidRDefault="00000000">
            <w:pPr>
              <w:pStyle w:val="Normal1"/>
              <w:keepNext/>
              <w:widowControl w:val="0"/>
              <w:spacing w:line="295" w:lineRule="auto"/>
              <w:ind w:left="114" w:right="243" w:hanging="24"/>
              <w:rPr>
                <w:sz w:val="24"/>
                <w:szCs w:val="24"/>
              </w:rPr>
            </w:pPr>
            <w:r>
              <w:rPr>
                <w:rStyle w:val="Forte"/>
                <w:rFonts w:eastAsiaTheme="majorEastAsia"/>
                <w:color w:val="222222"/>
                <w:sz w:val="24"/>
                <w:szCs w:val="24"/>
              </w:rPr>
              <w:t>TC-CDA-2 ou TC FC-2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7137DC73" w14:textId="77777777" w:rsidR="00F02A25" w:rsidRDefault="00000000">
            <w:pPr>
              <w:pStyle w:val="Normal1"/>
              <w:keepNext/>
              <w:widowControl w:val="0"/>
              <w:ind w:left="93"/>
              <w:rPr>
                <w:sz w:val="24"/>
                <w:szCs w:val="24"/>
              </w:rPr>
            </w:pPr>
            <w:r>
              <w:rPr>
                <w:rStyle w:val="Forte"/>
                <w:rFonts w:eastAsiaTheme="majorEastAsia"/>
                <w:color w:val="222222"/>
                <w:sz w:val="24"/>
                <w:szCs w:val="24"/>
              </w:rPr>
              <w:t>1</w:t>
            </w:r>
          </w:p>
        </w:tc>
        <w:tc>
          <w:tcPr>
            <w:tcW w:w="235" w:type="dxa"/>
            <w:gridSpan w:val="2"/>
          </w:tcPr>
          <w:p w14:paraId="07111327" w14:textId="77777777" w:rsidR="00F02A25" w:rsidRDefault="00F02A25">
            <w:pPr>
              <w:pStyle w:val="Normal1"/>
              <w:keepNext/>
              <w:widowControl w:val="0"/>
            </w:pPr>
          </w:p>
        </w:tc>
      </w:tr>
      <w:tr w:rsidR="00F02A25" w14:paraId="36463778"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07A22238" w14:textId="77777777" w:rsidR="00F02A25" w:rsidRDefault="00000000">
            <w:pPr>
              <w:pStyle w:val="Normal1"/>
              <w:keepNext/>
              <w:widowControl w:val="0"/>
              <w:ind w:left="89"/>
              <w:rPr>
                <w:sz w:val="24"/>
                <w:szCs w:val="24"/>
              </w:rPr>
            </w:pPr>
            <w:r>
              <w:rPr>
                <w:rStyle w:val="Forte"/>
                <w:rFonts w:eastAsiaTheme="majorEastAsia"/>
                <w:color w:val="222222"/>
                <w:sz w:val="24"/>
                <w:szCs w:val="24"/>
              </w:rPr>
              <w:t>Secretário-Chefe de Comunicação Institucional da Presidência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72076D05" w14:textId="77777777" w:rsidR="00F02A25" w:rsidRDefault="00000000">
            <w:pPr>
              <w:pStyle w:val="Normal1"/>
              <w:keepNext/>
              <w:widowControl w:val="0"/>
              <w:spacing w:line="295" w:lineRule="auto"/>
              <w:ind w:left="114" w:right="243" w:hanging="24"/>
              <w:rPr>
                <w:sz w:val="24"/>
                <w:szCs w:val="24"/>
              </w:rPr>
            </w:pPr>
            <w:r>
              <w:rPr>
                <w:rStyle w:val="Forte"/>
                <w:rFonts w:eastAsiaTheme="majorEastAsia"/>
                <w:color w:val="EE0000"/>
                <w:sz w:val="24"/>
                <w:szCs w:val="24"/>
              </w:rPr>
              <w:t>TC-CDA-2 ou TC FC-2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21EE5F3D" w14:textId="77777777" w:rsidR="00F02A25" w:rsidRDefault="00000000">
            <w:pPr>
              <w:pStyle w:val="Normal1"/>
              <w:keepNext/>
              <w:widowControl w:val="0"/>
              <w:ind w:left="93"/>
              <w:rPr>
                <w:sz w:val="24"/>
                <w:szCs w:val="24"/>
              </w:rPr>
            </w:pPr>
            <w:r>
              <w:rPr>
                <w:rStyle w:val="Forte"/>
                <w:rFonts w:eastAsiaTheme="majorEastAsia"/>
                <w:color w:val="222222"/>
                <w:sz w:val="24"/>
                <w:szCs w:val="24"/>
              </w:rPr>
              <w:t>1</w:t>
            </w:r>
          </w:p>
        </w:tc>
        <w:tc>
          <w:tcPr>
            <w:tcW w:w="235" w:type="dxa"/>
            <w:gridSpan w:val="2"/>
          </w:tcPr>
          <w:p w14:paraId="50C87BE7" w14:textId="77777777" w:rsidR="00F02A25" w:rsidRDefault="00F02A25">
            <w:pPr>
              <w:pStyle w:val="Normal1"/>
              <w:keepNext/>
              <w:widowControl w:val="0"/>
            </w:pPr>
          </w:p>
        </w:tc>
      </w:tr>
      <w:tr w:rsidR="00F02A25" w14:paraId="6BC10FD2"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3ECAB54F" w14:textId="77777777" w:rsidR="00F02A25" w:rsidRDefault="00000000">
            <w:pPr>
              <w:pStyle w:val="Normal1"/>
              <w:keepNext/>
              <w:widowControl w:val="0"/>
              <w:ind w:left="89"/>
              <w:rPr>
                <w:sz w:val="24"/>
                <w:szCs w:val="24"/>
              </w:rPr>
            </w:pPr>
            <w:r>
              <w:rPr>
                <w:sz w:val="24"/>
                <w:szCs w:val="24"/>
              </w:rPr>
              <w:t>Assessor Especial de Conselheiro II</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19A72D1" w14:textId="77777777" w:rsidR="00F02A25" w:rsidRDefault="00000000">
            <w:pPr>
              <w:pStyle w:val="Normal1"/>
              <w:keepNext/>
              <w:widowControl w:val="0"/>
              <w:spacing w:line="295" w:lineRule="auto"/>
              <w:ind w:left="114" w:right="243" w:hanging="24"/>
              <w:rPr>
                <w:sz w:val="24"/>
                <w:szCs w:val="24"/>
              </w:rPr>
            </w:pPr>
            <w:r>
              <w:rPr>
                <w:sz w:val="24"/>
                <w:szCs w:val="24"/>
              </w:rPr>
              <w:t>TC-CDAG-2 ou</w:t>
            </w:r>
          </w:p>
          <w:p w14:paraId="1D336A9C" w14:textId="77777777" w:rsidR="00F02A25" w:rsidRDefault="00000000">
            <w:pPr>
              <w:pStyle w:val="Normal1"/>
              <w:keepNext/>
              <w:widowControl w:val="0"/>
              <w:spacing w:line="295" w:lineRule="auto"/>
              <w:ind w:left="114" w:right="243" w:hanging="24"/>
              <w:rPr>
                <w:sz w:val="24"/>
                <w:szCs w:val="24"/>
              </w:rPr>
            </w:pPr>
            <w:r>
              <w:rPr>
                <w:sz w:val="24"/>
                <w:szCs w:val="24"/>
              </w:rPr>
              <w:t>TC FCG-2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588D9C5E" w14:textId="77777777" w:rsidR="00F02A25" w:rsidRDefault="00000000">
            <w:pPr>
              <w:pStyle w:val="Normal1"/>
              <w:keepNext/>
              <w:widowControl w:val="0"/>
              <w:ind w:left="93"/>
              <w:rPr>
                <w:sz w:val="24"/>
                <w:szCs w:val="24"/>
              </w:rPr>
            </w:pPr>
            <w:r>
              <w:rPr>
                <w:sz w:val="24"/>
                <w:szCs w:val="24"/>
              </w:rPr>
              <w:t xml:space="preserve">7 </w:t>
            </w:r>
          </w:p>
        </w:tc>
        <w:tc>
          <w:tcPr>
            <w:tcW w:w="235" w:type="dxa"/>
            <w:gridSpan w:val="2"/>
          </w:tcPr>
          <w:p w14:paraId="4BB4A23E" w14:textId="77777777" w:rsidR="00F02A25" w:rsidRDefault="00F02A25">
            <w:pPr>
              <w:pStyle w:val="Normal1"/>
              <w:keepNext/>
              <w:widowControl w:val="0"/>
            </w:pPr>
          </w:p>
        </w:tc>
      </w:tr>
      <w:tr w:rsidR="00F02A25" w14:paraId="4F2C2AAF"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6888C952" w14:textId="77777777" w:rsidR="00F02A25" w:rsidRDefault="00000000">
            <w:pPr>
              <w:pStyle w:val="Normal1"/>
              <w:keepNext/>
              <w:widowControl w:val="0"/>
              <w:ind w:left="101"/>
              <w:rPr>
                <w:sz w:val="24"/>
                <w:szCs w:val="24"/>
              </w:rPr>
            </w:pPr>
            <w:r>
              <w:rPr>
                <w:sz w:val="24"/>
                <w:szCs w:val="24"/>
              </w:rPr>
              <w:t>Assessor de Procurador de Contas I</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62A04D7E" w14:textId="77777777" w:rsidR="00F02A25" w:rsidRDefault="00000000">
            <w:pPr>
              <w:pStyle w:val="Normal1"/>
              <w:keepNext/>
              <w:widowControl w:val="0"/>
              <w:spacing w:line="295" w:lineRule="auto"/>
              <w:ind w:left="114" w:right="243"/>
              <w:rPr>
                <w:sz w:val="24"/>
                <w:szCs w:val="24"/>
              </w:rPr>
            </w:pPr>
            <w:r>
              <w:rPr>
                <w:sz w:val="24"/>
                <w:szCs w:val="24"/>
              </w:rPr>
              <w:t>TC-CDAG-2 ou</w:t>
            </w:r>
          </w:p>
          <w:p w14:paraId="3AC9BA88" w14:textId="77777777" w:rsidR="00F02A25" w:rsidRDefault="00000000">
            <w:pPr>
              <w:pStyle w:val="Normal1"/>
              <w:keepNext/>
              <w:widowControl w:val="0"/>
              <w:ind w:left="90"/>
              <w:rPr>
                <w:sz w:val="24"/>
                <w:szCs w:val="24"/>
              </w:rPr>
            </w:pPr>
            <w:r>
              <w:rPr>
                <w:sz w:val="24"/>
                <w:szCs w:val="24"/>
              </w:rPr>
              <w:t>TC FCG-2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6805D27D" w14:textId="77777777" w:rsidR="00F02A25" w:rsidRDefault="00000000">
            <w:pPr>
              <w:pStyle w:val="Normal1"/>
              <w:keepNext/>
              <w:widowControl w:val="0"/>
              <w:ind w:left="88"/>
              <w:rPr>
                <w:sz w:val="24"/>
                <w:szCs w:val="24"/>
              </w:rPr>
            </w:pPr>
            <w:r>
              <w:rPr>
                <w:sz w:val="24"/>
                <w:szCs w:val="24"/>
              </w:rPr>
              <w:t>4</w:t>
            </w:r>
          </w:p>
        </w:tc>
        <w:tc>
          <w:tcPr>
            <w:tcW w:w="235" w:type="dxa"/>
            <w:gridSpan w:val="2"/>
          </w:tcPr>
          <w:p w14:paraId="4268F282" w14:textId="77777777" w:rsidR="00F02A25" w:rsidRDefault="00F02A25">
            <w:pPr>
              <w:pStyle w:val="Normal1"/>
              <w:keepNext/>
              <w:widowControl w:val="0"/>
            </w:pPr>
          </w:p>
        </w:tc>
      </w:tr>
      <w:tr w:rsidR="00F02A25" w14:paraId="57D02715"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6C6E6406" w14:textId="77777777" w:rsidR="00F02A25" w:rsidRDefault="00000000">
            <w:pPr>
              <w:pStyle w:val="Normal1"/>
              <w:keepNext/>
              <w:widowControl w:val="0"/>
              <w:ind w:left="101"/>
              <w:rPr>
                <w:sz w:val="24"/>
                <w:szCs w:val="24"/>
              </w:rPr>
            </w:pPr>
            <w:r>
              <w:rPr>
                <w:sz w:val="24"/>
                <w:szCs w:val="24"/>
              </w:rPr>
              <w:t>Gerente de Tecnologia da Informação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62001BF6" w14:textId="77777777" w:rsidR="00F02A25" w:rsidRDefault="00000000">
            <w:pPr>
              <w:pStyle w:val="Normal1"/>
              <w:keepNext/>
              <w:widowControl w:val="0"/>
              <w:ind w:left="90"/>
              <w:rPr>
                <w:sz w:val="24"/>
                <w:szCs w:val="24"/>
              </w:rPr>
            </w:pPr>
            <w:r>
              <w:rPr>
                <w:sz w:val="24"/>
                <w:szCs w:val="24"/>
              </w:rPr>
              <w:t>TC-FC-2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393D87DB"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0891AE16" w14:textId="77777777" w:rsidR="00F02A25" w:rsidRDefault="00F02A25">
            <w:pPr>
              <w:pStyle w:val="Normal1"/>
              <w:keepNext/>
              <w:widowControl w:val="0"/>
            </w:pPr>
          </w:p>
        </w:tc>
      </w:tr>
      <w:tr w:rsidR="00F02A25" w14:paraId="0264832F"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67782718" w14:textId="77777777" w:rsidR="00F02A25" w:rsidRDefault="00000000">
            <w:pPr>
              <w:pStyle w:val="Normal1"/>
              <w:keepNext/>
              <w:widowControl w:val="0"/>
              <w:ind w:left="89"/>
              <w:rPr>
                <w:sz w:val="24"/>
                <w:szCs w:val="24"/>
              </w:rPr>
            </w:pPr>
            <w:r>
              <w:rPr>
                <w:sz w:val="24"/>
                <w:szCs w:val="24"/>
              </w:rPr>
              <w:t>Assessor de Conselheiro-Substituto I</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780B517" w14:textId="77777777" w:rsidR="00F02A25" w:rsidRDefault="00000000">
            <w:pPr>
              <w:pStyle w:val="Normal1"/>
              <w:keepNext/>
              <w:widowControl w:val="0"/>
              <w:spacing w:line="295" w:lineRule="auto"/>
              <w:ind w:left="114" w:right="243" w:hanging="24"/>
              <w:rPr>
                <w:sz w:val="24"/>
                <w:szCs w:val="24"/>
              </w:rPr>
            </w:pPr>
            <w:r>
              <w:rPr>
                <w:sz w:val="24"/>
                <w:szCs w:val="24"/>
              </w:rPr>
              <w:t>TC-CDAG-2 ou</w:t>
            </w:r>
          </w:p>
          <w:p w14:paraId="6FAFE003" w14:textId="77777777" w:rsidR="00F02A25" w:rsidRDefault="00000000">
            <w:pPr>
              <w:pStyle w:val="Normal1"/>
              <w:keepNext/>
              <w:widowControl w:val="0"/>
              <w:spacing w:line="295" w:lineRule="auto"/>
              <w:ind w:left="114" w:right="243" w:hanging="24"/>
              <w:rPr>
                <w:sz w:val="24"/>
                <w:szCs w:val="24"/>
              </w:rPr>
            </w:pPr>
            <w:r>
              <w:rPr>
                <w:sz w:val="24"/>
                <w:szCs w:val="24"/>
              </w:rPr>
              <w:t>TC FCG-2</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4931B6D2" w14:textId="77777777" w:rsidR="00F02A25" w:rsidRDefault="00000000">
            <w:pPr>
              <w:pStyle w:val="Normal1"/>
              <w:keepNext/>
              <w:widowControl w:val="0"/>
              <w:ind w:left="87"/>
              <w:rPr>
                <w:sz w:val="24"/>
                <w:szCs w:val="24"/>
              </w:rPr>
            </w:pPr>
            <w:r>
              <w:rPr>
                <w:sz w:val="24"/>
                <w:szCs w:val="24"/>
              </w:rPr>
              <w:t>3</w:t>
            </w:r>
          </w:p>
        </w:tc>
        <w:tc>
          <w:tcPr>
            <w:tcW w:w="235" w:type="dxa"/>
            <w:gridSpan w:val="2"/>
          </w:tcPr>
          <w:p w14:paraId="133F6724" w14:textId="77777777" w:rsidR="00F02A25" w:rsidRDefault="00F02A25">
            <w:pPr>
              <w:pStyle w:val="Normal1"/>
              <w:keepNext/>
              <w:widowControl w:val="0"/>
            </w:pPr>
          </w:p>
        </w:tc>
      </w:tr>
      <w:tr w:rsidR="00F02A25" w14:paraId="206C8E8A"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650950E7" w14:textId="77777777" w:rsidR="00F02A25" w:rsidRDefault="00000000">
            <w:pPr>
              <w:pStyle w:val="Normal1"/>
              <w:keepNext/>
              <w:widowControl w:val="0"/>
              <w:ind w:left="89"/>
              <w:rPr>
                <w:sz w:val="24"/>
                <w:szCs w:val="24"/>
              </w:rPr>
            </w:pPr>
            <w:r>
              <w:rPr>
                <w:sz w:val="24"/>
                <w:szCs w:val="24"/>
              </w:rPr>
              <w:t>Assessor Especial do Presidente I</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31719BEB" w14:textId="77777777" w:rsidR="00F02A25" w:rsidRDefault="00000000">
            <w:pPr>
              <w:pStyle w:val="Normal1"/>
              <w:keepNext/>
              <w:widowControl w:val="0"/>
              <w:spacing w:line="295" w:lineRule="auto"/>
              <w:ind w:left="114" w:right="245" w:hanging="24"/>
              <w:rPr>
                <w:sz w:val="24"/>
                <w:szCs w:val="24"/>
              </w:rPr>
            </w:pPr>
            <w:r>
              <w:rPr>
                <w:sz w:val="24"/>
                <w:szCs w:val="24"/>
              </w:rPr>
              <w:t>TC-CDA-3 ou</w:t>
            </w:r>
          </w:p>
          <w:p w14:paraId="6E77435C" w14:textId="77777777" w:rsidR="00F02A25" w:rsidRDefault="00000000">
            <w:pPr>
              <w:pStyle w:val="Normal1"/>
              <w:keepNext/>
              <w:widowControl w:val="0"/>
              <w:spacing w:line="295" w:lineRule="auto"/>
              <w:ind w:left="114" w:right="245" w:hanging="24"/>
              <w:rPr>
                <w:sz w:val="24"/>
                <w:szCs w:val="24"/>
              </w:rPr>
            </w:pPr>
            <w:r>
              <w:rPr>
                <w:sz w:val="24"/>
                <w:szCs w:val="24"/>
              </w:rPr>
              <w:t>TC FC-3</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70601B14" w14:textId="77777777" w:rsidR="00F02A25" w:rsidRDefault="00000000">
            <w:pPr>
              <w:pStyle w:val="Normal1"/>
              <w:keepNext/>
              <w:widowControl w:val="0"/>
              <w:ind w:left="87"/>
              <w:rPr>
                <w:sz w:val="24"/>
                <w:szCs w:val="24"/>
              </w:rPr>
            </w:pPr>
            <w:r>
              <w:rPr>
                <w:sz w:val="24"/>
                <w:szCs w:val="24"/>
              </w:rPr>
              <w:t>3</w:t>
            </w:r>
          </w:p>
        </w:tc>
        <w:tc>
          <w:tcPr>
            <w:tcW w:w="235" w:type="dxa"/>
            <w:gridSpan w:val="2"/>
          </w:tcPr>
          <w:p w14:paraId="31FBB571" w14:textId="77777777" w:rsidR="00F02A25" w:rsidRDefault="00F02A25">
            <w:pPr>
              <w:pStyle w:val="Normal1"/>
              <w:keepNext/>
              <w:widowControl w:val="0"/>
            </w:pPr>
          </w:p>
        </w:tc>
      </w:tr>
      <w:tr w:rsidR="00F02A25" w14:paraId="1A830355"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7FA4F97A" w14:textId="77777777" w:rsidR="00F02A25" w:rsidRDefault="00000000">
            <w:pPr>
              <w:pStyle w:val="Normal1"/>
              <w:keepNext/>
              <w:widowControl w:val="0"/>
              <w:ind w:left="101"/>
              <w:rPr>
                <w:sz w:val="24"/>
                <w:szCs w:val="24"/>
              </w:rPr>
            </w:pPr>
            <w:r>
              <w:rPr>
                <w:sz w:val="24"/>
                <w:szCs w:val="24"/>
              </w:rPr>
              <w:t>Gerente de Projetos de Tecnologia da Informação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7703CA1C" w14:textId="77777777" w:rsidR="00F02A25" w:rsidRDefault="00000000">
            <w:pPr>
              <w:pStyle w:val="Normal1"/>
              <w:keepNext/>
              <w:widowControl w:val="0"/>
              <w:spacing w:line="295" w:lineRule="auto"/>
              <w:ind w:left="114" w:right="245" w:hanging="24"/>
              <w:rPr>
                <w:sz w:val="24"/>
                <w:szCs w:val="24"/>
              </w:rPr>
            </w:pPr>
            <w:r>
              <w:rPr>
                <w:sz w:val="24"/>
                <w:szCs w:val="24"/>
              </w:rPr>
              <w:t>TC-CDA-3 ou</w:t>
            </w:r>
          </w:p>
          <w:p w14:paraId="676D79B3" w14:textId="77777777" w:rsidR="00F02A25" w:rsidRDefault="00000000">
            <w:pPr>
              <w:pStyle w:val="Normal1"/>
              <w:keepNext/>
              <w:widowControl w:val="0"/>
              <w:spacing w:line="295" w:lineRule="auto"/>
              <w:ind w:left="114" w:right="245" w:hanging="24"/>
              <w:rPr>
                <w:sz w:val="24"/>
                <w:szCs w:val="24"/>
              </w:rPr>
            </w:pPr>
            <w:r>
              <w:rPr>
                <w:sz w:val="24"/>
                <w:szCs w:val="24"/>
              </w:rPr>
              <w:t>TC FC-3</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6DE2A6A9" w14:textId="77777777" w:rsidR="00F02A25" w:rsidRDefault="00000000">
            <w:pPr>
              <w:pStyle w:val="Normal1"/>
              <w:keepNext/>
              <w:widowControl w:val="0"/>
              <w:ind w:left="95"/>
              <w:rPr>
                <w:sz w:val="24"/>
                <w:szCs w:val="24"/>
              </w:rPr>
            </w:pPr>
            <w:r>
              <w:rPr>
                <w:sz w:val="24"/>
                <w:szCs w:val="24"/>
              </w:rPr>
              <w:t>4</w:t>
            </w:r>
          </w:p>
        </w:tc>
        <w:tc>
          <w:tcPr>
            <w:tcW w:w="235" w:type="dxa"/>
            <w:gridSpan w:val="2"/>
          </w:tcPr>
          <w:p w14:paraId="2B208B0C" w14:textId="77777777" w:rsidR="00F02A25" w:rsidRDefault="00F02A25">
            <w:pPr>
              <w:pStyle w:val="Normal1"/>
              <w:keepNext/>
              <w:widowControl w:val="0"/>
            </w:pPr>
          </w:p>
        </w:tc>
      </w:tr>
      <w:tr w:rsidR="00F02A25" w14:paraId="77B6D469"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2F23A1A8" w14:textId="77777777" w:rsidR="00F02A25" w:rsidRDefault="00000000">
            <w:pPr>
              <w:pStyle w:val="Normal1"/>
              <w:keepNext/>
              <w:widowControl w:val="0"/>
              <w:ind w:left="101"/>
              <w:rPr>
                <w:sz w:val="24"/>
                <w:szCs w:val="24"/>
              </w:rPr>
            </w:pPr>
            <w:r>
              <w:rPr>
                <w:sz w:val="24"/>
                <w:szCs w:val="24"/>
              </w:rPr>
              <w:t>Gestor da Escola Superior de Controle Externo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4FD7257" w14:textId="77777777" w:rsidR="00F02A25" w:rsidRDefault="00000000">
            <w:pPr>
              <w:pStyle w:val="Normal1"/>
              <w:keepNext/>
              <w:widowControl w:val="0"/>
              <w:spacing w:line="295" w:lineRule="auto"/>
              <w:ind w:left="114" w:right="245" w:hanging="24"/>
              <w:rPr>
                <w:sz w:val="24"/>
                <w:szCs w:val="24"/>
              </w:rPr>
            </w:pPr>
            <w:r>
              <w:rPr>
                <w:sz w:val="24"/>
                <w:szCs w:val="24"/>
              </w:rPr>
              <w:t>TC-CDA-3 ou</w:t>
            </w:r>
          </w:p>
          <w:p w14:paraId="0A1831F3" w14:textId="77777777" w:rsidR="00F02A25" w:rsidRDefault="00000000">
            <w:pPr>
              <w:pStyle w:val="Normal1"/>
              <w:keepNext/>
              <w:widowControl w:val="0"/>
              <w:ind w:left="90"/>
              <w:rPr>
                <w:sz w:val="24"/>
                <w:szCs w:val="24"/>
              </w:rPr>
            </w:pPr>
            <w:r>
              <w:rPr>
                <w:sz w:val="24"/>
                <w:szCs w:val="24"/>
              </w:rPr>
              <w:t>TC-FC-3</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5D40EF8C"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1F32B783" w14:textId="77777777" w:rsidR="00F02A25" w:rsidRDefault="00F02A25">
            <w:pPr>
              <w:pStyle w:val="Normal1"/>
              <w:keepNext/>
              <w:widowControl w:val="0"/>
            </w:pPr>
          </w:p>
        </w:tc>
      </w:tr>
      <w:tr w:rsidR="00F02A25" w14:paraId="6D43B2DD"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3BFFA659" w14:textId="77777777" w:rsidR="00F02A25" w:rsidRDefault="00000000">
            <w:pPr>
              <w:pStyle w:val="Normal1"/>
              <w:keepNext/>
              <w:widowControl w:val="0"/>
              <w:ind w:left="99"/>
              <w:rPr>
                <w:sz w:val="24"/>
                <w:szCs w:val="24"/>
              </w:rPr>
            </w:pPr>
            <w:r>
              <w:rPr>
                <w:sz w:val="24"/>
                <w:szCs w:val="24"/>
              </w:rPr>
              <w:t>Secretário-Executivo de Tramitação Processual</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599D74E1" w14:textId="77777777" w:rsidR="00F02A25" w:rsidRDefault="00000000">
            <w:pPr>
              <w:pStyle w:val="Normal1"/>
              <w:keepNext/>
              <w:widowControl w:val="0"/>
              <w:spacing w:line="295" w:lineRule="auto"/>
              <w:ind w:left="114" w:right="245" w:hanging="24"/>
              <w:rPr>
                <w:sz w:val="24"/>
                <w:szCs w:val="24"/>
              </w:rPr>
            </w:pPr>
            <w:r>
              <w:rPr>
                <w:sz w:val="24"/>
                <w:szCs w:val="24"/>
              </w:rPr>
              <w:t>TC-CDA-3 ou</w:t>
            </w:r>
          </w:p>
          <w:p w14:paraId="0899BFB2" w14:textId="77777777" w:rsidR="00F02A25" w:rsidRDefault="00000000">
            <w:pPr>
              <w:pStyle w:val="Normal1"/>
              <w:keepNext/>
              <w:widowControl w:val="0"/>
              <w:ind w:left="90"/>
              <w:rPr>
                <w:sz w:val="24"/>
                <w:szCs w:val="24"/>
              </w:rPr>
            </w:pPr>
            <w:r>
              <w:rPr>
                <w:sz w:val="24"/>
                <w:szCs w:val="24"/>
              </w:rPr>
              <w:t>TC FC-3</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0D5BCEFB"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16203952" w14:textId="77777777" w:rsidR="00F02A25" w:rsidRDefault="00F02A25">
            <w:pPr>
              <w:pStyle w:val="Normal1"/>
              <w:keepNext/>
              <w:widowControl w:val="0"/>
            </w:pPr>
          </w:p>
        </w:tc>
      </w:tr>
      <w:tr w:rsidR="00F02A25" w14:paraId="0B8260DD"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5931AB57" w14:textId="77777777" w:rsidR="00F02A25" w:rsidRDefault="00000000">
            <w:pPr>
              <w:pStyle w:val="Normal1"/>
              <w:keepNext/>
              <w:widowControl w:val="0"/>
              <w:ind w:left="101"/>
              <w:rPr>
                <w:sz w:val="24"/>
                <w:szCs w:val="24"/>
              </w:rPr>
            </w:pPr>
            <w:r>
              <w:rPr>
                <w:sz w:val="24"/>
                <w:szCs w:val="24"/>
              </w:rPr>
              <w:t>Gestor da Unidade de Finanças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6187078A" w14:textId="77777777" w:rsidR="00F02A25" w:rsidRDefault="00000000">
            <w:pPr>
              <w:pStyle w:val="Normal1"/>
              <w:keepNext/>
              <w:widowControl w:val="0"/>
              <w:spacing w:line="295" w:lineRule="auto"/>
              <w:ind w:left="114" w:right="245" w:hanging="24"/>
              <w:rPr>
                <w:sz w:val="24"/>
                <w:szCs w:val="24"/>
              </w:rPr>
            </w:pPr>
            <w:r>
              <w:rPr>
                <w:sz w:val="24"/>
                <w:szCs w:val="24"/>
              </w:rPr>
              <w:t>TC-CDA-3 ou</w:t>
            </w:r>
          </w:p>
          <w:p w14:paraId="1439184B" w14:textId="77777777" w:rsidR="00F02A25" w:rsidRDefault="00000000">
            <w:pPr>
              <w:pStyle w:val="Normal1"/>
              <w:keepNext/>
              <w:widowControl w:val="0"/>
              <w:ind w:left="90"/>
              <w:rPr>
                <w:sz w:val="24"/>
                <w:szCs w:val="24"/>
              </w:rPr>
            </w:pPr>
            <w:r>
              <w:rPr>
                <w:sz w:val="24"/>
                <w:szCs w:val="24"/>
              </w:rPr>
              <w:t>TC FC-3</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6D65C2F2"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73F4A59D" w14:textId="77777777" w:rsidR="00F02A25" w:rsidRDefault="00F02A25">
            <w:pPr>
              <w:pStyle w:val="Normal1"/>
              <w:keepNext/>
              <w:widowControl w:val="0"/>
            </w:pPr>
          </w:p>
        </w:tc>
      </w:tr>
      <w:tr w:rsidR="00F02A25" w14:paraId="280F68EC"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23CAB642" w14:textId="77777777" w:rsidR="00F02A25" w:rsidRDefault="00000000">
            <w:pPr>
              <w:pStyle w:val="Normal1"/>
              <w:keepNext/>
              <w:widowControl w:val="0"/>
              <w:ind w:left="101"/>
              <w:rPr>
                <w:sz w:val="24"/>
                <w:szCs w:val="24"/>
              </w:rPr>
            </w:pPr>
            <w:r>
              <w:rPr>
                <w:sz w:val="24"/>
                <w:szCs w:val="24"/>
              </w:rPr>
              <w:t>Gestor da Unidade de Gestão de Pessoas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32BECFC1" w14:textId="77777777" w:rsidR="00F02A25" w:rsidRDefault="00000000">
            <w:pPr>
              <w:pStyle w:val="Normal1"/>
              <w:keepNext/>
              <w:widowControl w:val="0"/>
              <w:spacing w:line="295" w:lineRule="auto"/>
              <w:ind w:left="114" w:right="245" w:hanging="24"/>
              <w:rPr>
                <w:sz w:val="24"/>
                <w:szCs w:val="24"/>
              </w:rPr>
            </w:pPr>
            <w:r>
              <w:rPr>
                <w:sz w:val="24"/>
                <w:szCs w:val="24"/>
              </w:rPr>
              <w:t>TC-CDA-3 ou</w:t>
            </w:r>
          </w:p>
          <w:p w14:paraId="5D34E76B" w14:textId="77777777" w:rsidR="00F02A25" w:rsidRDefault="00000000">
            <w:pPr>
              <w:pStyle w:val="Normal1"/>
              <w:keepNext/>
              <w:widowControl w:val="0"/>
              <w:ind w:left="90"/>
              <w:rPr>
                <w:sz w:val="24"/>
                <w:szCs w:val="24"/>
              </w:rPr>
            </w:pPr>
            <w:r>
              <w:rPr>
                <w:sz w:val="24"/>
                <w:szCs w:val="24"/>
              </w:rPr>
              <w:t>TC FC-3</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519ED893"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55E75E09" w14:textId="77777777" w:rsidR="00F02A25" w:rsidRDefault="00F02A25">
            <w:pPr>
              <w:pStyle w:val="Normal1"/>
              <w:keepNext/>
              <w:widowControl w:val="0"/>
            </w:pPr>
          </w:p>
        </w:tc>
      </w:tr>
      <w:tr w:rsidR="00F02A25" w14:paraId="1B5FDC93"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7238DD8E" w14:textId="77777777" w:rsidR="00F02A25" w:rsidRDefault="00000000">
            <w:pPr>
              <w:pStyle w:val="Normal1"/>
              <w:keepNext/>
              <w:widowControl w:val="0"/>
              <w:ind w:left="101"/>
              <w:rPr>
                <w:sz w:val="24"/>
                <w:szCs w:val="24"/>
              </w:rPr>
            </w:pPr>
            <w:r>
              <w:rPr>
                <w:sz w:val="24"/>
                <w:szCs w:val="24"/>
              </w:rPr>
              <w:t>Gestor da Unidade de Infraestrutura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A9876CB" w14:textId="77777777" w:rsidR="00F02A25" w:rsidRDefault="00000000">
            <w:pPr>
              <w:pStyle w:val="Normal1"/>
              <w:keepNext/>
              <w:widowControl w:val="0"/>
              <w:spacing w:line="295" w:lineRule="auto"/>
              <w:ind w:left="114" w:right="245" w:hanging="24"/>
              <w:rPr>
                <w:sz w:val="24"/>
                <w:szCs w:val="24"/>
              </w:rPr>
            </w:pPr>
            <w:r>
              <w:rPr>
                <w:sz w:val="24"/>
                <w:szCs w:val="24"/>
              </w:rPr>
              <w:t>TC-CDA-3 ou</w:t>
            </w:r>
          </w:p>
          <w:p w14:paraId="1611F3EF" w14:textId="77777777" w:rsidR="00F02A25" w:rsidRDefault="00000000">
            <w:pPr>
              <w:pStyle w:val="Normal1"/>
              <w:keepNext/>
              <w:widowControl w:val="0"/>
              <w:ind w:left="90"/>
              <w:rPr>
                <w:sz w:val="24"/>
                <w:szCs w:val="24"/>
              </w:rPr>
            </w:pPr>
            <w:r>
              <w:rPr>
                <w:sz w:val="24"/>
                <w:szCs w:val="24"/>
              </w:rPr>
              <w:t>TC FC-3</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49C7D56A"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12532930" w14:textId="77777777" w:rsidR="00F02A25" w:rsidRDefault="00F02A25">
            <w:pPr>
              <w:pStyle w:val="Normal1"/>
              <w:keepNext/>
              <w:widowControl w:val="0"/>
            </w:pPr>
          </w:p>
        </w:tc>
      </w:tr>
      <w:tr w:rsidR="00F02A25" w14:paraId="1FD4CE58"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479DA77A" w14:textId="77777777" w:rsidR="00F02A25" w:rsidRDefault="00000000">
            <w:pPr>
              <w:pStyle w:val="Normal1"/>
              <w:keepNext/>
              <w:widowControl w:val="0"/>
              <w:ind w:left="101"/>
              <w:rPr>
                <w:sz w:val="24"/>
                <w:szCs w:val="24"/>
              </w:rPr>
            </w:pPr>
            <w:r>
              <w:rPr>
                <w:sz w:val="24"/>
                <w:szCs w:val="24"/>
              </w:rPr>
              <w:t>Gerente de Núcleo de Fiscalização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62ED661" w14:textId="77777777" w:rsidR="00F02A25" w:rsidRDefault="00000000">
            <w:pPr>
              <w:pStyle w:val="Normal1"/>
              <w:keepNext/>
              <w:widowControl w:val="0"/>
              <w:ind w:left="90"/>
              <w:rPr>
                <w:sz w:val="24"/>
                <w:szCs w:val="24"/>
              </w:rPr>
            </w:pPr>
            <w:r>
              <w:rPr>
                <w:sz w:val="24"/>
                <w:szCs w:val="24"/>
              </w:rPr>
              <w:t>TC-FC-3</w:t>
            </w:r>
          </w:p>
        </w:tc>
        <w:tc>
          <w:tcPr>
            <w:tcW w:w="2047" w:type="dxa"/>
            <w:gridSpan w:val="3"/>
            <w:tcBorders>
              <w:top w:val="single" w:sz="8" w:space="0" w:color="000000"/>
              <w:left w:val="single" w:sz="8" w:space="0" w:color="000000"/>
              <w:bottom w:val="single" w:sz="8" w:space="0" w:color="000000"/>
              <w:right w:val="single" w:sz="8" w:space="0" w:color="000000"/>
            </w:tcBorders>
            <w:vAlign w:val="center"/>
          </w:tcPr>
          <w:p w14:paraId="4DE2FFA9" w14:textId="77777777" w:rsidR="00F02A25" w:rsidRDefault="00000000">
            <w:pPr>
              <w:pStyle w:val="Normal1"/>
              <w:keepNext/>
              <w:widowControl w:val="0"/>
              <w:ind w:left="87"/>
              <w:rPr>
                <w:sz w:val="24"/>
                <w:szCs w:val="24"/>
              </w:rPr>
            </w:pPr>
            <w:r>
              <w:rPr>
                <w:sz w:val="24"/>
                <w:szCs w:val="24"/>
              </w:rPr>
              <w:t>3</w:t>
            </w:r>
          </w:p>
        </w:tc>
        <w:tc>
          <w:tcPr>
            <w:tcW w:w="235" w:type="dxa"/>
            <w:gridSpan w:val="2"/>
          </w:tcPr>
          <w:p w14:paraId="1876C79F" w14:textId="77777777" w:rsidR="00F02A25" w:rsidRDefault="00F02A25">
            <w:pPr>
              <w:pStyle w:val="Normal1"/>
              <w:keepNext/>
              <w:widowControl w:val="0"/>
            </w:pPr>
          </w:p>
        </w:tc>
      </w:tr>
      <w:tr w:rsidR="00F02A25" w14:paraId="4D77CC58" w14:textId="77777777">
        <w:trPr>
          <w:cantSplit/>
          <w:trHeight w:val="52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41FCC68F" w14:textId="77777777" w:rsidR="00F02A25" w:rsidRDefault="00000000">
            <w:pPr>
              <w:pStyle w:val="Normal1"/>
              <w:keepNext/>
              <w:widowControl w:val="0"/>
              <w:rPr>
                <w:sz w:val="24"/>
                <w:szCs w:val="24"/>
              </w:rPr>
            </w:pPr>
            <w:r>
              <w:rPr>
                <w:sz w:val="24"/>
                <w:szCs w:val="24"/>
              </w:rPr>
              <w:t>Chefe da Unidade de Controle Interno</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195A2575" w14:textId="77777777" w:rsidR="00F02A25" w:rsidRDefault="00000000">
            <w:pPr>
              <w:pStyle w:val="Normal1"/>
              <w:keepNext/>
              <w:widowControl w:val="0"/>
              <w:ind w:left="90"/>
              <w:rPr>
                <w:sz w:val="24"/>
                <w:szCs w:val="24"/>
              </w:rPr>
            </w:pPr>
            <w:r>
              <w:rPr>
                <w:sz w:val="24"/>
                <w:szCs w:val="24"/>
              </w:rPr>
              <w:t>TC-FC-3</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325BB440"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031EBE51" w14:textId="77777777" w:rsidR="00F02A25" w:rsidRDefault="00F02A25">
            <w:pPr>
              <w:pStyle w:val="Normal1"/>
              <w:keepNext/>
              <w:widowControl w:val="0"/>
            </w:pPr>
          </w:p>
        </w:tc>
      </w:tr>
      <w:tr w:rsidR="00F02A25" w14:paraId="29FEAEF4"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07E7182D" w14:textId="77777777" w:rsidR="00F02A25" w:rsidRDefault="00000000">
            <w:pPr>
              <w:pStyle w:val="Normal1"/>
              <w:keepNext/>
              <w:widowControl w:val="0"/>
              <w:rPr>
                <w:sz w:val="24"/>
                <w:szCs w:val="24"/>
              </w:rPr>
            </w:pPr>
            <w:r>
              <w:rPr>
                <w:sz w:val="24"/>
                <w:szCs w:val="24"/>
              </w:rPr>
              <w:t>Assessor de Conselheiro</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47973669" w14:textId="77777777" w:rsidR="00F02A25" w:rsidRDefault="00000000">
            <w:pPr>
              <w:pStyle w:val="Normal1"/>
              <w:keepNext/>
              <w:widowControl w:val="0"/>
              <w:spacing w:line="295" w:lineRule="auto"/>
              <w:ind w:left="114" w:right="215"/>
              <w:rPr>
                <w:sz w:val="24"/>
                <w:szCs w:val="24"/>
              </w:rPr>
            </w:pPr>
            <w:r>
              <w:rPr>
                <w:sz w:val="24"/>
                <w:szCs w:val="24"/>
              </w:rPr>
              <w:t>TC-CDAG-3 ou</w:t>
            </w:r>
          </w:p>
          <w:p w14:paraId="0F0F3F9A" w14:textId="77777777" w:rsidR="00F02A25" w:rsidRDefault="00000000">
            <w:pPr>
              <w:pStyle w:val="Normal1"/>
              <w:keepNext/>
              <w:widowControl w:val="0"/>
              <w:spacing w:line="295" w:lineRule="auto"/>
              <w:ind w:left="114" w:right="215" w:hanging="24"/>
              <w:rPr>
                <w:sz w:val="24"/>
                <w:szCs w:val="24"/>
              </w:rPr>
            </w:pPr>
            <w:r>
              <w:rPr>
                <w:sz w:val="24"/>
                <w:szCs w:val="24"/>
              </w:rPr>
              <w:t>TC FCG-3</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5707A82C" w14:textId="77777777" w:rsidR="00F02A25" w:rsidRDefault="00000000">
            <w:pPr>
              <w:pStyle w:val="Normal1"/>
              <w:keepNext/>
              <w:widowControl w:val="0"/>
              <w:ind w:left="90"/>
              <w:rPr>
                <w:sz w:val="24"/>
                <w:szCs w:val="24"/>
              </w:rPr>
            </w:pPr>
            <w:r>
              <w:rPr>
                <w:sz w:val="24"/>
                <w:szCs w:val="24"/>
              </w:rPr>
              <w:t>21</w:t>
            </w:r>
          </w:p>
        </w:tc>
        <w:tc>
          <w:tcPr>
            <w:tcW w:w="235" w:type="dxa"/>
            <w:gridSpan w:val="2"/>
          </w:tcPr>
          <w:p w14:paraId="5BCB86C9" w14:textId="77777777" w:rsidR="00F02A25" w:rsidRDefault="00F02A25">
            <w:pPr>
              <w:pStyle w:val="Normal1"/>
              <w:keepNext/>
              <w:widowControl w:val="0"/>
            </w:pPr>
          </w:p>
        </w:tc>
      </w:tr>
      <w:tr w:rsidR="00F02A25" w14:paraId="1A51246A"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2A8A89A1" w14:textId="77777777" w:rsidR="00F02A25" w:rsidRDefault="00000000">
            <w:pPr>
              <w:pStyle w:val="Normal1"/>
              <w:keepNext/>
              <w:widowControl w:val="0"/>
              <w:rPr>
                <w:sz w:val="24"/>
                <w:szCs w:val="24"/>
              </w:rPr>
            </w:pPr>
            <w:r>
              <w:rPr>
                <w:sz w:val="24"/>
                <w:szCs w:val="24"/>
              </w:rPr>
              <w:lastRenderedPageBreak/>
              <w:t>Assessor de Conselheiro-Substituto II</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1FCEA7CD" w14:textId="77777777" w:rsidR="00F02A25" w:rsidRDefault="00000000">
            <w:pPr>
              <w:pStyle w:val="Normal1"/>
              <w:keepNext/>
              <w:widowControl w:val="0"/>
              <w:spacing w:line="295" w:lineRule="auto"/>
              <w:ind w:left="114" w:right="215"/>
              <w:rPr>
                <w:sz w:val="24"/>
                <w:szCs w:val="24"/>
              </w:rPr>
            </w:pPr>
            <w:r>
              <w:rPr>
                <w:sz w:val="24"/>
                <w:szCs w:val="24"/>
              </w:rPr>
              <w:t>TC-CDAG-3 ou</w:t>
            </w:r>
          </w:p>
          <w:p w14:paraId="560833CB" w14:textId="77777777" w:rsidR="00F02A25" w:rsidRDefault="00000000">
            <w:pPr>
              <w:pStyle w:val="Normal1"/>
              <w:keepNext/>
              <w:widowControl w:val="0"/>
              <w:spacing w:line="295" w:lineRule="auto"/>
              <w:ind w:left="114" w:right="215" w:hanging="24"/>
              <w:rPr>
                <w:sz w:val="24"/>
                <w:szCs w:val="24"/>
              </w:rPr>
            </w:pPr>
            <w:r>
              <w:rPr>
                <w:sz w:val="24"/>
                <w:szCs w:val="24"/>
              </w:rPr>
              <w:t>TC FCG-3</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13B7E829" w14:textId="77777777" w:rsidR="00F02A25" w:rsidRDefault="00000000">
            <w:pPr>
              <w:pStyle w:val="Normal1"/>
              <w:keepNext/>
              <w:widowControl w:val="0"/>
              <w:ind w:left="93"/>
              <w:rPr>
                <w:sz w:val="24"/>
                <w:szCs w:val="24"/>
              </w:rPr>
            </w:pPr>
            <w:r>
              <w:rPr>
                <w:sz w:val="24"/>
                <w:szCs w:val="24"/>
              </w:rPr>
              <w:t>9</w:t>
            </w:r>
          </w:p>
        </w:tc>
        <w:tc>
          <w:tcPr>
            <w:tcW w:w="235" w:type="dxa"/>
            <w:gridSpan w:val="2"/>
          </w:tcPr>
          <w:p w14:paraId="11523893" w14:textId="77777777" w:rsidR="00F02A25" w:rsidRDefault="00F02A25">
            <w:pPr>
              <w:pStyle w:val="Normal1"/>
              <w:keepNext/>
              <w:widowControl w:val="0"/>
            </w:pPr>
          </w:p>
        </w:tc>
      </w:tr>
      <w:tr w:rsidR="00F02A25" w14:paraId="38F1545D"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35EEB526" w14:textId="77777777" w:rsidR="00F02A25" w:rsidRDefault="00000000">
            <w:pPr>
              <w:pStyle w:val="Normal1"/>
              <w:keepNext/>
              <w:widowControl w:val="0"/>
              <w:ind w:left="89"/>
              <w:rPr>
                <w:sz w:val="24"/>
                <w:szCs w:val="24"/>
              </w:rPr>
            </w:pPr>
            <w:r>
              <w:rPr>
                <w:sz w:val="24"/>
                <w:szCs w:val="24"/>
              </w:rPr>
              <w:t>Assessor de Procurador de Contas II</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21A846F4" w14:textId="77777777" w:rsidR="00F02A25" w:rsidRDefault="00000000">
            <w:pPr>
              <w:pStyle w:val="Normal1"/>
              <w:keepNext/>
              <w:widowControl w:val="0"/>
              <w:spacing w:line="295" w:lineRule="auto"/>
              <w:ind w:left="114" w:right="243"/>
              <w:rPr>
                <w:sz w:val="24"/>
                <w:szCs w:val="24"/>
              </w:rPr>
            </w:pPr>
            <w:r>
              <w:rPr>
                <w:sz w:val="24"/>
                <w:szCs w:val="24"/>
              </w:rPr>
              <w:t>TC-CDAG-3 ou</w:t>
            </w:r>
          </w:p>
          <w:p w14:paraId="4FB6B171" w14:textId="77777777" w:rsidR="00F02A25" w:rsidRDefault="00000000">
            <w:pPr>
              <w:pStyle w:val="Normal1"/>
              <w:keepNext/>
              <w:widowControl w:val="0"/>
              <w:spacing w:line="295" w:lineRule="auto"/>
              <w:ind w:left="114" w:right="243" w:hanging="24"/>
              <w:rPr>
                <w:sz w:val="24"/>
                <w:szCs w:val="24"/>
              </w:rPr>
            </w:pPr>
            <w:r>
              <w:rPr>
                <w:sz w:val="24"/>
                <w:szCs w:val="24"/>
              </w:rPr>
              <w:t>TC FCG-3</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2EC21BBC" w14:textId="77777777" w:rsidR="00F02A25" w:rsidRDefault="00000000">
            <w:pPr>
              <w:pStyle w:val="Normal1"/>
              <w:keepNext/>
              <w:widowControl w:val="0"/>
              <w:ind w:left="95"/>
              <w:rPr>
                <w:sz w:val="24"/>
                <w:szCs w:val="24"/>
              </w:rPr>
            </w:pPr>
            <w:r>
              <w:rPr>
                <w:sz w:val="24"/>
                <w:szCs w:val="24"/>
              </w:rPr>
              <w:t>12</w:t>
            </w:r>
          </w:p>
        </w:tc>
        <w:tc>
          <w:tcPr>
            <w:tcW w:w="235" w:type="dxa"/>
            <w:gridSpan w:val="2"/>
          </w:tcPr>
          <w:p w14:paraId="67AED369" w14:textId="77777777" w:rsidR="00F02A25" w:rsidRDefault="00F02A25">
            <w:pPr>
              <w:pStyle w:val="Normal1"/>
              <w:keepNext/>
              <w:widowControl w:val="0"/>
            </w:pPr>
          </w:p>
        </w:tc>
      </w:tr>
      <w:tr w:rsidR="00F02A25" w14:paraId="3D250420" w14:textId="77777777">
        <w:trPr>
          <w:cantSplit/>
          <w:trHeight w:val="885"/>
        </w:trPr>
        <w:tc>
          <w:tcPr>
            <w:tcW w:w="4250" w:type="dxa"/>
            <w:gridSpan w:val="2"/>
            <w:tcBorders>
              <w:left w:val="single" w:sz="8" w:space="0" w:color="000000"/>
              <w:bottom w:val="single" w:sz="8" w:space="0" w:color="000000"/>
              <w:right w:val="single" w:sz="8" w:space="0" w:color="000000"/>
            </w:tcBorders>
            <w:vAlign w:val="center"/>
          </w:tcPr>
          <w:p w14:paraId="1D3E38DF" w14:textId="77777777" w:rsidR="00F02A25" w:rsidRDefault="00000000">
            <w:pPr>
              <w:pStyle w:val="Normal1"/>
              <w:keepNext/>
              <w:widowControl w:val="0"/>
              <w:ind w:left="89"/>
              <w:rPr>
                <w:sz w:val="24"/>
                <w:szCs w:val="24"/>
              </w:rPr>
            </w:pPr>
            <w:r>
              <w:rPr>
                <w:sz w:val="24"/>
                <w:szCs w:val="24"/>
              </w:rPr>
              <w:t>Assessor Especial do Presidente II</w:t>
            </w:r>
          </w:p>
        </w:tc>
        <w:tc>
          <w:tcPr>
            <w:tcW w:w="2762" w:type="dxa"/>
            <w:gridSpan w:val="2"/>
            <w:tcBorders>
              <w:left w:val="single" w:sz="8" w:space="0" w:color="000000"/>
              <w:bottom w:val="single" w:sz="8" w:space="0" w:color="000000"/>
              <w:right w:val="single" w:sz="8" w:space="0" w:color="000000"/>
            </w:tcBorders>
            <w:vAlign w:val="center"/>
          </w:tcPr>
          <w:p w14:paraId="7718889E" w14:textId="77777777" w:rsidR="00F02A25" w:rsidRDefault="00000000">
            <w:pPr>
              <w:pStyle w:val="Normal1"/>
              <w:keepNext/>
              <w:widowControl w:val="0"/>
              <w:spacing w:line="295" w:lineRule="auto"/>
              <w:ind w:left="114" w:right="215"/>
              <w:rPr>
                <w:sz w:val="24"/>
                <w:szCs w:val="24"/>
              </w:rPr>
            </w:pPr>
            <w:r>
              <w:rPr>
                <w:sz w:val="24"/>
                <w:szCs w:val="24"/>
              </w:rPr>
              <w:t>TC-CDA-4 ou</w:t>
            </w:r>
          </w:p>
          <w:p w14:paraId="033E0BCA" w14:textId="77777777" w:rsidR="00F02A25" w:rsidRDefault="00000000">
            <w:pPr>
              <w:pStyle w:val="Normal1"/>
              <w:keepNext/>
              <w:widowControl w:val="0"/>
              <w:spacing w:line="295" w:lineRule="auto"/>
              <w:ind w:left="114" w:right="215" w:hanging="24"/>
              <w:rPr>
                <w:sz w:val="24"/>
                <w:szCs w:val="24"/>
              </w:rPr>
            </w:pPr>
            <w:r>
              <w:rPr>
                <w:sz w:val="24"/>
                <w:szCs w:val="24"/>
              </w:rPr>
              <w:t>TC FC-4</w:t>
            </w:r>
          </w:p>
        </w:tc>
        <w:tc>
          <w:tcPr>
            <w:tcW w:w="2040" w:type="dxa"/>
            <w:gridSpan w:val="2"/>
            <w:tcBorders>
              <w:left w:val="single" w:sz="8" w:space="0" w:color="000000"/>
              <w:bottom w:val="single" w:sz="8" w:space="0" w:color="000000"/>
              <w:right w:val="single" w:sz="8" w:space="0" w:color="000000"/>
            </w:tcBorders>
            <w:vAlign w:val="center"/>
          </w:tcPr>
          <w:p w14:paraId="7E56F78E" w14:textId="77777777" w:rsidR="00F02A25" w:rsidRDefault="00000000">
            <w:pPr>
              <w:pStyle w:val="Normal1"/>
              <w:keepNext/>
              <w:widowControl w:val="0"/>
              <w:ind w:left="95"/>
              <w:rPr>
                <w:sz w:val="24"/>
                <w:szCs w:val="24"/>
              </w:rPr>
            </w:pPr>
            <w:r>
              <w:rPr>
                <w:sz w:val="24"/>
                <w:szCs w:val="24"/>
              </w:rPr>
              <w:t>4</w:t>
            </w:r>
          </w:p>
        </w:tc>
        <w:tc>
          <w:tcPr>
            <w:tcW w:w="235" w:type="dxa"/>
            <w:gridSpan w:val="2"/>
          </w:tcPr>
          <w:p w14:paraId="6964051C" w14:textId="77777777" w:rsidR="00F02A25" w:rsidRDefault="00F02A25">
            <w:pPr>
              <w:pStyle w:val="Normal1"/>
              <w:keepNext/>
              <w:widowControl w:val="0"/>
            </w:pPr>
          </w:p>
        </w:tc>
      </w:tr>
      <w:tr w:rsidR="00F02A25" w14:paraId="46DDDE2A"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501C0A41" w14:textId="77777777" w:rsidR="00F02A25" w:rsidRDefault="00000000">
            <w:pPr>
              <w:pStyle w:val="Normal1"/>
              <w:keepNext/>
              <w:widowControl w:val="0"/>
              <w:ind w:left="89"/>
              <w:rPr>
                <w:sz w:val="24"/>
                <w:szCs w:val="24"/>
              </w:rPr>
            </w:pPr>
            <w:r>
              <w:rPr>
                <w:sz w:val="24"/>
                <w:szCs w:val="24"/>
              </w:rPr>
              <w:t>Assessor Jurídico da Presidência</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5EC23627" w14:textId="77777777" w:rsidR="00F02A25" w:rsidRDefault="00000000">
            <w:pPr>
              <w:pStyle w:val="Normal1"/>
              <w:keepNext/>
              <w:widowControl w:val="0"/>
              <w:spacing w:line="295" w:lineRule="auto"/>
              <w:ind w:left="114" w:right="215"/>
              <w:rPr>
                <w:sz w:val="24"/>
                <w:szCs w:val="24"/>
              </w:rPr>
            </w:pPr>
            <w:r>
              <w:rPr>
                <w:sz w:val="24"/>
                <w:szCs w:val="24"/>
              </w:rPr>
              <w:t>TC-CDA-4 ou</w:t>
            </w:r>
          </w:p>
          <w:p w14:paraId="5BA46E80" w14:textId="77777777" w:rsidR="00F02A25" w:rsidRDefault="00000000">
            <w:pPr>
              <w:pStyle w:val="Normal1"/>
              <w:keepNext/>
              <w:widowControl w:val="0"/>
              <w:spacing w:line="295" w:lineRule="auto"/>
              <w:ind w:left="114" w:right="215" w:hanging="24"/>
              <w:rPr>
                <w:sz w:val="24"/>
                <w:szCs w:val="24"/>
              </w:rPr>
            </w:pPr>
            <w:r>
              <w:rPr>
                <w:sz w:val="24"/>
                <w:szCs w:val="24"/>
              </w:rPr>
              <w:t>TC FC-4</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4E3019C3" w14:textId="77777777" w:rsidR="00F02A25" w:rsidRDefault="00000000">
            <w:pPr>
              <w:pStyle w:val="Normal1"/>
              <w:keepNext/>
              <w:widowControl w:val="0"/>
              <w:ind w:left="90"/>
              <w:rPr>
                <w:sz w:val="24"/>
                <w:szCs w:val="24"/>
              </w:rPr>
            </w:pPr>
            <w:r>
              <w:rPr>
                <w:sz w:val="24"/>
                <w:szCs w:val="24"/>
              </w:rPr>
              <w:t>2</w:t>
            </w:r>
          </w:p>
        </w:tc>
        <w:tc>
          <w:tcPr>
            <w:tcW w:w="235" w:type="dxa"/>
            <w:gridSpan w:val="2"/>
          </w:tcPr>
          <w:p w14:paraId="265931F2" w14:textId="77777777" w:rsidR="00F02A25" w:rsidRDefault="00F02A25">
            <w:pPr>
              <w:pStyle w:val="Normal1"/>
              <w:keepNext/>
              <w:widowControl w:val="0"/>
            </w:pPr>
          </w:p>
        </w:tc>
      </w:tr>
      <w:tr w:rsidR="00F02A25" w14:paraId="62E58B03"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48A0D583" w14:textId="77777777" w:rsidR="00F02A25" w:rsidRDefault="00000000">
            <w:pPr>
              <w:pStyle w:val="Normal1"/>
              <w:keepNext/>
              <w:widowControl w:val="0"/>
              <w:spacing w:line="295" w:lineRule="auto"/>
              <w:ind w:left="115" w:right="1184" w:hanging="25"/>
              <w:rPr>
                <w:sz w:val="24"/>
                <w:szCs w:val="24"/>
              </w:rPr>
            </w:pPr>
            <w:r>
              <w:rPr>
                <w:rStyle w:val="Forte"/>
                <w:rFonts w:eastAsiaTheme="majorEastAsia"/>
                <w:color w:val="222222"/>
                <w:sz w:val="24"/>
                <w:szCs w:val="24"/>
              </w:rPr>
              <w:t>Assessor da Corregedoria</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5D2BDDC7" w14:textId="77777777" w:rsidR="00F02A25" w:rsidRDefault="00000000">
            <w:pPr>
              <w:pStyle w:val="Normal1"/>
              <w:keepNext/>
              <w:widowControl w:val="0"/>
              <w:spacing w:line="295" w:lineRule="auto"/>
              <w:ind w:left="114" w:right="215"/>
              <w:rPr>
                <w:sz w:val="24"/>
                <w:szCs w:val="24"/>
              </w:rPr>
            </w:pPr>
            <w:r>
              <w:rPr>
                <w:rStyle w:val="Forte"/>
                <w:rFonts w:eastAsiaTheme="majorEastAsia"/>
                <w:color w:val="222222"/>
                <w:sz w:val="24"/>
                <w:szCs w:val="24"/>
              </w:rPr>
              <w:t xml:space="preserve">TC-CDA-4 </w:t>
            </w:r>
            <w:r>
              <w:rPr>
                <w:sz w:val="24"/>
                <w:szCs w:val="24"/>
              </w:rPr>
              <w:t>ou</w:t>
            </w:r>
          </w:p>
          <w:p w14:paraId="76E7F74D" w14:textId="77777777" w:rsidR="00F02A25" w:rsidRDefault="00000000">
            <w:pPr>
              <w:pStyle w:val="Normal1"/>
              <w:keepNext/>
              <w:widowControl w:val="0"/>
              <w:spacing w:line="295" w:lineRule="auto"/>
              <w:ind w:left="114" w:right="215"/>
              <w:rPr>
                <w:sz w:val="24"/>
                <w:szCs w:val="24"/>
              </w:rPr>
            </w:pPr>
            <w:r>
              <w:rPr>
                <w:sz w:val="24"/>
                <w:szCs w:val="24"/>
              </w:rPr>
              <w:t>TC FC-4</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3C074746" w14:textId="77777777" w:rsidR="00F02A25" w:rsidRDefault="00000000">
            <w:pPr>
              <w:pStyle w:val="Normal1"/>
              <w:keepNext/>
              <w:widowControl w:val="0"/>
              <w:ind w:left="88"/>
              <w:rPr>
                <w:sz w:val="24"/>
                <w:szCs w:val="24"/>
              </w:rPr>
            </w:pPr>
            <w:r>
              <w:rPr>
                <w:rStyle w:val="Forte"/>
                <w:rFonts w:eastAsiaTheme="majorEastAsia"/>
                <w:color w:val="222222"/>
                <w:sz w:val="24"/>
                <w:szCs w:val="24"/>
              </w:rPr>
              <w:t>2</w:t>
            </w:r>
          </w:p>
        </w:tc>
        <w:tc>
          <w:tcPr>
            <w:tcW w:w="235" w:type="dxa"/>
            <w:gridSpan w:val="2"/>
          </w:tcPr>
          <w:p w14:paraId="7E461D78" w14:textId="77777777" w:rsidR="00F02A25" w:rsidRDefault="00F02A25">
            <w:pPr>
              <w:pStyle w:val="Normal1"/>
              <w:keepNext/>
              <w:widowControl w:val="0"/>
            </w:pPr>
          </w:p>
        </w:tc>
      </w:tr>
      <w:tr w:rsidR="00F02A25" w14:paraId="56A592CD"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1B12ED33" w14:textId="77777777" w:rsidR="00F02A25" w:rsidRDefault="00000000">
            <w:pPr>
              <w:pStyle w:val="Normal1"/>
              <w:keepNext/>
              <w:widowControl w:val="0"/>
              <w:spacing w:line="295" w:lineRule="auto"/>
              <w:ind w:left="115" w:right="1184" w:hanging="25"/>
              <w:rPr>
                <w:sz w:val="24"/>
                <w:szCs w:val="24"/>
              </w:rPr>
            </w:pPr>
            <w:r>
              <w:rPr>
                <w:rStyle w:val="Forte"/>
                <w:rFonts w:eastAsiaTheme="majorEastAsia"/>
                <w:color w:val="222222"/>
                <w:sz w:val="24"/>
                <w:szCs w:val="24"/>
              </w:rPr>
              <w:t>Assessor da Ouvidoria</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402281B6" w14:textId="77777777" w:rsidR="00F02A25" w:rsidRDefault="00000000">
            <w:pPr>
              <w:pStyle w:val="Normal1"/>
              <w:keepNext/>
              <w:widowControl w:val="0"/>
              <w:spacing w:line="295" w:lineRule="auto"/>
              <w:ind w:left="114" w:right="215"/>
              <w:rPr>
                <w:sz w:val="24"/>
                <w:szCs w:val="24"/>
              </w:rPr>
            </w:pPr>
            <w:r>
              <w:rPr>
                <w:rStyle w:val="Forte"/>
                <w:rFonts w:eastAsiaTheme="majorEastAsia"/>
                <w:color w:val="222222"/>
                <w:sz w:val="24"/>
                <w:szCs w:val="24"/>
              </w:rPr>
              <w:t>TC-CDA-4</w:t>
            </w:r>
            <w:r>
              <w:rPr>
                <w:sz w:val="24"/>
                <w:szCs w:val="24"/>
              </w:rPr>
              <w:t xml:space="preserve"> ou</w:t>
            </w:r>
          </w:p>
          <w:p w14:paraId="06D70833" w14:textId="77777777" w:rsidR="00F02A25" w:rsidRDefault="00000000">
            <w:pPr>
              <w:pStyle w:val="Normal1"/>
              <w:keepNext/>
              <w:widowControl w:val="0"/>
              <w:spacing w:line="295" w:lineRule="auto"/>
              <w:ind w:left="114" w:right="215"/>
              <w:rPr>
                <w:sz w:val="24"/>
                <w:szCs w:val="24"/>
              </w:rPr>
            </w:pPr>
            <w:r>
              <w:rPr>
                <w:sz w:val="24"/>
                <w:szCs w:val="24"/>
              </w:rPr>
              <w:t>TC FC-4</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02624148" w14:textId="77777777" w:rsidR="00F02A25" w:rsidRDefault="00000000">
            <w:pPr>
              <w:pStyle w:val="Normal1"/>
              <w:keepNext/>
              <w:widowControl w:val="0"/>
              <w:ind w:left="88"/>
              <w:rPr>
                <w:sz w:val="24"/>
                <w:szCs w:val="24"/>
              </w:rPr>
            </w:pPr>
            <w:r>
              <w:rPr>
                <w:rStyle w:val="Forte"/>
                <w:rFonts w:eastAsiaTheme="majorEastAsia"/>
                <w:color w:val="222222"/>
                <w:sz w:val="24"/>
                <w:szCs w:val="24"/>
              </w:rPr>
              <w:t>2</w:t>
            </w:r>
          </w:p>
        </w:tc>
        <w:tc>
          <w:tcPr>
            <w:tcW w:w="235" w:type="dxa"/>
            <w:gridSpan w:val="2"/>
          </w:tcPr>
          <w:p w14:paraId="0E6F15D7" w14:textId="77777777" w:rsidR="00F02A25" w:rsidRDefault="00F02A25">
            <w:pPr>
              <w:pStyle w:val="Normal1"/>
              <w:keepNext/>
              <w:widowControl w:val="0"/>
            </w:pPr>
          </w:p>
        </w:tc>
      </w:tr>
      <w:tr w:rsidR="00F02A25" w14:paraId="23FC5BE5"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28FDAE12" w14:textId="77777777" w:rsidR="00F02A25" w:rsidRDefault="00000000">
            <w:pPr>
              <w:pStyle w:val="Normal1"/>
              <w:keepNext/>
              <w:widowControl w:val="0"/>
              <w:spacing w:line="295" w:lineRule="auto"/>
              <w:ind w:left="115" w:right="1184" w:hanging="25"/>
              <w:rPr>
                <w:sz w:val="24"/>
                <w:szCs w:val="24"/>
              </w:rPr>
            </w:pPr>
            <w:r>
              <w:rPr>
                <w:rStyle w:val="Forte"/>
                <w:rFonts w:eastAsiaTheme="majorEastAsia"/>
                <w:color w:val="222222"/>
                <w:sz w:val="24"/>
                <w:szCs w:val="24"/>
              </w:rPr>
              <w:t>Assessor da Vice-Presidência</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270BBC16" w14:textId="77777777" w:rsidR="00F02A25" w:rsidRDefault="00000000">
            <w:pPr>
              <w:pStyle w:val="Normal1"/>
              <w:keepNext/>
              <w:widowControl w:val="0"/>
              <w:spacing w:line="295" w:lineRule="auto"/>
              <w:ind w:left="114" w:right="215"/>
              <w:rPr>
                <w:sz w:val="24"/>
                <w:szCs w:val="24"/>
              </w:rPr>
            </w:pPr>
            <w:r>
              <w:rPr>
                <w:rStyle w:val="Forte"/>
                <w:rFonts w:eastAsiaTheme="majorEastAsia"/>
                <w:color w:val="222222"/>
                <w:sz w:val="24"/>
                <w:szCs w:val="24"/>
              </w:rPr>
              <w:t>TC-CDA-4</w:t>
            </w:r>
            <w:r>
              <w:rPr>
                <w:sz w:val="24"/>
                <w:szCs w:val="24"/>
              </w:rPr>
              <w:t xml:space="preserve"> ou</w:t>
            </w:r>
          </w:p>
          <w:p w14:paraId="083B5FC7" w14:textId="77777777" w:rsidR="00F02A25" w:rsidRDefault="00000000">
            <w:pPr>
              <w:pStyle w:val="Normal1"/>
              <w:keepNext/>
              <w:widowControl w:val="0"/>
              <w:spacing w:line="295" w:lineRule="auto"/>
              <w:ind w:left="114" w:right="215"/>
              <w:rPr>
                <w:sz w:val="24"/>
                <w:szCs w:val="24"/>
              </w:rPr>
            </w:pPr>
            <w:r>
              <w:rPr>
                <w:sz w:val="24"/>
                <w:szCs w:val="24"/>
              </w:rPr>
              <w:t>TC FC-4</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68D60937" w14:textId="77777777" w:rsidR="00F02A25" w:rsidRDefault="00000000">
            <w:pPr>
              <w:pStyle w:val="Normal1"/>
              <w:keepNext/>
              <w:widowControl w:val="0"/>
              <w:ind w:left="88"/>
              <w:rPr>
                <w:sz w:val="24"/>
                <w:szCs w:val="24"/>
              </w:rPr>
            </w:pPr>
            <w:r>
              <w:rPr>
                <w:rStyle w:val="Forte"/>
                <w:rFonts w:eastAsiaTheme="majorEastAsia"/>
                <w:color w:val="222222"/>
                <w:sz w:val="24"/>
                <w:szCs w:val="24"/>
              </w:rPr>
              <w:t>2</w:t>
            </w:r>
          </w:p>
        </w:tc>
        <w:tc>
          <w:tcPr>
            <w:tcW w:w="235" w:type="dxa"/>
            <w:gridSpan w:val="2"/>
          </w:tcPr>
          <w:p w14:paraId="762C7E76" w14:textId="77777777" w:rsidR="00F02A25" w:rsidRDefault="00F02A25">
            <w:pPr>
              <w:pStyle w:val="Normal1"/>
              <w:keepNext/>
              <w:widowControl w:val="0"/>
            </w:pPr>
          </w:p>
        </w:tc>
      </w:tr>
      <w:tr w:rsidR="00F02A25" w14:paraId="24638FE8" w14:textId="77777777">
        <w:trPr>
          <w:cantSplit/>
          <w:trHeight w:val="52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235E30BE" w14:textId="77777777" w:rsidR="00F02A25" w:rsidRDefault="00000000">
            <w:pPr>
              <w:pStyle w:val="Normal1"/>
              <w:keepNext/>
              <w:widowControl w:val="0"/>
              <w:ind w:left="101"/>
              <w:rPr>
                <w:sz w:val="24"/>
                <w:szCs w:val="24"/>
              </w:rPr>
            </w:pPr>
            <w:r>
              <w:rPr>
                <w:sz w:val="24"/>
                <w:szCs w:val="24"/>
              </w:rPr>
              <w:t>Coordenador de Informações Gerenciais</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6F80A69D" w14:textId="77777777" w:rsidR="00F02A25" w:rsidRDefault="00000000">
            <w:pPr>
              <w:pStyle w:val="Normal1"/>
              <w:keepNext/>
              <w:widowControl w:val="0"/>
              <w:spacing w:line="295" w:lineRule="auto"/>
              <w:ind w:left="114" w:right="215"/>
              <w:rPr>
                <w:sz w:val="24"/>
                <w:szCs w:val="24"/>
              </w:rPr>
            </w:pPr>
            <w:r>
              <w:rPr>
                <w:sz w:val="24"/>
                <w:szCs w:val="24"/>
              </w:rPr>
              <w:t>TC-CDA-4 ou</w:t>
            </w:r>
          </w:p>
          <w:p w14:paraId="3584BAB7" w14:textId="77777777" w:rsidR="00F02A25" w:rsidRDefault="00000000">
            <w:pPr>
              <w:pStyle w:val="Normal1"/>
              <w:keepNext/>
              <w:widowControl w:val="0"/>
              <w:ind w:left="90"/>
              <w:rPr>
                <w:sz w:val="24"/>
                <w:szCs w:val="24"/>
              </w:rPr>
            </w:pPr>
            <w:r>
              <w:rPr>
                <w:sz w:val="24"/>
                <w:szCs w:val="24"/>
              </w:rPr>
              <w:t>TC FC-4</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3FFBC4B0"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38B57558" w14:textId="77777777" w:rsidR="00F02A25" w:rsidRDefault="00F02A25">
            <w:pPr>
              <w:pStyle w:val="Normal1"/>
              <w:keepNext/>
              <w:widowControl w:val="0"/>
            </w:pPr>
          </w:p>
        </w:tc>
      </w:tr>
      <w:tr w:rsidR="00F02A25" w14:paraId="5D61D0F6" w14:textId="77777777">
        <w:trPr>
          <w:cantSplit/>
          <w:trHeight w:val="52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1A947014" w14:textId="77777777" w:rsidR="00F02A25" w:rsidRDefault="00000000">
            <w:pPr>
              <w:pStyle w:val="Normal1"/>
              <w:keepNext/>
              <w:widowControl w:val="0"/>
              <w:ind w:left="101"/>
              <w:rPr>
                <w:sz w:val="24"/>
                <w:szCs w:val="24"/>
              </w:rPr>
            </w:pPr>
            <w:r>
              <w:rPr>
                <w:sz w:val="24"/>
                <w:szCs w:val="24"/>
              </w:rPr>
              <w:t>Coordenador de Gestão Patrimonial</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4B9C7CF7" w14:textId="77777777" w:rsidR="00F02A25" w:rsidRDefault="00000000">
            <w:pPr>
              <w:pStyle w:val="Normal1"/>
              <w:keepNext/>
              <w:widowControl w:val="0"/>
              <w:spacing w:line="295" w:lineRule="auto"/>
              <w:ind w:left="114" w:right="215"/>
              <w:rPr>
                <w:sz w:val="24"/>
                <w:szCs w:val="24"/>
              </w:rPr>
            </w:pPr>
            <w:r>
              <w:rPr>
                <w:sz w:val="24"/>
                <w:szCs w:val="24"/>
              </w:rPr>
              <w:t>TC-CDA-4 ou</w:t>
            </w:r>
          </w:p>
          <w:p w14:paraId="4D72F76E" w14:textId="77777777" w:rsidR="00F02A25" w:rsidRDefault="00000000">
            <w:pPr>
              <w:pStyle w:val="Normal1"/>
              <w:keepNext/>
              <w:widowControl w:val="0"/>
              <w:ind w:left="90"/>
              <w:rPr>
                <w:sz w:val="24"/>
                <w:szCs w:val="24"/>
              </w:rPr>
            </w:pPr>
            <w:r>
              <w:rPr>
                <w:sz w:val="24"/>
                <w:szCs w:val="24"/>
              </w:rPr>
              <w:t>TC FC-4</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4E8B1FC9"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4A4F4047" w14:textId="77777777" w:rsidR="00F02A25" w:rsidRDefault="00F02A25">
            <w:pPr>
              <w:pStyle w:val="Normal1"/>
              <w:keepNext/>
              <w:widowControl w:val="0"/>
            </w:pPr>
          </w:p>
        </w:tc>
      </w:tr>
      <w:tr w:rsidR="00F02A25" w14:paraId="5C85D4EA" w14:textId="77777777">
        <w:trPr>
          <w:cantSplit/>
          <w:trHeight w:val="52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0C9A6029" w14:textId="77777777" w:rsidR="00F02A25" w:rsidRDefault="00000000">
            <w:pPr>
              <w:pStyle w:val="Normal1"/>
              <w:keepNext/>
              <w:widowControl w:val="0"/>
              <w:ind w:left="101"/>
              <w:rPr>
                <w:b/>
                <w:bCs/>
                <w:sz w:val="24"/>
                <w:szCs w:val="24"/>
              </w:rPr>
            </w:pPr>
            <w:r>
              <w:rPr>
                <w:b/>
                <w:bCs/>
                <w:sz w:val="24"/>
                <w:szCs w:val="24"/>
              </w:rPr>
              <w:t>Coordenador-Chefe de Licitações e Contratação</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1967C2DD" w14:textId="77777777" w:rsidR="00F02A25" w:rsidRDefault="00000000">
            <w:pPr>
              <w:pStyle w:val="Normal1"/>
              <w:keepNext/>
              <w:widowControl w:val="0"/>
              <w:spacing w:line="295" w:lineRule="auto"/>
              <w:ind w:left="114" w:right="215"/>
              <w:rPr>
                <w:b/>
                <w:bCs/>
                <w:sz w:val="24"/>
                <w:szCs w:val="24"/>
              </w:rPr>
            </w:pPr>
            <w:r>
              <w:rPr>
                <w:b/>
                <w:bCs/>
                <w:sz w:val="24"/>
                <w:szCs w:val="24"/>
              </w:rPr>
              <w:t>TC-CDA-4 ou</w:t>
            </w:r>
          </w:p>
          <w:p w14:paraId="3CAB5414" w14:textId="77777777" w:rsidR="00F02A25" w:rsidRDefault="00000000">
            <w:pPr>
              <w:pStyle w:val="Normal1"/>
              <w:keepNext/>
              <w:widowControl w:val="0"/>
              <w:ind w:left="90"/>
              <w:rPr>
                <w:sz w:val="24"/>
                <w:szCs w:val="24"/>
              </w:rPr>
            </w:pPr>
            <w:r>
              <w:rPr>
                <w:b/>
                <w:bCs/>
                <w:sz w:val="24"/>
                <w:szCs w:val="24"/>
              </w:rPr>
              <w:t>TC FC-4</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13C55B29" w14:textId="77777777" w:rsidR="00F02A25" w:rsidRDefault="00000000">
            <w:pPr>
              <w:pStyle w:val="Normal1"/>
              <w:keepNext/>
              <w:widowControl w:val="0"/>
              <w:ind w:left="88"/>
              <w:rPr>
                <w:b/>
                <w:bCs/>
                <w:sz w:val="24"/>
                <w:szCs w:val="24"/>
              </w:rPr>
            </w:pPr>
            <w:r>
              <w:rPr>
                <w:b/>
                <w:bCs/>
                <w:sz w:val="24"/>
                <w:szCs w:val="24"/>
              </w:rPr>
              <w:t>1</w:t>
            </w:r>
          </w:p>
        </w:tc>
        <w:tc>
          <w:tcPr>
            <w:tcW w:w="235" w:type="dxa"/>
            <w:gridSpan w:val="2"/>
          </w:tcPr>
          <w:p w14:paraId="1546E9D9" w14:textId="77777777" w:rsidR="00F02A25" w:rsidRDefault="00F02A25">
            <w:pPr>
              <w:pStyle w:val="Normal1"/>
              <w:keepNext/>
              <w:widowControl w:val="0"/>
            </w:pPr>
          </w:p>
        </w:tc>
      </w:tr>
      <w:tr w:rsidR="00F02A25" w14:paraId="0DACC3AA"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1545FFDC" w14:textId="77777777" w:rsidR="00F02A25" w:rsidRDefault="00000000">
            <w:pPr>
              <w:pStyle w:val="Normal1"/>
              <w:keepNext/>
              <w:widowControl w:val="0"/>
              <w:ind w:left="99"/>
              <w:rPr>
                <w:sz w:val="24"/>
                <w:szCs w:val="24"/>
              </w:rPr>
            </w:pPr>
            <w:r>
              <w:rPr>
                <w:sz w:val="24"/>
                <w:szCs w:val="24"/>
              </w:rPr>
              <w:t>Secretário Particular do Presidente</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39754F26" w14:textId="77777777" w:rsidR="00F02A25" w:rsidRDefault="00000000">
            <w:pPr>
              <w:pStyle w:val="Normal1"/>
              <w:keepNext/>
              <w:widowControl w:val="0"/>
              <w:spacing w:line="295" w:lineRule="auto"/>
              <w:ind w:left="114" w:right="215"/>
              <w:rPr>
                <w:sz w:val="24"/>
                <w:szCs w:val="24"/>
              </w:rPr>
            </w:pPr>
            <w:r>
              <w:rPr>
                <w:sz w:val="24"/>
                <w:szCs w:val="24"/>
              </w:rPr>
              <w:t>TC-CDA-4 ou</w:t>
            </w:r>
          </w:p>
          <w:p w14:paraId="646A2F6E" w14:textId="77777777" w:rsidR="00F02A25" w:rsidRDefault="00000000">
            <w:pPr>
              <w:pStyle w:val="Normal1"/>
              <w:keepNext/>
              <w:widowControl w:val="0"/>
              <w:spacing w:line="295" w:lineRule="auto"/>
              <w:ind w:left="114" w:right="215" w:hanging="24"/>
              <w:rPr>
                <w:sz w:val="24"/>
                <w:szCs w:val="24"/>
              </w:rPr>
            </w:pPr>
            <w:r>
              <w:rPr>
                <w:sz w:val="24"/>
                <w:szCs w:val="24"/>
              </w:rPr>
              <w:t>TC FC-4</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58AA8BDD"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21C4959F" w14:textId="77777777" w:rsidR="00F02A25" w:rsidRDefault="00F02A25">
            <w:pPr>
              <w:pStyle w:val="Normal1"/>
              <w:keepNext/>
              <w:widowControl w:val="0"/>
            </w:pPr>
          </w:p>
        </w:tc>
      </w:tr>
      <w:tr w:rsidR="00F02A25" w14:paraId="45BCBEBC"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37DB0E80" w14:textId="77777777" w:rsidR="00F02A25" w:rsidRDefault="00000000">
            <w:pPr>
              <w:pStyle w:val="Normal1"/>
              <w:keepNext/>
              <w:widowControl w:val="0"/>
              <w:ind w:left="99"/>
              <w:rPr>
                <w:sz w:val="24"/>
                <w:szCs w:val="24"/>
              </w:rPr>
            </w:pPr>
            <w:r>
              <w:rPr>
                <w:sz w:val="24"/>
                <w:szCs w:val="24"/>
              </w:rPr>
              <w:t>Secretário do Pleno</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69C811C0" w14:textId="77777777" w:rsidR="00F02A25" w:rsidRDefault="00000000">
            <w:pPr>
              <w:pStyle w:val="Normal1"/>
              <w:keepNext/>
              <w:widowControl w:val="0"/>
              <w:spacing w:line="295" w:lineRule="auto"/>
              <w:ind w:left="114" w:right="215"/>
              <w:rPr>
                <w:sz w:val="24"/>
                <w:szCs w:val="24"/>
              </w:rPr>
            </w:pPr>
            <w:r>
              <w:rPr>
                <w:sz w:val="24"/>
                <w:szCs w:val="24"/>
              </w:rPr>
              <w:t>TC-CDA-4 ou</w:t>
            </w:r>
          </w:p>
          <w:p w14:paraId="3B5DD701" w14:textId="77777777" w:rsidR="00F02A25" w:rsidRDefault="00000000">
            <w:pPr>
              <w:pStyle w:val="Normal1"/>
              <w:keepNext/>
              <w:widowControl w:val="0"/>
              <w:spacing w:line="295" w:lineRule="auto"/>
              <w:ind w:left="114" w:right="215" w:hanging="24"/>
              <w:rPr>
                <w:sz w:val="24"/>
                <w:szCs w:val="24"/>
              </w:rPr>
            </w:pPr>
            <w:r>
              <w:rPr>
                <w:sz w:val="24"/>
                <w:szCs w:val="24"/>
              </w:rPr>
              <w:t>TC FC-4</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1A0E1C8E"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2A6A293C" w14:textId="77777777" w:rsidR="00F02A25" w:rsidRDefault="00F02A25">
            <w:pPr>
              <w:pStyle w:val="Normal1"/>
              <w:keepNext/>
              <w:widowControl w:val="0"/>
            </w:pPr>
          </w:p>
        </w:tc>
      </w:tr>
      <w:tr w:rsidR="00F02A25" w14:paraId="32C638B1" w14:textId="77777777">
        <w:trPr>
          <w:cantSplit/>
          <w:trHeight w:val="52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74EE0743" w14:textId="77777777" w:rsidR="00F02A25" w:rsidRDefault="00000000">
            <w:pPr>
              <w:pStyle w:val="Normal1"/>
              <w:keepNext/>
              <w:widowControl w:val="0"/>
              <w:ind w:left="99"/>
              <w:rPr>
                <w:b/>
                <w:bCs/>
                <w:sz w:val="24"/>
                <w:szCs w:val="24"/>
              </w:rPr>
            </w:pPr>
            <w:r>
              <w:rPr>
                <w:b/>
                <w:bCs/>
                <w:sz w:val="24"/>
                <w:szCs w:val="24"/>
              </w:rPr>
              <w:t>Supervisor de Folha de Pagamento I</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6A9994CA" w14:textId="77777777" w:rsidR="00F02A25" w:rsidRDefault="00000000">
            <w:pPr>
              <w:pStyle w:val="Normal1"/>
              <w:keepNext/>
              <w:widowControl w:val="0"/>
              <w:spacing w:line="295" w:lineRule="auto"/>
              <w:ind w:left="114" w:right="215"/>
              <w:rPr>
                <w:b/>
                <w:bCs/>
                <w:sz w:val="24"/>
                <w:szCs w:val="24"/>
              </w:rPr>
            </w:pPr>
            <w:r>
              <w:rPr>
                <w:b/>
                <w:bCs/>
                <w:sz w:val="24"/>
                <w:szCs w:val="24"/>
              </w:rPr>
              <w:t>TC-CDA-4 ou</w:t>
            </w:r>
          </w:p>
          <w:p w14:paraId="20EE088A" w14:textId="77777777" w:rsidR="00F02A25" w:rsidRDefault="00000000">
            <w:pPr>
              <w:pStyle w:val="Normal1"/>
              <w:keepNext/>
              <w:widowControl w:val="0"/>
              <w:ind w:left="90"/>
              <w:rPr>
                <w:b/>
                <w:bCs/>
                <w:sz w:val="24"/>
                <w:szCs w:val="24"/>
              </w:rPr>
            </w:pPr>
            <w:r>
              <w:rPr>
                <w:b/>
                <w:bCs/>
                <w:sz w:val="24"/>
                <w:szCs w:val="24"/>
              </w:rPr>
              <w:t>TC FC-4</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66CA52F9" w14:textId="77777777" w:rsidR="00F02A25" w:rsidRDefault="00000000">
            <w:pPr>
              <w:pStyle w:val="Normal1"/>
              <w:keepNext/>
              <w:widowControl w:val="0"/>
              <w:ind w:left="88"/>
              <w:rPr>
                <w:b/>
                <w:bCs/>
                <w:sz w:val="24"/>
                <w:szCs w:val="24"/>
              </w:rPr>
            </w:pPr>
            <w:r>
              <w:rPr>
                <w:b/>
                <w:bCs/>
                <w:sz w:val="24"/>
                <w:szCs w:val="24"/>
              </w:rPr>
              <w:t>1</w:t>
            </w:r>
          </w:p>
        </w:tc>
        <w:tc>
          <w:tcPr>
            <w:tcW w:w="235" w:type="dxa"/>
            <w:gridSpan w:val="2"/>
          </w:tcPr>
          <w:p w14:paraId="7ADE072D" w14:textId="77777777" w:rsidR="00F02A25" w:rsidRDefault="00F02A25">
            <w:pPr>
              <w:pStyle w:val="Normal1"/>
              <w:keepNext/>
              <w:widowControl w:val="0"/>
            </w:pPr>
          </w:p>
        </w:tc>
      </w:tr>
      <w:tr w:rsidR="00F02A25" w14:paraId="3961CA39"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7979B524" w14:textId="77777777" w:rsidR="00F02A25" w:rsidRDefault="00000000">
            <w:pPr>
              <w:pStyle w:val="Normal1"/>
              <w:keepNext/>
              <w:widowControl w:val="0"/>
              <w:ind w:left="89"/>
              <w:rPr>
                <w:sz w:val="24"/>
                <w:szCs w:val="24"/>
              </w:rPr>
            </w:pPr>
            <w:r>
              <w:rPr>
                <w:sz w:val="24"/>
                <w:szCs w:val="24"/>
              </w:rPr>
              <w:t>Assistente de Engenharia e Infraestrutura Predial</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4D2713EC" w14:textId="77777777" w:rsidR="00F02A25" w:rsidRDefault="00000000">
            <w:pPr>
              <w:pStyle w:val="Normal1"/>
              <w:keepNext/>
              <w:widowControl w:val="0"/>
              <w:spacing w:line="295" w:lineRule="auto"/>
              <w:ind w:left="114" w:right="215"/>
              <w:rPr>
                <w:sz w:val="24"/>
                <w:szCs w:val="24"/>
              </w:rPr>
            </w:pPr>
            <w:r>
              <w:rPr>
                <w:sz w:val="24"/>
                <w:szCs w:val="24"/>
              </w:rPr>
              <w:t>TC-CDA-4 ou</w:t>
            </w:r>
          </w:p>
          <w:p w14:paraId="6F3429A9" w14:textId="77777777" w:rsidR="00F02A25" w:rsidRDefault="00000000">
            <w:pPr>
              <w:pStyle w:val="Normal1"/>
              <w:keepNext/>
              <w:widowControl w:val="0"/>
              <w:spacing w:line="295" w:lineRule="auto"/>
              <w:ind w:left="114" w:right="215" w:hanging="24"/>
              <w:rPr>
                <w:sz w:val="24"/>
                <w:szCs w:val="24"/>
              </w:rPr>
            </w:pPr>
            <w:r>
              <w:rPr>
                <w:sz w:val="24"/>
                <w:szCs w:val="24"/>
              </w:rPr>
              <w:t>TC FC-4</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3F2F2BEF" w14:textId="77777777" w:rsidR="00F02A25" w:rsidRDefault="00000000">
            <w:pPr>
              <w:pStyle w:val="Normal1"/>
              <w:keepNext/>
              <w:widowControl w:val="0"/>
              <w:ind w:left="87"/>
              <w:rPr>
                <w:sz w:val="24"/>
                <w:szCs w:val="24"/>
              </w:rPr>
            </w:pPr>
            <w:r>
              <w:rPr>
                <w:sz w:val="24"/>
                <w:szCs w:val="24"/>
              </w:rPr>
              <w:t>3</w:t>
            </w:r>
          </w:p>
        </w:tc>
        <w:tc>
          <w:tcPr>
            <w:tcW w:w="235" w:type="dxa"/>
            <w:gridSpan w:val="2"/>
          </w:tcPr>
          <w:p w14:paraId="0FB54D43" w14:textId="77777777" w:rsidR="00F02A25" w:rsidRDefault="00F02A25">
            <w:pPr>
              <w:pStyle w:val="Normal1"/>
              <w:keepNext/>
              <w:widowControl w:val="0"/>
            </w:pPr>
          </w:p>
        </w:tc>
      </w:tr>
      <w:tr w:rsidR="00F02A25" w14:paraId="377B1AA9"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7797C019" w14:textId="77777777" w:rsidR="00F02A25" w:rsidRDefault="00000000">
            <w:pPr>
              <w:pStyle w:val="Normal1"/>
              <w:keepNext/>
              <w:widowControl w:val="0"/>
              <w:ind w:left="89"/>
              <w:rPr>
                <w:sz w:val="24"/>
                <w:szCs w:val="24"/>
              </w:rPr>
            </w:pPr>
            <w:r>
              <w:rPr>
                <w:sz w:val="24"/>
                <w:szCs w:val="24"/>
              </w:rPr>
              <w:lastRenderedPageBreak/>
              <w:t>Assistente de Gabinete de Conselheiro I</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13B185A8" w14:textId="77777777" w:rsidR="00F02A25" w:rsidRDefault="00000000">
            <w:pPr>
              <w:pStyle w:val="Normal1"/>
              <w:keepNext/>
              <w:widowControl w:val="0"/>
              <w:spacing w:line="295" w:lineRule="auto"/>
              <w:ind w:left="114" w:right="240"/>
              <w:rPr>
                <w:sz w:val="24"/>
                <w:szCs w:val="24"/>
              </w:rPr>
            </w:pPr>
            <w:r>
              <w:rPr>
                <w:sz w:val="24"/>
                <w:szCs w:val="24"/>
              </w:rPr>
              <w:t>TC-CDAG-4 ou</w:t>
            </w:r>
          </w:p>
          <w:p w14:paraId="1C613A33" w14:textId="77777777" w:rsidR="00F02A25" w:rsidRDefault="00000000">
            <w:pPr>
              <w:pStyle w:val="Normal1"/>
              <w:keepNext/>
              <w:widowControl w:val="0"/>
              <w:spacing w:line="295" w:lineRule="auto"/>
              <w:ind w:left="114" w:right="240"/>
              <w:rPr>
                <w:sz w:val="24"/>
                <w:szCs w:val="24"/>
              </w:rPr>
            </w:pPr>
            <w:r>
              <w:rPr>
                <w:sz w:val="24"/>
                <w:szCs w:val="24"/>
              </w:rPr>
              <w:t>TC FCG-4</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59028AE5" w14:textId="77777777" w:rsidR="00F02A25" w:rsidRDefault="00000000">
            <w:pPr>
              <w:pStyle w:val="Normal1"/>
              <w:keepNext/>
              <w:widowControl w:val="0"/>
              <w:ind w:left="88"/>
              <w:rPr>
                <w:sz w:val="24"/>
                <w:szCs w:val="24"/>
              </w:rPr>
            </w:pPr>
            <w:r>
              <w:rPr>
                <w:sz w:val="24"/>
                <w:szCs w:val="24"/>
              </w:rPr>
              <w:t>14</w:t>
            </w:r>
          </w:p>
        </w:tc>
        <w:tc>
          <w:tcPr>
            <w:tcW w:w="235" w:type="dxa"/>
            <w:gridSpan w:val="2"/>
          </w:tcPr>
          <w:p w14:paraId="51976143" w14:textId="77777777" w:rsidR="00F02A25" w:rsidRDefault="00F02A25">
            <w:pPr>
              <w:pStyle w:val="Normal1"/>
              <w:keepNext/>
              <w:widowControl w:val="0"/>
            </w:pPr>
          </w:p>
        </w:tc>
      </w:tr>
      <w:tr w:rsidR="00F02A25" w14:paraId="20F0A210"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08BA9EA3" w14:textId="77777777" w:rsidR="00F02A25" w:rsidRDefault="00000000">
            <w:pPr>
              <w:pStyle w:val="Normal1"/>
              <w:keepNext/>
              <w:widowControl w:val="0"/>
              <w:ind w:left="89"/>
              <w:rPr>
                <w:sz w:val="24"/>
                <w:szCs w:val="24"/>
              </w:rPr>
            </w:pPr>
            <w:r>
              <w:rPr>
                <w:sz w:val="24"/>
                <w:szCs w:val="24"/>
              </w:rPr>
              <w:t>Assessor de Imprensa do Presidente</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7A649380" w14:textId="77777777" w:rsidR="00F02A25" w:rsidRDefault="00000000">
            <w:pPr>
              <w:pStyle w:val="Normal1"/>
              <w:keepNext/>
              <w:widowControl w:val="0"/>
              <w:spacing w:line="295" w:lineRule="auto"/>
              <w:ind w:left="114" w:right="240"/>
              <w:rPr>
                <w:sz w:val="24"/>
                <w:szCs w:val="24"/>
              </w:rPr>
            </w:pPr>
            <w:r>
              <w:rPr>
                <w:sz w:val="24"/>
                <w:szCs w:val="24"/>
              </w:rPr>
              <w:t>TC-CDA-5 ou</w:t>
            </w:r>
          </w:p>
          <w:p w14:paraId="7F7B8FDB" w14:textId="77777777" w:rsidR="00F02A25" w:rsidRDefault="00000000">
            <w:pPr>
              <w:pStyle w:val="Normal1"/>
              <w:keepNext/>
              <w:widowControl w:val="0"/>
              <w:spacing w:line="295" w:lineRule="auto"/>
              <w:ind w:left="114" w:right="240" w:hanging="24"/>
              <w:rPr>
                <w:sz w:val="24"/>
                <w:szCs w:val="24"/>
              </w:rPr>
            </w:pPr>
            <w:r>
              <w:rPr>
                <w:sz w:val="24"/>
                <w:szCs w:val="24"/>
              </w:rPr>
              <w:t>TC FC-5</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424AB63A"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473D97AD" w14:textId="77777777" w:rsidR="00F02A25" w:rsidRDefault="00F02A25">
            <w:pPr>
              <w:pStyle w:val="Normal1"/>
              <w:keepNext/>
              <w:widowControl w:val="0"/>
            </w:pPr>
          </w:p>
        </w:tc>
      </w:tr>
      <w:tr w:rsidR="00F02A25" w14:paraId="0E899335" w14:textId="77777777">
        <w:trPr>
          <w:cantSplit/>
          <w:trHeight w:val="885"/>
        </w:trPr>
        <w:tc>
          <w:tcPr>
            <w:tcW w:w="4250" w:type="dxa"/>
            <w:gridSpan w:val="2"/>
            <w:tcBorders>
              <w:left w:val="single" w:sz="8" w:space="0" w:color="000000"/>
              <w:bottom w:val="single" w:sz="8" w:space="0" w:color="000000"/>
              <w:right w:val="single" w:sz="8" w:space="0" w:color="000000"/>
            </w:tcBorders>
            <w:vAlign w:val="center"/>
          </w:tcPr>
          <w:p w14:paraId="4A860DF6" w14:textId="77777777" w:rsidR="00F02A25" w:rsidRDefault="00000000">
            <w:pPr>
              <w:pStyle w:val="Normal1"/>
              <w:keepNext/>
              <w:widowControl w:val="0"/>
              <w:ind w:left="89"/>
              <w:rPr>
                <w:sz w:val="24"/>
                <w:szCs w:val="24"/>
              </w:rPr>
            </w:pPr>
            <w:r>
              <w:rPr>
                <w:sz w:val="24"/>
                <w:szCs w:val="24"/>
              </w:rPr>
              <w:t>Assistente de Cerimonial da Presidência</w:t>
            </w:r>
          </w:p>
        </w:tc>
        <w:tc>
          <w:tcPr>
            <w:tcW w:w="2762" w:type="dxa"/>
            <w:gridSpan w:val="2"/>
            <w:tcBorders>
              <w:left w:val="single" w:sz="8" w:space="0" w:color="000000"/>
              <w:bottom w:val="single" w:sz="8" w:space="0" w:color="000000"/>
              <w:right w:val="single" w:sz="8" w:space="0" w:color="000000"/>
            </w:tcBorders>
            <w:vAlign w:val="center"/>
          </w:tcPr>
          <w:p w14:paraId="13D28185" w14:textId="77777777" w:rsidR="00F02A25" w:rsidRDefault="00000000">
            <w:pPr>
              <w:pStyle w:val="Normal1"/>
              <w:keepNext/>
              <w:widowControl w:val="0"/>
              <w:spacing w:line="295" w:lineRule="auto"/>
              <w:ind w:left="114" w:right="240"/>
              <w:rPr>
                <w:sz w:val="24"/>
                <w:szCs w:val="24"/>
              </w:rPr>
            </w:pPr>
            <w:r>
              <w:rPr>
                <w:sz w:val="24"/>
                <w:szCs w:val="24"/>
              </w:rPr>
              <w:t>TC-CDA-5 ou</w:t>
            </w:r>
          </w:p>
          <w:p w14:paraId="0DBF750E" w14:textId="77777777" w:rsidR="00F02A25" w:rsidRDefault="00000000">
            <w:pPr>
              <w:pStyle w:val="Normal1"/>
              <w:keepNext/>
              <w:widowControl w:val="0"/>
              <w:spacing w:line="295" w:lineRule="auto"/>
              <w:ind w:left="114" w:right="240" w:hanging="24"/>
              <w:rPr>
                <w:sz w:val="24"/>
                <w:szCs w:val="24"/>
              </w:rPr>
            </w:pPr>
            <w:r>
              <w:rPr>
                <w:sz w:val="24"/>
                <w:szCs w:val="24"/>
              </w:rPr>
              <w:t>TC FC-5</w:t>
            </w:r>
          </w:p>
        </w:tc>
        <w:tc>
          <w:tcPr>
            <w:tcW w:w="2040" w:type="dxa"/>
            <w:gridSpan w:val="2"/>
            <w:tcBorders>
              <w:left w:val="single" w:sz="8" w:space="0" w:color="000000"/>
              <w:bottom w:val="single" w:sz="8" w:space="0" w:color="000000"/>
              <w:right w:val="single" w:sz="8" w:space="0" w:color="000000"/>
            </w:tcBorders>
            <w:vAlign w:val="center"/>
          </w:tcPr>
          <w:p w14:paraId="04FA543C" w14:textId="77777777" w:rsidR="00F02A25" w:rsidRDefault="00000000">
            <w:pPr>
              <w:pStyle w:val="Normal1"/>
              <w:keepNext/>
              <w:widowControl w:val="0"/>
              <w:ind w:left="87"/>
              <w:rPr>
                <w:sz w:val="24"/>
                <w:szCs w:val="24"/>
              </w:rPr>
            </w:pPr>
            <w:r>
              <w:rPr>
                <w:sz w:val="24"/>
                <w:szCs w:val="24"/>
              </w:rPr>
              <w:t>3</w:t>
            </w:r>
          </w:p>
        </w:tc>
        <w:tc>
          <w:tcPr>
            <w:tcW w:w="235" w:type="dxa"/>
            <w:gridSpan w:val="2"/>
          </w:tcPr>
          <w:p w14:paraId="127E337A" w14:textId="77777777" w:rsidR="00F02A25" w:rsidRDefault="00F02A25">
            <w:pPr>
              <w:pStyle w:val="Normal1"/>
              <w:keepNext/>
              <w:widowControl w:val="0"/>
            </w:pPr>
          </w:p>
        </w:tc>
      </w:tr>
      <w:tr w:rsidR="00F02A25" w14:paraId="2042EFFF" w14:textId="77777777">
        <w:trPr>
          <w:cantSplit/>
          <w:trHeight w:val="885"/>
        </w:trPr>
        <w:tc>
          <w:tcPr>
            <w:tcW w:w="4250" w:type="dxa"/>
            <w:gridSpan w:val="2"/>
            <w:tcBorders>
              <w:top w:val="single" w:sz="8" w:space="0" w:color="000000"/>
              <w:left w:val="single" w:sz="8" w:space="0" w:color="000000"/>
              <w:bottom w:val="single" w:sz="8" w:space="0" w:color="000000"/>
              <w:right w:val="single" w:sz="8" w:space="0" w:color="000000"/>
            </w:tcBorders>
            <w:vAlign w:val="center"/>
          </w:tcPr>
          <w:p w14:paraId="4EE12175" w14:textId="77777777" w:rsidR="00F02A25" w:rsidRDefault="00000000">
            <w:pPr>
              <w:pStyle w:val="Normal1"/>
              <w:keepNext/>
              <w:widowControl w:val="0"/>
              <w:ind w:left="99"/>
              <w:rPr>
                <w:sz w:val="24"/>
                <w:szCs w:val="24"/>
              </w:rPr>
            </w:pPr>
            <w:r>
              <w:rPr>
                <w:sz w:val="24"/>
                <w:szCs w:val="24"/>
              </w:rPr>
              <w:t>Secretário Administrativo-Pedagógico</w:t>
            </w:r>
          </w:p>
        </w:tc>
        <w:tc>
          <w:tcPr>
            <w:tcW w:w="2762" w:type="dxa"/>
            <w:gridSpan w:val="2"/>
            <w:tcBorders>
              <w:top w:val="single" w:sz="8" w:space="0" w:color="000000"/>
              <w:left w:val="single" w:sz="8" w:space="0" w:color="000000"/>
              <w:bottom w:val="single" w:sz="8" w:space="0" w:color="000000"/>
              <w:right w:val="single" w:sz="8" w:space="0" w:color="000000"/>
            </w:tcBorders>
            <w:vAlign w:val="center"/>
          </w:tcPr>
          <w:p w14:paraId="2DCD711A" w14:textId="77777777" w:rsidR="00F02A25" w:rsidRDefault="00000000">
            <w:pPr>
              <w:pStyle w:val="Normal1"/>
              <w:keepNext/>
              <w:widowControl w:val="0"/>
              <w:spacing w:line="295" w:lineRule="auto"/>
              <w:ind w:left="114" w:right="240"/>
              <w:rPr>
                <w:sz w:val="24"/>
                <w:szCs w:val="24"/>
              </w:rPr>
            </w:pPr>
            <w:r>
              <w:rPr>
                <w:sz w:val="24"/>
                <w:szCs w:val="24"/>
              </w:rPr>
              <w:t>TC-CDA-5 ou</w:t>
            </w:r>
          </w:p>
          <w:p w14:paraId="3D78C5FE" w14:textId="77777777" w:rsidR="00F02A25" w:rsidRDefault="00000000">
            <w:pPr>
              <w:pStyle w:val="Normal1"/>
              <w:keepNext/>
              <w:widowControl w:val="0"/>
              <w:spacing w:line="295" w:lineRule="auto"/>
              <w:ind w:left="114" w:right="240" w:hanging="24"/>
              <w:rPr>
                <w:sz w:val="24"/>
                <w:szCs w:val="24"/>
              </w:rPr>
            </w:pPr>
            <w:r>
              <w:rPr>
                <w:sz w:val="24"/>
                <w:szCs w:val="24"/>
              </w:rPr>
              <w:t>TC FC-5</w:t>
            </w:r>
          </w:p>
        </w:tc>
        <w:tc>
          <w:tcPr>
            <w:tcW w:w="2040" w:type="dxa"/>
            <w:gridSpan w:val="2"/>
            <w:tcBorders>
              <w:top w:val="single" w:sz="8" w:space="0" w:color="000000"/>
              <w:left w:val="single" w:sz="8" w:space="0" w:color="000000"/>
              <w:bottom w:val="single" w:sz="8" w:space="0" w:color="000000"/>
              <w:right w:val="single" w:sz="8" w:space="0" w:color="000000"/>
            </w:tcBorders>
            <w:vAlign w:val="center"/>
          </w:tcPr>
          <w:p w14:paraId="5D50690E"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70DB185F" w14:textId="77777777" w:rsidR="00F02A25" w:rsidRDefault="00F02A25">
            <w:pPr>
              <w:pStyle w:val="Normal1"/>
              <w:keepNext/>
              <w:widowControl w:val="0"/>
            </w:pPr>
          </w:p>
        </w:tc>
      </w:tr>
      <w:tr w:rsidR="00F02A25" w14:paraId="66295462"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42FDCA4D" w14:textId="77777777" w:rsidR="00F02A25" w:rsidRDefault="00000000">
            <w:pPr>
              <w:pStyle w:val="Normal1"/>
              <w:keepNext/>
              <w:widowControl w:val="0"/>
              <w:ind w:left="99"/>
              <w:rPr>
                <w:sz w:val="24"/>
                <w:szCs w:val="24"/>
              </w:rPr>
            </w:pPr>
            <w:r>
              <w:rPr>
                <w:sz w:val="24"/>
                <w:szCs w:val="24"/>
              </w:rPr>
              <w:t>Secretário-Executivo da Secretaria Geral</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1D46BC73" w14:textId="77777777" w:rsidR="00F02A25" w:rsidRDefault="00000000">
            <w:pPr>
              <w:pStyle w:val="Normal1"/>
              <w:keepNext/>
              <w:widowControl w:val="0"/>
              <w:spacing w:line="295" w:lineRule="auto"/>
              <w:ind w:left="114" w:right="240" w:hanging="24"/>
              <w:rPr>
                <w:sz w:val="24"/>
                <w:szCs w:val="24"/>
              </w:rPr>
            </w:pPr>
            <w:r>
              <w:rPr>
                <w:sz w:val="24"/>
                <w:szCs w:val="24"/>
              </w:rPr>
              <w:t>TC-CDA-5 ou</w:t>
            </w:r>
          </w:p>
          <w:p w14:paraId="3DB83E67" w14:textId="77777777" w:rsidR="00F02A25" w:rsidRDefault="00000000">
            <w:pPr>
              <w:pStyle w:val="Normal1"/>
              <w:keepNext/>
              <w:widowControl w:val="0"/>
              <w:spacing w:line="295" w:lineRule="auto"/>
              <w:ind w:left="114" w:right="240" w:hanging="24"/>
              <w:rPr>
                <w:sz w:val="24"/>
                <w:szCs w:val="24"/>
              </w:rPr>
            </w:pPr>
            <w:r>
              <w:rPr>
                <w:sz w:val="24"/>
                <w:szCs w:val="24"/>
              </w:rPr>
              <w:t>TC FC-5</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603EB8DA" w14:textId="77777777" w:rsidR="00F02A25" w:rsidRDefault="00000000">
            <w:pPr>
              <w:pStyle w:val="Normal1"/>
              <w:keepNext/>
              <w:widowControl w:val="0"/>
              <w:ind w:left="57" w:right="283"/>
              <w:rPr>
                <w:sz w:val="24"/>
                <w:szCs w:val="24"/>
              </w:rPr>
            </w:pPr>
            <w:r>
              <w:rPr>
                <w:sz w:val="24"/>
                <w:szCs w:val="24"/>
              </w:rPr>
              <w:t xml:space="preserve">     1</w:t>
            </w:r>
          </w:p>
        </w:tc>
        <w:tc>
          <w:tcPr>
            <w:tcW w:w="225" w:type="dxa"/>
          </w:tcPr>
          <w:p w14:paraId="61466F51" w14:textId="77777777" w:rsidR="00F02A25" w:rsidRDefault="00F02A25"/>
        </w:tc>
      </w:tr>
      <w:tr w:rsidR="00F02A25" w14:paraId="7A22D145"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5A972B43" w14:textId="77777777" w:rsidR="00F02A25" w:rsidRDefault="00000000">
            <w:pPr>
              <w:pStyle w:val="Normal1"/>
              <w:keepNext/>
              <w:widowControl w:val="0"/>
              <w:ind w:left="89"/>
              <w:rPr>
                <w:sz w:val="24"/>
                <w:szCs w:val="24"/>
              </w:rPr>
            </w:pPr>
            <w:r>
              <w:rPr>
                <w:sz w:val="24"/>
                <w:szCs w:val="24"/>
              </w:rPr>
              <w:t>Assessor do Secretário Geral</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74638640" w14:textId="77777777" w:rsidR="00F02A25" w:rsidRDefault="00000000">
            <w:pPr>
              <w:pStyle w:val="Normal1"/>
              <w:keepNext/>
              <w:widowControl w:val="0"/>
              <w:spacing w:line="295" w:lineRule="auto"/>
              <w:ind w:left="114" w:right="240" w:hanging="24"/>
              <w:rPr>
                <w:sz w:val="24"/>
                <w:szCs w:val="24"/>
              </w:rPr>
            </w:pPr>
            <w:r>
              <w:rPr>
                <w:sz w:val="24"/>
                <w:szCs w:val="24"/>
              </w:rPr>
              <w:t>TC-CDA-5 ou</w:t>
            </w:r>
          </w:p>
          <w:p w14:paraId="29222815" w14:textId="77777777" w:rsidR="00F02A25" w:rsidRDefault="00000000">
            <w:pPr>
              <w:pStyle w:val="Normal1"/>
              <w:keepNext/>
              <w:widowControl w:val="0"/>
              <w:spacing w:line="295" w:lineRule="auto"/>
              <w:ind w:left="114" w:right="240" w:hanging="24"/>
              <w:rPr>
                <w:sz w:val="24"/>
                <w:szCs w:val="24"/>
              </w:rPr>
            </w:pPr>
            <w:r>
              <w:rPr>
                <w:sz w:val="24"/>
                <w:szCs w:val="24"/>
              </w:rPr>
              <w:t>TC FC-5</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1E687796" w14:textId="77777777" w:rsidR="00F02A25" w:rsidRDefault="00000000">
            <w:pPr>
              <w:pStyle w:val="Normal1"/>
              <w:keepNext/>
              <w:widowControl w:val="0"/>
              <w:ind w:left="283"/>
              <w:jc w:val="both"/>
              <w:rPr>
                <w:sz w:val="24"/>
                <w:szCs w:val="24"/>
              </w:rPr>
            </w:pPr>
            <w:r>
              <w:rPr>
                <w:sz w:val="24"/>
                <w:szCs w:val="24"/>
              </w:rPr>
              <w:t xml:space="preserve">          2</w:t>
            </w:r>
          </w:p>
        </w:tc>
        <w:tc>
          <w:tcPr>
            <w:tcW w:w="225" w:type="dxa"/>
          </w:tcPr>
          <w:p w14:paraId="28C073AF" w14:textId="77777777" w:rsidR="00F02A25" w:rsidRDefault="00F02A25"/>
        </w:tc>
      </w:tr>
      <w:tr w:rsidR="00F02A25" w14:paraId="106BBD8A"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24C335F6" w14:textId="77777777" w:rsidR="00F02A25" w:rsidRDefault="00000000">
            <w:pPr>
              <w:pStyle w:val="Normal1"/>
              <w:keepNext/>
              <w:widowControl w:val="0"/>
              <w:ind w:left="89"/>
              <w:rPr>
                <w:sz w:val="24"/>
                <w:szCs w:val="24"/>
              </w:rPr>
            </w:pPr>
            <w:r>
              <w:rPr>
                <w:rStyle w:val="Forte"/>
                <w:rFonts w:eastAsiaTheme="majorEastAsia"/>
                <w:color w:val="222222"/>
                <w:sz w:val="24"/>
                <w:szCs w:val="24"/>
              </w:rPr>
              <w:t>Assessor Jurídico de Licitações e Contratação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6FF9D570" w14:textId="77777777" w:rsidR="00F02A25" w:rsidRDefault="00000000">
            <w:pPr>
              <w:pStyle w:val="Normal1"/>
              <w:keepNext/>
              <w:widowControl w:val="0"/>
              <w:spacing w:line="295" w:lineRule="auto"/>
              <w:ind w:left="114" w:right="240" w:hanging="24"/>
              <w:rPr>
                <w:sz w:val="24"/>
                <w:szCs w:val="24"/>
              </w:rPr>
            </w:pPr>
            <w:r>
              <w:rPr>
                <w:rStyle w:val="Forte"/>
                <w:rFonts w:eastAsiaTheme="majorEastAsia"/>
                <w:color w:val="222222"/>
                <w:sz w:val="24"/>
                <w:szCs w:val="24"/>
              </w:rPr>
              <w:t>TC-CDA-5</w:t>
            </w:r>
            <w:r>
              <w:rPr>
                <w:sz w:val="24"/>
                <w:szCs w:val="24"/>
              </w:rPr>
              <w:t xml:space="preserve"> ou</w:t>
            </w:r>
          </w:p>
          <w:p w14:paraId="5E7E16EE" w14:textId="77777777" w:rsidR="00F02A25" w:rsidRDefault="00000000">
            <w:pPr>
              <w:pStyle w:val="Normal1"/>
              <w:keepNext/>
              <w:widowControl w:val="0"/>
              <w:spacing w:line="295" w:lineRule="auto"/>
              <w:ind w:left="114" w:right="228" w:hanging="24"/>
              <w:rPr>
                <w:sz w:val="24"/>
                <w:szCs w:val="24"/>
              </w:rPr>
            </w:pPr>
            <w:r>
              <w:rPr>
                <w:sz w:val="24"/>
                <w:szCs w:val="24"/>
              </w:rPr>
              <w:t>TC FC-5</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2642A25F" w14:textId="77777777" w:rsidR="00F02A25" w:rsidRDefault="00000000">
            <w:pPr>
              <w:pStyle w:val="Normal1"/>
              <w:keepNext/>
              <w:widowControl w:val="0"/>
              <w:ind w:left="93"/>
              <w:rPr>
                <w:sz w:val="24"/>
                <w:szCs w:val="24"/>
              </w:rPr>
            </w:pPr>
            <w:r>
              <w:rPr>
                <w:rStyle w:val="Forte"/>
                <w:rFonts w:eastAsiaTheme="majorEastAsia"/>
                <w:color w:val="222222"/>
                <w:sz w:val="24"/>
                <w:szCs w:val="24"/>
              </w:rPr>
              <w:t>2</w:t>
            </w:r>
          </w:p>
        </w:tc>
        <w:tc>
          <w:tcPr>
            <w:tcW w:w="225" w:type="dxa"/>
          </w:tcPr>
          <w:p w14:paraId="655BDE4B" w14:textId="77777777" w:rsidR="00F02A25" w:rsidRDefault="00F02A25"/>
        </w:tc>
      </w:tr>
      <w:tr w:rsidR="00F02A25" w14:paraId="76E4E051"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105305E4" w14:textId="77777777" w:rsidR="00F02A25" w:rsidRDefault="00000000">
            <w:pPr>
              <w:pStyle w:val="Normal1"/>
              <w:keepNext/>
              <w:widowControl w:val="0"/>
              <w:ind w:left="89"/>
              <w:rPr>
                <w:sz w:val="24"/>
                <w:szCs w:val="24"/>
              </w:rPr>
            </w:pPr>
            <w:r>
              <w:rPr>
                <w:rStyle w:val="Forte"/>
                <w:rFonts w:eastAsiaTheme="majorEastAsia"/>
                <w:color w:val="222222"/>
                <w:sz w:val="24"/>
                <w:szCs w:val="24"/>
              </w:rPr>
              <w:t>Assessor de Cadastro de Jurisdicionado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5C15BC7D" w14:textId="77777777" w:rsidR="00F02A25" w:rsidRDefault="00000000">
            <w:pPr>
              <w:pStyle w:val="Normal1"/>
              <w:keepNext/>
              <w:widowControl w:val="0"/>
              <w:spacing w:line="295" w:lineRule="auto"/>
              <w:ind w:left="114" w:right="240" w:hanging="24"/>
              <w:rPr>
                <w:sz w:val="24"/>
                <w:szCs w:val="24"/>
              </w:rPr>
            </w:pPr>
            <w:r>
              <w:rPr>
                <w:rStyle w:val="Forte"/>
                <w:rFonts w:eastAsiaTheme="majorEastAsia"/>
                <w:color w:val="222222"/>
                <w:sz w:val="24"/>
                <w:szCs w:val="24"/>
              </w:rPr>
              <w:t>TC-CDA-5</w:t>
            </w:r>
            <w:r>
              <w:rPr>
                <w:sz w:val="24"/>
                <w:szCs w:val="24"/>
              </w:rPr>
              <w:t xml:space="preserve"> ou</w:t>
            </w:r>
          </w:p>
          <w:p w14:paraId="48ECFE3F" w14:textId="77777777" w:rsidR="00F02A25" w:rsidRDefault="00000000">
            <w:pPr>
              <w:pStyle w:val="Normal1"/>
              <w:keepNext/>
              <w:widowControl w:val="0"/>
              <w:spacing w:line="295" w:lineRule="auto"/>
              <w:ind w:left="114" w:right="228" w:hanging="24"/>
              <w:rPr>
                <w:sz w:val="24"/>
                <w:szCs w:val="24"/>
              </w:rPr>
            </w:pPr>
            <w:r>
              <w:rPr>
                <w:sz w:val="24"/>
                <w:szCs w:val="24"/>
              </w:rPr>
              <w:t>TC FC-5</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46E293DF" w14:textId="77777777" w:rsidR="00F02A25" w:rsidRDefault="00000000">
            <w:pPr>
              <w:pStyle w:val="Normal1"/>
              <w:keepNext/>
              <w:widowControl w:val="0"/>
              <w:ind w:left="93"/>
              <w:rPr>
                <w:sz w:val="24"/>
                <w:szCs w:val="24"/>
              </w:rPr>
            </w:pPr>
            <w:r>
              <w:rPr>
                <w:rStyle w:val="Forte"/>
                <w:rFonts w:eastAsiaTheme="majorEastAsia"/>
                <w:color w:val="222222"/>
                <w:sz w:val="24"/>
                <w:szCs w:val="24"/>
              </w:rPr>
              <w:t>1</w:t>
            </w:r>
          </w:p>
        </w:tc>
        <w:tc>
          <w:tcPr>
            <w:tcW w:w="225" w:type="dxa"/>
          </w:tcPr>
          <w:p w14:paraId="7D4FBBCF" w14:textId="77777777" w:rsidR="00F02A25" w:rsidRDefault="00F02A25"/>
        </w:tc>
      </w:tr>
      <w:tr w:rsidR="00F02A25" w14:paraId="16AEF902"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457E87D3" w14:textId="77777777" w:rsidR="00F02A25" w:rsidRDefault="00000000">
            <w:pPr>
              <w:pStyle w:val="Normal1"/>
              <w:keepNext/>
              <w:widowControl w:val="0"/>
              <w:ind w:left="89"/>
              <w:rPr>
                <w:sz w:val="24"/>
                <w:szCs w:val="24"/>
              </w:rPr>
            </w:pPr>
            <w:r>
              <w:rPr>
                <w:rStyle w:val="Forte"/>
                <w:rFonts w:eastAsiaTheme="majorEastAsia"/>
                <w:color w:val="222222"/>
                <w:sz w:val="24"/>
                <w:szCs w:val="24"/>
              </w:rPr>
              <w:t>Assessor de Comunicação e Marketing</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22D81FF" w14:textId="77777777" w:rsidR="00F02A25" w:rsidRDefault="00000000">
            <w:pPr>
              <w:pStyle w:val="Normal1"/>
              <w:keepNext/>
              <w:widowControl w:val="0"/>
              <w:spacing w:line="295" w:lineRule="auto"/>
              <w:ind w:left="114" w:right="228" w:hanging="24"/>
              <w:rPr>
                <w:sz w:val="24"/>
                <w:szCs w:val="24"/>
              </w:rPr>
            </w:pPr>
            <w:r>
              <w:rPr>
                <w:rStyle w:val="Forte"/>
                <w:rFonts w:eastAsiaTheme="majorEastAsia"/>
                <w:color w:val="222222"/>
                <w:sz w:val="24"/>
                <w:szCs w:val="24"/>
              </w:rPr>
              <w:t>TC-CDA-5 ou TC FC-5</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46E0CD08" w14:textId="77777777" w:rsidR="00F02A25" w:rsidRDefault="00000000">
            <w:pPr>
              <w:pStyle w:val="Normal1"/>
              <w:keepNext/>
              <w:widowControl w:val="0"/>
              <w:ind w:left="93"/>
              <w:rPr>
                <w:sz w:val="24"/>
                <w:szCs w:val="24"/>
              </w:rPr>
            </w:pPr>
            <w:r>
              <w:rPr>
                <w:rStyle w:val="Forte"/>
                <w:rFonts w:eastAsiaTheme="majorEastAsia"/>
                <w:color w:val="222222"/>
                <w:sz w:val="24"/>
                <w:szCs w:val="24"/>
              </w:rPr>
              <w:t>1</w:t>
            </w:r>
          </w:p>
        </w:tc>
        <w:tc>
          <w:tcPr>
            <w:tcW w:w="225" w:type="dxa"/>
          </w:tcPr>
          <w:p w14:paraId="39268AFE" w14:textId="77777777" w:rsidR="00F02A25" w:rsidRDefault="00F02A25"/>
        </w:tc>
      </w:tr>
      <w:tr w:rsidR="00F02A25" w14:paraId="6528D2B5"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5193872F" w14:textId="77777777" w:rsidR="00F02A25" w:rsidRDefault="00000000">
            <w:pPr>
              <w:pStyle w:val="Normal1"/>
              <w:keepNext/>
              <w:widowControl w:val="0"/>
              <w:ind w:left="89"/>
              <w:rPr>
                <w:sz w:val="24"/>
                <w:szCs w:val="24"/>
              </w:rPr>
            </w:pPr>
            <w:r>
              <w:rPr>
                <w:rStyle w:val="Forte"/>
                <w:rFonts w:eastAsiaTheme="majorEastAsia"/>
                <w:color w:val="222222"/>
                <w:sz w:val="24"/>
                <w:szCs w:val="24"/>
              </w:rPr>
              <w:t>Assessor de Publicidade e Editoração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3B5FE87" w14:textId="77777777" w:rsidR="00F02A25" w:rsidRDefault="00000000">
            <w:pPr>
              <w:pStyle w:val="Normal1"/>
              <w:keepNext/>
              <w:widowControl w:val="0"/>
              <w:spacing w:line="295" w:lineRule="auto"/>
              <w:ind w:left="114" w:right="228" w:hanging="24"/>
              <w:rPr>
                <w:sz w:val="24"/>
                <w:szCs w:val="24"/>
              </w:rPr>
            </w:pPr>
            <w:r>
              <w:rPr>
                <w:rStyle w:val="Forte"/>
                <w:rFonts w:eastAsiaTheme="majorEastAsia"/>
                <w:color w:val="222222"/>
                <w:sz w:val="24"/>
                <w:szCs w:val="24"/>
              </w:rPr>
              <w:t>TC-CDA-5 ou TC FC-5</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17F23C77" w14:textId="77777777" w:rsidR="00F02A25" w:rsidRDefault="00000000">
            <w:pPr>
              <w:pStyle w:val="Normal1"/>
              <w:keepNext/>
              <w:widowControl w:val="0"/>
              <w:ind w:left="93"/>
              <w:rPr>
                <w:sz w:val="24"/>
                <w:szCs w:val="24"/>
              </w:rPr>
            </w:pPr>
            <w:r>
              <w:rPr>
                <w:rStyle w:val="Forte"/>
                <w:rFonts w:eastAsiaTheme="majorEastAsia"/>
                <w:color w:val="222222"/>
                <w:sz w:val="24"/>
                <w:szCs w:val="24"/>
              </w:rPr>
              <w:t>1</w:t>
            </w:r>
          </w:p>
        </w:tc>
        <w:tc>
          <w:tcPr>
            <w:tcW w:w="225" w:type="dxa"/>
          </w:tcPr>
          <w:p w14:paraId="43065648" w14:textId="77777777" w:rsidR="00F02A25" w:rsidRDefault="00F02A25"/>
        </w:tc>
      </w:tr>
      <w:tr w:rsidR="00F02A25" w14:paraId="4D622AA3"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6A285FB0" w14:textId="77777777" w:rsidR="00F02A25" w:rsidRDefault="00000000">
            <w:pPr>
              <w:pStyle w:val="Normal1"/>
              <w:keepNext/>
              <w:widowControl w:val="0"/>
              <w:ind w:left="89"/>
              <w:rPr>
                <w:sz w:val="24"/>
                <w:szCs w:val="24"/>
              </w:rPr>
            </w:pPr>
            <w:r>
              <w:rPr>
                <w:sz w:val="24"/>
                <w:szCs w:val="24"/>
              </w:rPr>
              <w:t>Assistente de Gabinete de Conselheiro II</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9EBDF65" w14:textId="77777777" w:rsidR="00F02A25" w:rsidRDefault="00000000">
            <w:pPr>
              <w:pStyle w:val="Normal1"/>
              <w:keepNext/>
              <w:widowControl w:val="0"/>
              <w:spacing w:line="295" w:lineRule="auto"/>
              <w:ind w:left="114" w:right="228" w:hanging="24"/>
              <w:rPr>
                <w:sz w:val="24"/>
                <w:szCs w:val="24"/>
              </w:rPr>
            </w:pPr>
            <w:r>
              <w:rPr>
                <w:sz w:val="24"/>
                <w:szCs w:val="24"/>
              </w:rPr>
              <w:t>TC-CDAG-5 ou</w:t>
            </w:r>
          </w:p>
          <w:p w14:paraId="58E5F437" w14:textId="77777777" w:rsidR="00F02A25" w:rsidRDefault="00000000">
            <w:pPr>
              <w:pStyle w:val="Normal1"/>
              <w:keepNext/>
              <w:widowControl w:val="0"/>
              <w:spacing w:line="295" w:lineRule="auto"/>
              <w:ind w:left="114" w:right="228" w:hanging="24"/>
              <w:rPr>
                <w:sz w:val="24"/>
                <w:szCs w:val="24"/>
              </w:rPr>
            </w:pPr>
            <w:r>
              <w:rPr>
                <w:sz w:val="24"/>
                <w:szCs w:val="24"/>
              </w:rPr>
              <w:t>TC FCG-5</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08D6C99C" w14:textId="77777777" w:rsidR="00F02A25" w:rsidRDefault="00000000">
            <w:pPr>
              <w:pStyle w:val="Normal1"/>
              <w:keepNext/>
              <w:widowControl w:val="0"/>
              <w:ind w:left="93"/>
              <w:rPr>
                <w:sz w:val="24"/>
                <w:szCs w:val="24"/>
              </w:rPr>
            </w:pPr>
            <w:r>
              <w:rPr>
                <w:sz w:val="24"/>
                <w:szCs w:val="24"/>
              </w:rPr>
              <w:t>7</w:t>
            </w:r>
          </w:p>
        </w:tc>
        <w:tc>
          <w:tcPr>
            <w:tcW w:w="225" w:type="dxa"/>
          </w:tcPr>
          <w:p w14:paraId="3301212B" w14:textId="77777777" w:rsidR="00F02A25" w:rsidRDefault="00F02A25"/>
        </w:tc>
      </w:tr>
      <w:tr w:rsidR="00F02A25" w14:paraId="68573E4B"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4A0A9C03" w14:textId="77777777" w:rsidR="00F02A25" w:rsidRDefault="00000000">
            <w:pPr>
              <w:pStyle w:val="Normal1"/>
              <w:keepNext/>
              <w:widowControl w:val="0"/>
              <w:ind w:left="89"/>
              <w:rPr>
                <w:sz w:val="24"/>
                <w:szCs w:val="24"/>
              </w:rPr>
            </w:pPr>
            <w:r>
              <w:rPr>
                <w:sz w:val="24"/>
                <w:szCs w:val="24"/>
              </w:rPr>
              <w:t>Assistente de Gabinete de Conselheiro-Substituto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140FEF0B" w14:textId="77777777" w:rsidR="00F02A25" w:rsidRDefault="00000000">
            <w:pPr>
              <w:pStyle w:val="Normal1"/>
              <w:keepNext/>
              <w:widowControl w:val="0"/>
              <w:spacing w:line="295" w:lineRule="auto"/>
              <w:ind w:left="114" w:right="228" w:hanging="24"/>
              <w:rPr>
                <w:sz w:val="24"/>
                <w:szCs w:val="24"/>
              </w:rPr>
            </w:pPr>
            <w:r>
              <w:rPr>
                <w:sz w:val="24"/>
                <w:szCs w:val="24"/>
              </w:rPr>
              <w:t>TC-CDAG-5 ou</w:t>
            </w:r>
          </w:p>
          <w:p w14:paraId="42522534" w14:textId="77777777" w:rsidR="00F02A25" w:rsidRDefault="00000000">
            <w:pPr>
              <w:pStyle w:val="Normal1"/>
              <w:keepNext/>
              <w:widowControl w:val="0"/>
              <w:spacing w:line="295" w:lineRule="auto"/>
              <w:ind w:left="114" w:right="228" w:hanging="24"/>
              <w:rPr>
                <w:sz w:val="24"/>
                <w:szCs w:val="24"/>
              </w:rPr>
            </w:pPr>
            <w:r>
              <w:rPr>
                <w:sz w:val="24"/>
                <w:szCs w:val="24"/>
              </w:rPr>
              <w:t>TC FCG-5</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646A1C2C" w14:textId="77777777" w:rsidR="00F02A25" w:rsidRDefault="00000000">
            <w:pPr>
              <w:pStyle w:val="Normal1"/>
              <w:keepNext/>
              <w:widowControl w:val="0"/>
              <w:ind w:left="98"/>
              <w:rPr>
                <w:sz w:val="24"/>
                <w:szCs w:val="24"/>
              </w:rPr>
            </w:pPr>
            <w:r>
              <w:rPr>
                <w:sz w:val="24"/>
                <w:szCs w:val="24"/>
              </w:rPr>
              <w:t>6</w:t>
            </w:r>
          </w:p>
        </w:tc>
        <w:tc>
          <w:tcPr>
            <w:tcW w:w="225" w:type="dxa"/>
          </w:tcPr>
          <w:p w14:paraId="55C7AD7B" w14:textId="77777777" w:rsidR="00F02A25" w:rsidRDefault="00F02A25"/>
        </w:tc>
      </w:tr>
      <w:tr w:rsidR="00F02A25" w14:paraId="7C9CB9D8"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75FDB1B0" w14:textId="77777777" w:rsidR="00F02A25" w:rsidRDefault="00000000">
            <w:pPr>
              <w:pStyle w:val="Normal1"/>
              <w:keepNext/>
              <w:widowControl w:val="0"/>
              <w:ind w:left="89"/>
              <w:rPr>
                <w:sz w:val="24"/>
                <w:szCs w:val="24"/>
              </w:rPr>
            </w:pPr>
            <w:r>
              <w:rPr>
                <w:sz w:val="24"/>
                <w:szCs w:val="24"/>
              </w:rPr>
              <w:t>Assistente de Gabinete da Presidência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096A31A" w14:textId="77777777" w:rsidR="00F02A25" w:rsidRDefault="00000000">
            <w:pPr>
              <w:pStyle w:val="Normal1"/>
              <w:keepNext/>
              <w:widowControl w:val="0"/>
              <w:spacing w:line="295" w:lineRule="auto"/>
              <w:ind w:left="114" w:right="228" w:hanging="24"/>
              <w:rPr>
                <w:sz w:val="24"/>
                <w:szCs w:val="24"/>
              </w:rPr>
            </w:pPr>
            <w:r>
              <w:rPr>
                <w:sz w:val="24"/>
                <w:szCs w:val="24"/>
              </w:rPr>
              <w:t>TC-CDA-6 ou</w:t>
            </w:r>
          </w:p>
          <w:p w14:paraId="4DFBE127" w14:textId="77777777" w:rsidR="00F02A25" w:rsidRDefault="00000000">
            <w:pPr>
              <w:pStyle w:val="Normal1"/>
              <w:keepNext/>
              <w:widowControl w:val="0"/>
              <w:spacing w:line="295" w:lineRule="auto"/>
              <w:ind w:left="114" w:right="228" w:hanging="24"/>
              <w:rPr>
                <w:sz w:val="24"/>
                <w:szCs w:val="24"/>
              </w:rPr>
            </w:pPr>
            <w:r>
              <w:rPr>
                <w:sz w:val="24"/>
                <w:szCs w:val="24"/>
              </w:rPr>
              <w:t>TC FC-6</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52F984A9" w14:textId="77777777" w:rsidR="00F02A25" w:rsidRDefault="00000000">
            <w:pPr>
              <w:pStyle w:val="Normal1"/>
              <w:keepNext/>
              <w:widowControl w:val="0"/>
              <w:ind w:left="93"/>
              <w:rPr>
                <w:sz w:val="24"/>
                <w:szCs w:val="24"/>
              </w:rPr>
            </w:pPr>
            <w:r>
              <w:rPr>
                <w:sz w:val="24"/>
                <w:szCs w:val="24"/>
              </w:rPr>
              <w:t>9</w:t>
            </w:r>
          </w:p>
        </w:tc>
        <w:tc>
          <w:tcPr>
            <w:tcW w:w="225" w:type="dxa"/>
          </w:tcPr>
          <w:p w14:paraId="49632C06" w14:textId="77777777" w:rsidR="00F02A25" w:rsidRDefault="00F02A25"/>
        </w:tc>
      </w:tr>
      <w:tr w:rsidR="00F02A25" w14:paraId="6FC5879F"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2392813E" w14:textId="77777777" w:rsidR="00F02A25" w:rsidRDefault="00000000">
            <w:pPr>
              <w:pStyle w:val="Normal1"/>
              <w:keepNext/>
              <w:widowControl w:val="0"/>
              <w:ind w:left="89"/>
              <w:rPr>
                <w:b/>
                <w:bCs/>
                <w:sz w:val="24"/>
                <w:szCs w:val="24"/>
              </w:rPr>
            </w:pPr>
            <w:r>
              <w:rPr>
                <w:b/>
                <w:bCs/>
                <w:sz w:val="24"/>
                <w:szCs w:val="24"/>
              </w:rPr>
              <w:lastRenderedPageBreak/>
              <w:t>Assistente de Gabinete do Procurador-Geral de Contas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4674DF0C" w14:textId="77777777" w:rsidR="00F02A25" w:rsidRDefault="00000000">
            <w:pPr>
              <w:pStyle w:val="Normal1"/>
              <w:keepNext/>
              <w:widowControl w:val="0"/>
              <w:spacing w:line="295" w:lineRule="auto"/>
              <w:ind w:left="114" w:right="228" w:hanging="24"/>
              <w:rPr>
                <w:b/>
                <w:bCs/>
                <w:sz w:val="24"/>
                <w:szCs w:val="24"/>
              </w:rPr>
            </w:pPr>
            <w:r>
              <w:rPr>
                <w:b/>
                <w:bCs/>
                <w:sz w:val="24"/>
                <w:szCs w:val="24"/>
              </w:rPr>
              <w:t xml:space="preserve">TC-CDA-6 ou </w:t>
            </w:r>
          </w:p>
          <w:p w14:paraId="0C9D99B1" w14:textId="77777777" w:rsidR="00F02A25" w:rsidRDefault="00000000">
            <w:pPr>
              <w:pStyle w:val="Normal1"/>
              <w:keepNext/>
              <w:widowControl w:val="0"/>
              <w:spacing w:line="295" w:lineRule="auto"/>
              <w:ind w:left="114" w:right="228" w:hanging="24"/>
              <w:rPr>
                <w:sz w:val="24"/>
                <w:szCs w:val="24"/>
              </w:rPr>
            </w:pPr>
            <w:r>
              <w:rPr>
                <w:b/>
                <w:bCs/>
                <w:sz w:val="24"/>
                <w:szCs w:val="24"/>
              </w:rPr>
              <w:t>TC FC-6</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151DD5F9" w14:textId="77777777" w:rsidR="00F02A25" w:rsidRDefault="00000000">
            <w:pPr>
              <w:pStyle w:val="Normal1"/>
              <w:keepNext/>
              <w:widowControl w:val="0"/>
              <w:ind w:left="95"/>
              <w:rPr>
                <w:b/>
                <w:bCs/>
                <w:sz w:val="24"/>
                <w:szCs w:val="24"/>
              </w:rPr>
            </w:pPr>
            <w:r>
              <w:rPr>
                <w:b/>
                <w:bCs/>
                <w:sz w:val="24"/>
                <w:szCs w:val="24"/>
              </w:rPr>
              <w:t>2</w:t>
            </w:r>
          </w:p>
        </w:tc>
        <w:tc>
          <w:tcPr>
            <w:tcW w:w="225" w:type="dxa"/>
          </w:tcPr>
          <w:p w14:paraId="34A66D8D" w14:textId="77777777" w:rsidR="00F02A25" w:rsidRDefault="00F02A25"/>
        </w:tc>
      </w:tr>
      <w:tr w:rsidR="00F02A25" w14:paraId="7B46E42A"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07F0D0F5" w14:textId="77777777" w:rsidR="00F02A25" w:rsidRDefault="00000000">
            <w:pPr>
              <w:pStyle w:val="Normal1"/>
              <w:keepNext/>
              <w:widowControl w:val="0"/>
              <w:ind w:left="89"/>
              <w:rPr>
                <w:sz w:val="24"/>
                <w:szCs w:val="24"/>
              </w:rPr>
            </w:pPr>
            <w:r>
              <w:rPr>
                <w:sz w:val="24"/>
                <w:szCs w:val="24"/>
              </w:rPr>
              <w:t xml:space="preserve">Assistente da </w:t>
            </w:r>
            <w:proofErr w:type="spellStart"/>
            <w:r>
              <w:rPr>
                <w:sz w:val="24"/>
                <w:szCs w:val="24"/>
              </w:rPr>
              <w:t>Secretaria-Geral</w:t>
            </w:r>
            <w:proofErr w:type="spellEnd"/>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3C8CF396" w14:textId="77777777" w:rsidR="00F02A25" w:rsidRDefault="00000000">
            <w:pPr>
              <w:pStyle w:val="Normal1"/>
              <w:keepNext/>
              <w:widowControl w:val="0"/>
              <w:spacing w:line="295" w:lineRule="auto"/>
              <w:ind w:left="114" w:right="228" w:hanging="24"/>
              <w:rPr>
                <w:sz w:val="24"/>
                <w:szCs w:val="24"/>
              </w:rPr>
            </w:pPr>
            <w:r>
              <w:rPr>
                <w:sz w:val="24"/>
                <w:szCs w:val="24"/>
              </w:rPr>
              <w:t>TC-CDA-6 ou</w:t>
            </w:r>
          </w:p>
          <w:p w14:paraId="06699E42" w14:textId="77777777" w:rsidR="00F02A25" w:rsidRDefault="00000000">
            <w:pPr>
              <w:pStyle w:val="Normal1"/>
              <w:keepNext/>
              <w:widowControl w:val="0"/>
              <w:spacing w:line="295" w:lineRule="auto"/>
              <w:ind w:left="114" w:right="228" w:hanging="24"/>
              <w:rPr>
                <w:sz w:val="24"/>
                <w:szCs w:val="24"/>
              </w:rPr>
            </w:pPr>
            <w:r>
              <w:rPr>
                <w:sz w:val="24"/>
                <w:szCs w:val="24"/>
              </w:rPr>
              <w:t>TC FC-6</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1CE8F882" w14:textId="77777777" w:rsidR="00F02A25" w:rsidRDefault="00000000">
            <w:pPr>
              <w:pStyle w:val="Normal1"/>
              <w:keepNext/>
              <w:widowControl w:val="0"/>
              <w:ind w:left="95"/>
              <w:rPr>
                <w:sz w:val="24"/>
                <w:szCs w:val="24"/>
              </w:rPr>
            </w:pPr>
            <w:r>
              <w:rPr>
                <w:sz w:val="24"/>
                <w:szCs w:val="24"/>
              </w:rPr>
              <w:t>4</w:t>
            </w:r>
          </w:p>
        </w:tc>
        <w:tc>
          <w:tcPr>
            <w:tcW w:w="225" w:type="dxa"/>
          </w:tcPr>
          <w:p w14:paraId="30926559" w14:textId="77777777" w:rsidR="00F02A25" w:rsidRDefault="00F02A25"/>
        </w:tc>
      </w:tr>
      <w:tr w:rsidR="00F02A25" w14:paraId="210E7A76"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69AC217B" w14:textId="77777777" w:rsidR="00F02A25" w:rsidRDefault="00000000">
            <w:pPr>
              <w:pStyle w:val="Normal1"/>
              <w:keepNext/>
              <w:widowControl w:val="0"/>
              <w:ind w:left="89"/>
              <w:rPr>
                <w:b/>
                <w:bCs/>
                <w:sz w:val="24"/>
                <w:szCs w:val="24"/>
              </w:rPr>
            </w:pPr>
            <w:r>
              <w:rPr>
                <w:b/>
                <w:bCs/>
                <w:sz w:val="24"/>
                <w:szCs w:val="24"/>
              </w:rPr>
              <w:t>Assistente de Finanças e Orçamento Público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B8D6033" w14:textId="77777777" w:rsidR="00F02A25" w:rsidRDefault="00000000">
            <w:pPr>
              <w:pStyle w:val="Normal1"/>
              <w:keepNext/>
              <w:widowControl w:val="0"/>
              <w:spacing w:line="295" w:lineRule="auto"/>
              <w:ind w:left="114" w:right="228" w:hanging="24"/>
              <w:rPr>
                <w:b/>
                <w:bCs/>
                <w:sz w:val="24"/>
                <w:szCs w:val="24"/>
              </w:rPr>
            </w:pPr>
            <w:r>
              <w:rPr>
                <w:b/>
                <w:bCs/>
                <w:sz w:val="24"/>
                <w:szCs w:val="24"/>
              </w:rPr>
              <w:t xml:space="preserve">TC-CDA-6 ou </w:t>
            </w:r>
          </w:p>
          <w:p w14:paraId="49B04950" w14:textId="77777777" w:rsidR="00F02A25" w:rsidRDefault="00000000">
            <w:pPr>
              <w:pStyle w:val="Normal1"/>
              <w:keepNext/>
              <w:widowControl w:val="0"/>
              <w:spacing w:line="295" w:lineRule="auto"/>
              <w:ind w:left="114" w:right="228" w:hanging="24"/>
              <w:rPr>
                <w:b/>
                <w:bCs/>
                <w:sz w:val="24"/>
                <w:szCs w:val="24"/>
              </w:rPr>
            </w:pPr>
            <w:r>
              <w:rPr>
                <w:b/>
                <w:bCs/>
                <w:sz w:val="24"/>
                <w:szCs w:val="24"/>
              </w:rPr>
              <w:t>TC FC-6</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0AF9522A" w14:textId="77777777" w:rsidR="00F02A25" w:rsidRDefault="00000000">
            <w:pPr>
              <w:pStyle w:val="Normal1"/>
              <w:keepNext/>
              <w:widowControl w:val="0"/>
              <w:ind w:left="95"/>
              <w:rPr>
                <w:b/>
                <w:bCs/>
                <w:sz w:val="24"/>
                <w:szCs w:val="24"/>
              </w:rPr>
            </w:pPr>
            <w:r>
              <w:rPr>
                <w:b/>
                <w:bCs/>
                <w:sz w:val="24"/>
                <w:szCs w:val="24"/>
              </w:rPr>
              <w:t>1</w:t>
            </w:r>
          </w:p>
        </w:tc>
        <w:tc>
          <w:tcPr>
            <w:tcW w:w="225" w:type="dxa"/>
          </w:tcPr>
          <w:p w14:paraId="19D1CF68" w14:textId="77777777" w:rsidR="00F02A25" w:rsidRDefault="00F02A25"/>
        </w:tc>
      </w:tr>
      <w:tr w:rsidR="00F02A25" w14:paraId="084B306E"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437CC4C1" w14:textId="77777777" w:rsidR="00F02A25" w:rsidRDefault="00000000">
            <w:pPr>
              <w:pStyle w:val="Normal1"/>
              <w:keepNext/>
              <w:widowControl w:val="0"/>
              <w:ind w:left="89"/>
              <w:rPr>
                <w:b/>
                <w:bCs/>
                <w:sz w:val="24"/>
                <w:szCs w:val="24"/>
              </w:rPr>
            </w:pPr>
            <w:r>
              <w:rPr>
                <w:b/>
                <w:bCs/>
                <w:sz w:val="24"/>
                <w:szCs w:val="24"/>
              </w:rPr>
              <w:t>Supervisor de Folha de Pagamento II</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494E952" w14:textId="77777777" w:rsidR="00F02A25" w:rsidRDefault="00000000">
            <w:pPr>
              <w:pStyle w:val="Normal1"/>
              <w:keepNext/>
              <w:widowControl w:val="0"/>
              <w:spacing w:line="295" w:lineRule="auto"/>
              <w:ind w:left="114" w:right="236" w:hanging="24"/>
              <w:rPr>
                <w:b/>
                <w:bCs/>
                <w:sz w:val="24"/>
                <w:szCs w:val="24"/>
              </w:rPr>
            </w:pPr>
            <w:r>
              <w:rPr>
                <w:b/>
                <w:bCs/>
                <w:sz w:val="24"/>
                <w:szCs w:val="24"/>
              </w:rPr>
              <w:t>TC-CDA-6 ou TC FC-6</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7FC7B405" w14:textId="77777777" w:rsidR="00F02A25" w:rsidRDefault="00000000">
            <w:pPr>
              <w:pStyle w:val="Normal1"/>
              <w:keepNext/>
              <w:widowControl w:val="0"/>
              <w:ind w:left="90"/>
              <w:rPr>
                <w:b/>
                <w:bCs/>
                <w:sz w:val="24"/>
                <w:szCs w:val="24"/>
              </w:rPr>
            </w:pPr>
            <w:r>
              <w:rPr>
                <w:b/>
                <w:bCs/>
                <w:sz w:val="24"/>
                <w:szCs w:val="24"/>
              </w:rPr>
              <w:t>1</w:t>
            </w:r>
          </w:p>
        </w:tc>
        <w:tc>
          <w:tcPr>
            <w:tcW w:w="225" w:type="dxa"/>
          </w:tcPr>
          <w:p w14:paraId="2B521DBA" w14:textId="77777777" w:rsidR="00F02A25" w:rsidRDefault="00F02A25"/>
        </w:tc>
      </w:tr>
      <w:tr w:rsidR="00F02A25" w14:paraId="6A3AAF6D"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478DA6DB" w14:textId="77777777" w:rsidR="00F02A25" w:rsidRDefault="00000000">
            <w:pPr>
              <w:pStyle w:val="Normal1"/>
              <w:keepNext/>
              <w:widowControl w:val="0"/>
              <w:ind w:left="89"/>
              <w:rPr>
                <w:sz w:val="24"/>
                <w:szCs w:val="24"/>
              </w:rPr>
            </w:pPr>
            <w:r>
              <w:rPr>
                <w:sz w:val="24"/>
                <w:szCs w:val="24"/>
              </w:rPr>
              <w:t>Assistente Jurídico da Unidade de Gestão de Pessoas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046F08F"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5C875EFC"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5053DCDC" w14:textId="77777777" w:rsidR="00F02A25" w:rsidRDefault="00000000">
            <w:pPr>
              <w:pStyle w:val="Normal1"/>
              <w:keepNext/>
              <w:widowControl w:val="0"/>
              <w:ind w:left="90"/>
              <w:rPr>
                <w:sz w:val="24"/>
                <w:szCs w:val="24"/>
              </w:rPr>
            </w:pPr>
            <w:r>
              <w:rPr>
                <w:sz w:val="24"/>
                <w:szCs w:val="24"/>
              </w:rPr>
              <w:t>2</w:t>
            </w:r>
          </w:p>
        </w:tc>
        <w:tc>
          <w:tcPr>
            <w:tcW w:w="225" w:type="dxa"/>
          </w:tcPr>
          <w:p w14:paraId="3C4CD2AB" w14:textId="77777777" w:rsidR="00F02A25" w:rsidRDefault="00F02A25"/>
        </w:tc>
      </w:tr>
      <w:tr w:rsidR="00F02A25" w14:paraId="656060F2"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6868E979" w14:textId="77777777" w:rsidR="00F02A25" w:rsidRDefault="00000000">
            <w:pPr>
              <w:pStyle w:val="Normal1"/>
              <w:keepNext/>
              <w:widowControl w:val="0"/>
              <w:spacing w:line="295" w:lineRule="auto"/>
              <w:ind w:left="100" w:right="241" w:hanging="10"/>
              <w:rPr>
                <w:sz w:val="24"/>
                <w:szCs w:val="24"/>
              </w:rPr>
            </w:pPr>
            <w:r>
              <w:rPr>
                <w:sz w:val="24"/>
                <w:szCs w:val="24"/>
              </w:rPr>
              <w:t>Assistente de Articulação e Relacionamento Institucional da Presidência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1BD1B0FC"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567F67D9"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70BFC16D" w14:textId="77777777" w:rsidR="00F02A25" w:rsidRDefault="00000000">
            <w:pPr>
              <w:pStyle w:val="Normal1"/>
              <w:keepNext/>
              <w:widowControl w:val="0"/>
              <w:ind w:left="90"/>
              <w:rPr>
                <w:sz w:val="24"/>
                <w:szCs w:val="24"/>
              </w:rPr>
            </w:pPr>
            <w:r>
              <w:rPr>
                <w:sz w:val="24"/>
                <w:szCs w:val="24"/>
              </w:rPr>
              <w:t>5</w:t>
            </w:r>
          </w:p>
        </w:tc>
        <w:tc>
          <w:tcPr>
            <w:tcW w:w="225" w:type="dxa"/>
          </w:tcPr>
          <w:p w14:paraId="076C6B63" w14:textId="77777777" w:rsidR="00F02A25" w:rsidRDefault="00F02A25"/>
        </w:tc>
      </w:tr>
      <w:tr w:rsidR="00F02A25" w14:paraId="21B2FBFD"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3D7415A8" w14:textId="77777777" w:rsidR="00F02A25" w:rsidRDefault="00000000">
            <w:pPr>
              <w:pStyle w:val="Normal1"/>
              <w:keepNext/>
              <w:widowControl w:val="0"/>
              <w:ind w:left="89"/>
              <w:rPr>
                <w:rStyle w:val="Forte"/>
                <w:rFonts w:eastAsiaTheme="majorEastAsia"/>
                <w:color w:val="222222"/>
                <w:sz w:val="24"/>
                <w:szCs w:val="24"/>
              </w:rPr>
            </w:pPr>
            <w:r>
              <w:rPr>
                <w:rStyle w:val="Forte"/>
                <w:rFonts w:eastAsiaTheme="majorEastAsia"/>
                <w:color w:val="222222"/>
                <w:sz w:val="24"/>
                <w:szCs w:val="24"/>
              </w:rPr>
              <w:t>Assistente de Licitações e Contratação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96F9D88" w14:textId="77777777" w:rsidR="00F02A25" w:rsidRDefault="00000000">
            <w:pPr>
              <w:pStyle w:val="Normal1"/>
              <w:keepNext/>
              <w:widowControl w:val="0"/>
              <w:spacing w:line="295" w:lineRule="auto"/>
              <w:ind w:left="114" w:right="240" w:hanging="24"/>
              <w:rPr>
                <w:sz w:val="24"/>
                <w:szCs w:val="24"/>
              </w:rPr>
            </w:pPr>
            <w:r>
              <w:rPr>
                <w:rStyle w:val="Forte"/>
                <w:rFonts w:eastAsiaTheme="majorEastAsia"/>
                <w:color w:val="222222"/>
                <w:sz w:val="24"/>
                <w:szCs w:val="24"/>
              </w:rPr>
              <w:t>TC-CDA-7</w:t>
            </w:r>
            <w:r>
              <w:rPr>
                <w:sz w:val="24"/>
                <w:szCs w:val="24"/>
              </w:rPr>
              <w:t xml:space="preserve"> ou</w:t>
            </w:r>
          </w:p>
          <w:p w14:paraId="39FB3988" w14:textId="77777777" w:rsidR="00F02A25" w:rsidRDefault="00000000">
            <w:pPr>
              <w:pStyle w:val="Normal1"/>
              <w:keepNext/>
              <w:widowControl w:val="0"/>
              <w:spacing w:line="295" w:lineRule="auto"/>
              <w:ind w:left="114" w:right="236" w:hanging="24"/>
              <w:rPr>
                <w:rStyle w:val="Forte"/>
                <w:rFonts w:eastAsiaTheme="majorEastAsia"/>
                <w:color w:val="222222"/>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75DAE90D" w14:textId="77777777" w:rsidR="00F02A25" w:rsidRDefault="00000000">
            <w:pPr>
              <w:pStyle w:val="Normal1"/>
              <w:keepNext/>
              <w:widowControl w:val="0"/>
              <w:ind w:left="87"/>
              <w:rPr>
                <w:rStyle w:val="Forte"/>
                <w:rFonts w:eastAsiaTheme="majorEastAsia"/>
                <w:color w:val="222222"/>
                <w:sz w:val="24"/>
                <w:szCs w:val="24"/>
              </w:rPr>
            </w:pPr>
            <w:r>
              <w:rPr>
                <w:rStyle w:val="Forte"/>
                <w:rFonts w:eastAsiaTheme="majorEastAsia"/>
                <w:color w:val="222222"/>
                <w:sz w:val="24"/>
                <w:szCs w:val="24"/>
              </w:rPr>
              <w:t>2</w:t>
            </w:r>
          </w:p>
        </w:tc>
        <w:tc>
          <w:tcPr>
            <w:tcW w:w="225" w:type="dxa"/>
          </w:tcPr>
          <w:p w14:paraId="6A2B7EF9" w14:textId="77777777" w:rsidR="00F02A25" w:rsidRDefault="00F02A25"/>
        </w:tc>
      </w:tr>
      <w:tr w:rsidR="00F02A25" w14:paraId="41AE37B5"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6A79D11B" w14:textId="77777777" w:rsidR="00F02A25" w:rsidRDefault="00000000">
            <w:pPr>
              <w:pStyle w:val="Normal1"/>
              <w:keepNext/>
              <w:widowControl w:val="0"/>
              <w:ind w:left="89"/>
              <w:rPr>
                <w:color w:val="EE0000"/>
                <w:sz w:val="24"/>
                <w:szCs w:val="24"/>
              </w:rPr>
            </w:pPr>
            <w:r>
              <w:rPr>
                <w:rStyle w:val="Forte"/>
                <w:rFonts w:eastAsiaTheme="majorEastAsia"/>
                <w:color w:val="222222"/>
                <w:sz w:val="24"/>
                <w:szCs w:val="24"/>
              </w:rPr>
              <w:t>Assistente de Gabinete da Corregedoria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5E57DB7D" w14:textId="77777777" w:rsidR="00F02A25" w:rsidRDefault="00000000">
            <w:pPr>
              <w:pStyle w:val="Normal1"/>
              <w:keepNext/>
              <w:widowControl w:val="0"/>
              <w:spacing w:line="295" w:lineRule="auto"/>
              <w:ind w:left="114" w:right="236" w:hanging="24"/>
              <w:rPr>
                <w:sz w:val="24"/>
                <w:szCs w:val="24"/>
              </w:rPr>
            </w:pPr>
            <w:r>
              <w:rPr>
                <w:rStyle w:val="Forte"/>
                <w:rFonts w:eastAsiaTheme="majorEastAsia"/>
                <w:color w:val="222222"/>
                <w:sz w:val="24"/>
                <w:szCs w:val="24"/>
              </w:rPr>
              <w:t xml:space="preserve">TC-CDA-7 </w:t>
            </w:r>
            <w:r>
              <w:rPr>
                <w:sz w:val="24"/>
                <w:szCs w:val="24"/>
              </w:rPr>
              <w:t>ou</w:t>
            </w:r>
          </w:p>
          <w:p w14:paraId="6B8C2CB7" w14:textId="77777777" w:rsidR="00F02A25" w:rsidRDefault="00000000">
            <w:pPr>
              <w:pStyle w:val="Normal1"/>
              <w:keepNext/>
              <w:widowControl w:val="0"/>
              <w:spacing w:line="295" w:lineRule="auto"/>
              <w:ind w:left="114" w:right="236" w:hanging="24"/>
              <w:rPr>
                <w:color w:val="EE0000"/>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7B9C4E4E" w14:textId="77777777" w:rsidR="00F02A25" w:rsidRDefault="00000000">
            <w:pPr>
              <w:pStyle w:val="Normal1"/>
              <w:keepNext/>
              <w:widowControl w:val="0"/>
              <w:ind w:left="87"/>
              <w:rPr>
                <w:color w:val="EE0000"/>
                <w:sz w:val="24"/>
                <w:szCs w:val="24"/>
              </w:rPr>
            </w:pPr>
            <w:r>
              <w:rPr>
                <w:rStyle w:val="Forte"/>
                <w:rFonts w:eastAsiaTheme="majorEastAsia"/>
                <w:color w:val="222222"/>
                <w:sz w:val="24"/>
                <w:szCs w:val="24"/>
              </w:rPr>
              <w:t>1</w:t>
            </w:r>
          </w:p>
        </w:tc>
        <w:tc>
          <w:tcPr>
            <w:tcW w:w="225" w:type="dxa"/>
          </w:tcPr>
          <w:p w14:paraId="367500D8" w14:textId="77777777" w:rsidR="00F02A25" w:rsidRDefault="00F02A25"/>
        </w:tc>
      </w:tr>
      <w:tr w:rsidR="00F02A25" w14:paraId="7FFBB6B9"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539C0168" w14:textId="77777777" w:rsidR="00F02A25" w:rsidRDefault="00000000">
            <w:pPr>
              <w:pStyle w:val="Normal1"/>
              <w:keepNext/>
              <w:widowControl w:val="0"/>
              <w:ind w:left="89"/>
              <w:rPr>
                <w:color w:val="EE0000"/>
                <w:sz w:val="24"/>
                <w:szCs w:val="24"/>
              </w:rPr>
            </w:pPr>
            <w:r>
              <w:rPr>
                <w:rStyle w:val="Forte"/>
                <w:rFonts w:eastAsiaTheme="majorEastAsia"/>
                <w:color w:val="222222"/>
                <w:sz w:val="24"/>
                <w:szCs w:val="24"/>
              </w:rPr>
              <w:t>Assistente de Gabinete da Ouvidoria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2EEC6C7" w14:textId="77777777" w:rsidR="00F02A25" w:rsidRDefault="00000000">
            <w:pPr>
              <w:pStyle w:val="Normal1"/>
              <w:keepNext/>
              <w:widowControl w:val="0"/>
              <w:spacing w:line="295" w:lineRule="auto"/>
              <w:ind w:left="114" w:right="236" w:hanging="24"/>
              <w:rPr>
                <w:sz w:val="24"/>
                <w:szCs w:val="24"/>
              </w:rPr>
            </w:pPr>
            <w:r>
              <w:rPr>
                <w:rStyle w:val="Forte"/>
                <w:rFonts w:eastAsiaTheme="majorEastAsia"/>
                <w:color w:val="222222"/>
                <w:sz w:val="24"/>
                <w:szCs w:val="24"/>
              </w:rPr>
              <w:t>TC-CDA-7</w:t>
            </w:r>
            <w:r>
              <w:rPr>
                <w:sz w:val="24"/>
                <w:szCs w:val="24"/>
              </w:rPr>
              <w:t xml:space="preserve"> ou</w:t>
            </w:r>
          </w:p>
          <w:p w14:paraId="3D4C8B85" w14:textId="77777777" w:rsidR="00F02A25" w:rsidRDefault="00000000">
            <w:pPr>
              <w:pStyle w:val="Normal1"/>
              <w:keepNext/>
              <w:widowControl w:val="0"/>
              <w:spacing w:line="295" w:lineRule="auto"/>
              <w:ind w:left="114" w:right="236" w:hanging="24"/>
              <w:rPr>
                <w:color w:val="EE0000"/>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3C91553E" w14:textId="77777777" w:rsidR="00F02A25" w:rsidRDefault="00000000">
            <w:pPr>
              <w:pStyle w:val="Normal1"/>
              <w:keepNext/>
              <w:widowControl w:val="0"/>
              <w:ind w:left="87"/>
              <w:rPr>
                <w:color w:val="EE0000"/>
                <w:sz w:val="24"/>
                <w:szCs w:val="24"/>
              </w:rPr>
            </w:pPr>
            <w:r>
              <w:rPr>
                <w:rStyle w:val="Forte"/>
                <w:rFonts w:eastAsiaTheme="majorEastAsia"/>
                <w:color w:val="222222"/>
                <w:sz w:val="24"/>
                <w:szCs w:val="24"/>
              </w:rPr>
              <w:t>1</w:t>
            </w:r>
          </w:p>
        </w:tc>
        <w:tc>
          <w:tcPr>
            <w:tcW w:w="225" w:type="dxa"/>
          </w:tcPr>
          <w:p w14:paraId="2E8002E4" w14:textId="77777777" w:rsidR="00F02A25" w:rsidRDefault="00F02A25"/>
        </w:tc>
      </w:tr>
      <w:tr w:rsidR="00F02A25" w14:paraId="15DF56C7"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769DC580" w14:textId="77777777" w:rsidR="00F02A25" w:rsidRDefault="00000000">
            <w:pPr>
              <w:pStyle w:val="Normal1"/>
              <w:keepNext/>
              <w:widowControl w:val="0"/>
              <w:ind w:left="89"/>
              <w:rPr>
                <w:color w:val="EE0000"/>
                <w:sz w:val="24"/>
                <w:szCs w:val="24"/>
              </w:rPr>
            </w:pPr>
            <w:r>
              <w:rPr>
                <w:rStyle w:val="Forte"/>
                <w:rFonts w:eastAsiaTheme="majorEastAsia"/>
                <w:color w:val="222222"/>
                <w:sz w:val="24"/>
                <w:szCs w:val="24"/>
              </w:rPr>
              <w:t>Assistente de Gabinete da Vice-Presidência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1DAEA7BA" w14:textId="77777777" w:rsidR="00F02A25" w:rsidRDefault="00000000">
            <w:pPr>
              <w:pStyle w:val="Normal1"/>
              <w:keepNext/>
              <w:widowControl w:val="0"/>
              <w:spacing w:line="295" w:lineRule="auto"/>
              <w:ind w:left="114" w:right="236" w:hanging="24"/>
              <w:rPr>
                <w:sz w:val="24"/>
                <w:szCs w:val="24"/>
              </w:rPr>
            </w:pPr>
            <w:r>
              <w:rPr>
                <w:rStyle w:val="Forte"/>
                <w:rFonts w:eastAsiaTheme="majorEastAsia"/>
                <w:color w:val="222222"/>
                <w:sz w:val="24"/>
                <w:szCs w:val="24"/>
              </w:rPr>
              <w:t>TC-CDA-7</w:t>
            </w:r>
            <w:r>
              <w:rPr>
                <w:sz w:val="24"/>
                <w:szCs w:val="24"/>
              </w:rPr>
              <w:t xml:space="preserve"> ou</w:t>
            </w:r>
          </w:p>
          <w:p w14:paraId="50655785" w14:textId="77777777" w:rsidR="00F02A25" w:rsidRDefault="00000000">
            <w:pPr>
              <w:pStyle w:val="Normal1"/>
              <w:keepNext/>
              <w:widowControl w:val="0"/>
              <w:spacing w:line="295" w:lineRule="auto"/>
              <w:ind w:left="114" w:right="236" w:hanging="24"/>
              <w:rPr>
                <w:color w:val="EE0000"/>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5ADB780F" w14:textId="77777777" w:rsidR="00F02A25" w:rsidRDefault="00000000">
            <w:pPr>
              <w:pStyle w:val="Normal1"/>
              <w:keepNext/>
              <w:widowControl w:val="0"/>
              <w:ind w:left="87"/>
              <w:rPr>
                <w:color w:val="EE0000"/>
                <w:sz w:val="24"/>
                <w:szCs w:val="24"/>
              </w:rPr>
            </w:pPr>
            <w:r>
              <w:rPr>
                <w:rStyle w:val="Forte"/>
                <w:rFonts w:eastAsiaTheme="majorEastAsia"/>
                <w:color w:val="222222"/>
                <w:sz w:val="24"/>
                <w:szCs w:val="24"/>
              </w:rPr>
              <w:t>1</w:t>
            </w:r>
          </w:p>
        </w:tc>
        <w:tc>
          <w:tcPr>
            <w:tcW w:w="225" w:type="dxa"/>
          </w:tcPr>
          <w:p w14:paraId="3099C31F" w14:textId="77777777" w:rsidR="00F02A25" w:rsidRDefault="00F02A25"/>
        </w:tc>
      </w:tr>
      <w:tr w:rsidR="00F02A25" w14:paraId="4B9E1D3C"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3410D3F4" w14:textId="77777777" w:rsidR="00F02A25" w:rsidRDefault="00000000">
            <w:pPr>
              <w:pStyle w:val="Normal1"/>
              <w:keepNext/>
              <w:widowControl w:val="0"/>
              <w:ind w:left="89"/>
              <w:rPr>
                <w:color w:val="EE0000"/>
                <w:sz w:val="24"/>
                <w:szCs w:val="24"/>
              </w:rPr>
            </w:pPr>
            <w:r>
              <w:rPr>
                <w:rStyle w:val="Forte"/>
                <w:rFonts w:eastAsiaTheme="majorEastAsia"/>
                <w:color w:val="222222"/>
                <w:sz w:val="24"/>
                <w:szCs w:val="24"/>
              </w:rPr>
              <w:t>Assistente da Escola Superior de Controle Externo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4A0124F" w14:textId="77777777" w:rsidR="00F02A25" w:rsidRDefault="00000000">
            <w:pPr>
              <w:pStyle w:val="Normal1"/>
              <w:keepNext/>
              <w:widowControl w:val="0"/>
              <w:spacing w:line="295" w:lineRule="auto"/>
              <w:ind w:left="114" w:right="236" w:hanging="24"/>
              <w:rPr>
                <w:color w:val="EE0000"/>
                <w:sz w:val="24"/>
                <w:szCs w:val="24"/>
              </w:rPr>
            </w:pPr>
            <w:r>
              <w:rPr>
                <w:rStyle w:val="Forte"/>
                <w:rFonts w:eastAsiaTheme="majorEastAsia"/>
                <w:color w:val="222222"/>
                <w:sz w:val="24"/>
                <w:szCs w:val="24"/>
              </w:rPr>
              <w:t>TC-CDA-7 ou 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0BEB0BF0" w14:textId="77777777" w:rsidR="00F02A25" w:rsidRDefault="00000000">
            <w:pPr>
              <w:pStyle w:val="Normal1"/>
              <w:keepNext/>
              <w:widowControl w:val="0"/>
              <w:ind w:left="87"/>
              <w:rPr>
                <w:color w:val="EE0000"/>
                <w:sz w:val="24"/>
                <w:szCs w:val="24"/>
              </w:rPr>
            </w:pPr>
            <w:r>
              <w:rPr>
                <w:rStyle w:val="Forte"/>
                <w:rFonts w:eastAsiaTheme="majorEastAsia"/>
                <w:color w:val="222222"/>
                <w:sz w:val="24"/>
                <w:szCs w:val="24"/>
              </w:rPr>
              <w:t>3</w:t>
            </w:r>
          </w:p>
        </w:tc>
        <w:tc>
          <w:tcPr>
            <w:tcW w:w="225" w:type="dxa"/>
          </w:tcPr>
          <w:p w14:paraId="5335A23F" w14:textId="77777777" w:rsidR="00F02A25" w:rsidRDefault="00F02A25"/>
        </w:tc>
      </w:tr>
      <w:tr w:rsidR="00F02A25" w14:paraId="44A2AEF7"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0BD4522E" w14:textId="77777777" w:rsidR="00F02A25" w:rsidRDefault="00000000">
            <w:pPr>
              <w:pStyle w:val="Normal1"/>
              <w:keepNext/>
              <w:widowControl w:val="0"/>
              <w:ind w:left="89"/>
              <w:rPr>
                <w:color w:val="EE0000"/>
                <w:sz w:val="24"/>
                <w:szCs w:val="24"/>
              </w:rPr>
            </w:pPr>
            <w:r>
              <w:rPr>
                <w:rStyle w:val="Forte"/>
                <w:rFonts w:eastAsiaTheme="majorEastAsia"/>
                <w:color w:val="222222"/>
                <w:sz w:val="24"/>
                <w:szCs w:val="24"/>
              </w:rPr>
              <w:t>Assistente de Comunicação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6B6157D8" w14:textId="77777777" w:rsidR="00F02A25" w:rsidRDefault="00000000">
            <w:pPr>
              <w:pStyle w:val="Normal1"/>
              <w:keepNext/>
              <w:widowControl w:val="0"/>
              <w:spacing w:line="295" w:lineRule="auto"/>
              <w:ind w:left="114" w:right="236" w:hanging="24"/>
              <w:rPr>
                <w:b/>
                <w:bCs/>
                <w:sz w:val="24"/>
                <w:szCs w:val="24"/>
              </w:rPr>
            </w:pPr>
            <w:r>
              <w:rPr>
                <w:rStyle w:val="Forte"/>
                <w:rFonts w:eastAsiaTheme="majorEastAsia"/>
                <w:color w:val="222222"/>
                <w:sz w:val="24"/>
                <w:szCs w:val="24"/>
              </w:rPr>
              <w:t>TC-CDA-7</w:t>
            </w:r>
            <w:r>
              <w:rPr>
                <w:sz w:val="24"/>
                <w:szCs w:val="24"/>
              </w:rPr>
              <w:t xml:space="preserve"> </w:t>
            </w:r>
            <w:r>
              <w:rPr>
                <w:b/>
                <w:bCs/>
                <w:sz w:val="24"/>
                <w:szCs w:val="24"/>
              </w:rPr>
              <w:t>ou</w:t>
            </w:r>
          </w:p>
          <w:p w14:paraId="1073EEF6" w14:textId="77777777" w:rsidR="00F02A25" w:rsidRDefault="00000000">
            <w:pPr>
              <w:pStyle w:val="Normal1"/>
              <w:keepNext/>
              <w:widowControl w:val="0"/>
              <w:spacing w:line="295" w:lineRule="auto"/>
              <w:ind w:left="114" w:right="236" w:hanging="24"/>
              <w:rPr>
                <w:color w:val="EE0000"/>
                <w:sz w:val="24"/>
                <w:szCs w:val="24"/>
              </w:rPr>
            </w:pPr>
            <w:r>
              <w:rPr>
                <w:b/>
                <w:bCs/>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4AA2FFA6" w14:textId="77777777" w:rsidR="00F02A25" w:rsidRDefault="00000000">
            <w:pPr>
              <w:pStyle w:val="Normal1"/>
              <w:keepNext/>
              <w:widowControl w:val="0"/>
              <w:ind w:left="87"/>
              <w:rPr>
                <w:color w:val="EE0000"/>
                <w:sz w:val="24"/>
                <w:szCs w:val="24"/>
              </w:rPr>
            </w:pPr>
            <w:r>
              <w:rPr>
                <w:rStyle w:val="Forte"/>
                <w:rFonts w:eastAsiaTheme="majorEastAsia"/>
                <w:color w:val="222222"/>
                <w:sz w:val="24"/>
                <w:szCs w:val="24"/>
              </w:rPr>
              <w:t>2</w:t>
            </w:r>
          </w:p>
        </w:tc>
        <w:tc>
          <w:tcPr>
            <w:tcW w:w="225" w:type="dxa"/>
          </w:tcPr>
          <w:p w14:paraId="6A366A8E" w14:textId="77777777" w:rsidR="00F02A25" w:rsidRDefault="00F02A25"/>
        </w:tc>
      </w:tr>
      <w:tr w:rsidR="00F02A25" w14:paraId="529A25AD"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301F0A5B" w14:textId="77777777" w:rsidR="00F02A25" w:rsidRDefault="00000000">
            <w:pPr>
              <w:pStyle w:val="Normal1"/>
              <w:keepNext/>
              <w:widowControl w:val="0"/>
              <w:ind w:left="99"/>
              <w:rPr>
                <w:sz w:val="24"/>
                <w:szCs w:val="24"/>
              </w:rPr>
            </w:pPr>
            <w:r>
              <w:rPr>
                <w:sz w:val="24"/>
                <w:szCs w:val="24"/>
              </w:rPr>
              <w:t>Secretário de Câmara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31DD099F"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07C6D3F5"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71BE2482" w14:textId="77777777" w:rsidR="00F02A25" w:rsidRDefault="00000000">
            <w:pPr>
              <w:pStyle w:val="Normal1"/>
              <w:keepNext/>
              <w:widowControl w:val="0"/>
              <w:ind w:left="90"/>
              <w:rPr>
                <w:sz w:val="24"/>
                <w:szCs w:val="24"/>
              </w:rPr>
            </w:pPr>
            <w:r>
              <w:rPr>
                <w:sz w:val="24"/>
                <w:szCs w:val="24"/>
              </w:rPr>
              <w:t>2</w:t>
            </w:r>
          </w:p>
        </w:tc>
        <w:tc>
          <w:tcPr>
            <w:tcW w:w="225" w:type="dxa"/>
          </w:tcPr>
          <w:p w14:paraId="268B8C82" w14:textId="77777777" w:rsidR="00F02A25" w:rsidRDefault="00F02A25"/>
        </w:tc>
      </w:tr>
      <w:tr w:rsidR="00F02A25" w14:paraId="6BD54585"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7EA43E80" w14:textId="77777777" w:rsidR="00F02A25" w:rsidRDefault="00000000">
            <w:pPr>
              <w:pStyle w:val="Normal1"/>
              <w:keepNext/>
              <w:widowControl w:val="0"/>
              <w:ind w:left="115"/>
              <w:rPr>
                <w:sz w:val="24"/>
                <w:szCs w:val="24"/>
              </w:rPr>
            </w:pPr>
            <w:r>
              <w:rPr>
                <w:sz w:val="24"/>
                <w:szCs w:val="24"/>
              </w:rPr>
              <w:lastRenderedPageBreak/>
              <w:t>Líder de Ação Educacional</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7DFEC0D6"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3138DA30" w14:textId="77777777" w:rsidR="00F02A25" w:rsidRDefault="00000000">
            <w:pPr>
              <w:pStyle w:val="Normal1"/>
              <w:keepNext/>
              <w:widowControl w:val="0"/>
              <w:ind w:left="90"/>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6D17346F" w14:textId="77777777" w:rsidR="00F02A25" w:rsidRDefault="00000000">
            <w:pPr>
              <w:pStyle w:val="Normal1"/>
              <w:keepNext/>
              <w:widowControl w:val="0"/>
              <w:ind w:left="95"/>
              <w:rPr>
                <w:sz w:val="24"/>
                <w:szCs w:val="24"/>
              </w:rPr>
            </w:pPr>
            <w:r>
              <w:rPr>
                <w:sz w:val="24"/>
                <w:szCs w:val="24"/>
              </w:rPr>
              <w:t>4</w:t>
            </w:r>
          </w:p>
        </w:tc>
        <w:tc>
          <w:tcPr>
            <w:tcW w:w="225" w:type="dxa"/>
          </w:tcPr>
          <w:p w14:paraId="2E436DBA" w14:textId="77777777" w:rsidR="00F02A25" w:rsidRDefault="00F02A25"/>
        </w:tc>
      </w:tr>
      <w:tr w:rsidR="00F02A25" w14:paraId="500DB2C3"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6FD8EE0F" w14:textId="77777777" w:rsidR="00F02A25" w:rsidRDefault="00000000">
            <w:pPr>
              <w:pStyle w:val="Normal1"/>
              <w:keepNext/>
              <w:widowControl w:val="0"/>
              <w:ind w:left="99"/>
              <w:rPr>
                <w:sz w:val="24"/>
                <w:szCs w:val="24"/>
              </w:rPr>
            </w:pPr>
            <w:r>
              <w:rPr>
                <w:sz w:val="24"/>
                <w:szCs w:val="24"/>
              </w:rPr>
              <w:t>Supervisor de Almoxarifado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7031A145"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3B04BC98"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3FC3D5AE" w14:textId="77777777" w:rsidR="00F02A25" w:rsidRDefault="00000000">
            <w:pPr>
              <w:pStyle w:val="Normal1"/>
              <w:keepNext/>
              <w:widowControl w:val="0"/>
              <w:ind w:left="88"/>
              <w:rPr>
                <w:sz w:val="24"/>
                <w:szCs w:val="24"/>
              </w:rPr>
            </w:pPr>
            <w:r>
              <w:rPr>
                <w:sz w:val="24"/>
                <w:szCs w:val="24"/>
              </w:rPr>
              <w:t>1</w:t>
            </w:r>
          </w:p>
        </w:tc>
        <w:tc>
          <w:tcPr>
            <w:tcW w:w="225" w:type="dxa"/>
          </w:tcPr>
          <w:p w14:paraId="56E95278" w14:textId="77777777" w:rsidR="00F02A25" w:rsidRDefault="00F02A25"/>
        </w:tc>
      </w:tr>
      <w:tr w:rsidR="00F02A25" w14:paraId="7E8F8C3D"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388FD5A1" w14:textId="77777777" w:rsidR="00F02A25" w:rsidRDefault="00000000">
            <w:pPr>
              <w:pStyle w:val="Normal1"/>
              <w:keepNext/>
              <w:widowControl w:val="0"/>
              <w:ind w:left="99"/>
              <w:rPr>
                <w:sz w:val="24"/>
                <w:szCs w:val="24"/>
              </w:rPr>
            </w:pPr>
            <w:r>
              <w:rPr>
                <w:sz w:val="24"/>
                <w:szCs w:val="24"/>
              </w:rPr>
              <w:t>Supervisor de Arquivo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10365D2" w14:textId="77777777" w:rsidR="00F02A25" w:rsidRDefault="00000000">
            <w:pPr>
              <w:pStyle w:val="Normal1"/>
              <w:keepNext/>
              <w:widowControl w:val="0"/>
              <w:ind w:left="90"/>
              <w:rPr>
                <w:sz w:val="24"/>
                <w:szCs w:val="24"/>
              </w:rPr>
            </w:pPr>
            <w:r>
              <w:rPr>
                <w:sz w:val="24"/>
                <w:szCs w:val="24"/>
              </w:rPr>
              <w:t>TC-CDA ou TC-FC-7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7A65E514" w14:textId="77777777" w:rsidR="00F02A25" w:rsidRDefault="00000000">
            <w:pPr>
              <w:pStyle w:val="Normal1"/>
              <w:keepNext/>
              <w:widowControl w:val="0"/>
              <w:ind w:left="88"/>
              <w:rPr>
                <w:sz w:val="24"/>
                <w:szCs w:val="24"/>
              </w:rPr>
            </w:pPr>
            <w:r>
              <w:rPr>
                <w:sz w:val="24"/>
                <w:szCs w:val="24"/>
              </w:rPr>
              <w:t>1</w:t>
            </w:r>
          </w:p>
        </w:tc>
        <w:tc>
          <w:tcPr>
            <w:tcW w:w="225" w:type="dxa"/>
          </w:tcPr>
          <w:p w14:paraId="32122E86" w14:textId="77777777" w:rsidR="00F02A25" w:rsidRDefault="00F02A25"/>
        </w:tc>
      </w:tr>
      <w:tr w:rsidR="00F02A25" w14:paraId="01BAE2DB"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6403FDE3" w14:textId="77777777" w:rsidR="00F02A25" w:rsidRDefault="00000000">
            <w:pPr>
              <w:pStyle w:val="Normal1"/>
              <w:keepNext/>
              <w:widowControl w:val="0"/>
              <w:ind w:left="99"/>
              <w:rPr>
                <w:sz w:val="24"/>
                <w:szCs w:val="24"/>
              </w:rPr>
            </w:pPr>
            <w:r>
              <w:rPr>
                <w:sz w:val="24"/>
                <w:szCs w:val="24"/>
              </w:rPr>
              <w:t>Supervisor de Atos de Pessoal</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82FE5E1" w14:textId="77777777" w:rsidR="00F02A25" w:rsidRDefault="00000000">
            <w:pPr>
              <w:pStyle w:val="Normal1"/>
              <w:keepNext/>
              <w:widowControl w:val="0"/>
              <w:ind w:left="90"/>
              <w:rPr>
                <w:sz w:val="24"/>
                <w:szCs w:val="24"/>
              </w:rPr>
            </w:pPr>
            <w:r>
              <w:rPr>
                <w:sz w:val="24"/>
                <w:szCs w:val="24"/>
              </w:rPr>
              <w:t>TC-CDA ou TC-FC-7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3092983E" w14:textId="77777777" w:rsidR="00F02A25" w:rsidRDefault="00000000">
            <w:pPr>
              <w:pStyle w:val="Normal1"/>
              <w:keepNext/>
              <w:widowControl w:val="0"/>
              <w:ind w:left="88"/>
              <w:rPr>
                <w:sz w:val="24"/>
                <w:szCs w:val="24"/>
              </w:rPr>
            </w:pPr>
            <w:r>
              <w:rPr>
                <w:sz w:val="24"/>
                <w:szCs w:val="24"/>
              </w:rPr>
              <w:t>1</w:t>
            </w:r>
          </w:p>
        </w:tc>
        <w:tc>
          <w:tcPr>
            <w:tcW w:w="225" w:type="dxa"/>
          </w:tcPr>
          <w:p w14:paraId="02E76283" w14:textId="77777777" w:rsidR="00F02A25" w:rsidRDefault="00F02A25"/>
        </w:tc>
      </w:tr>
      <w:tr w:rsidR="00F02A25" w14:paraId="281711B8"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799DA5ED" w14:textId="77777777" w:rsidR="00F02A25" w:rsidRDefault="00000000">
            <w:pPr>
              <w:pStyle w:val="Normal1"/>
              <w:keepNext/>
              <w:widowControl w:val="0"/>
              <w:ind w:left="99"/>
              <w:rPr>
                <w:sz w:val="24"/>
                <w:szCs w:val="24"/>
              </w:rPr>
            </w:pPr>
            <w:r>
              <w:rPr>
                <w:sz w:val="24"/>
                <w:szCs w:val="24"/>
              </w:rPr>
              <w:t>Supervisor de Compras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FF3790B"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2A776840"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41E71D24" w14:textId="77777777" w:rsidR="00F02A25" w:rsidRDefault="00000000">
            <w:pPr>
              <w:pStyle w:val="Normal1"/>
              <w:keepNext/>
              <w:widowControl w:val="0"/>
              <w:ind w:left="88"/>
              <w:rPr>
                <w:sz w:val="24"/>
                <w:szCs w:val="24"/>
              </w:rPr>
            </w:pPr>
            <w:r>
              <w:rPr>
                <w:sz w:val="24"/>
                <w:szCs w:val="24"/>
              </w:rPr>
              <w:t>1</w:t>
            </w:r>
          </w:p>
        </w:tc>
        <w:tc>
          <w:tcPr>
            <w:tcW w:w="225" w:type="dxa"/>
          </w:tcPr>
          <w:p w14:paraId="5A55C944" w14:textId="77777777" w:rsidR="00F02A25" w:rsidRDefault="00F02A25"/>
        </w:tc>
      </w:tr>
      <w:tr w:rsidR="00F02A25" w14:paraId="1B45414D"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180F756C" w14:textId="77777777" w:rsidR="00F02A25" w:rsidRDefault="00000000">
            <w:pPr>
              <w:pStyle w:val="Normal1"/>
              <w:keepNext/>
              <w:widowControl w:val="0"/>
              <w:ind w:left="99"/>
              <w:rPr>
                <w:sz w:val="24"/>
                <w:szCs w:val="24"/>
              </w:rPr>
            </w:pPr>
            <w:r>
              <w:rPr>
                <w:sz w:val="24"/>
                <w:szCs w:val="24"/>
              </w:rPr>
              <w:t>Supervisor de Contabilidade Governamental</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4185ED8"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55FB3732"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218151E2" w14:textId="77777777" w:rsidR="00F02A25" w:rsidRDefault="00000000">
            <w:pPr>
              <w:pStyle w:val="Normal1"/>
              <w:keepNext/>
              <w:widowControl w:val="0"/>
              <w:ind w:left="88"/>
              <w:rPr>
                <w:sz w:val="24"/>
                <w:szCs w:val="24"/>
              </w:rPr>
            </w:pPr>
            <w:r>
              <w:rPr>
                <w:sz w:val="24"/>
                <w:szCs w:val="24"/>
              </w:rPr>
              <w:t>1</w:t>
            </w:r>
          </w:p>
        </w:tc>
        <w:tc>
          <w:tcPr>
            <w:tcW w:w="225" w:type="dxa"/>
          </w:tcPr>
          <w:p w14:paraId="792F00F9" w14:textId="77777777" w:rsidR="00F02A25" w:rsidRDefault="00F02A25"/>
        </w:tc>
      </w:tr>
      <w:tr w:rsidR="00F02A25" w14:paraId="52FFD861"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4AE6EFBA" w14:textId="77777777" w:rsidR="00F02A25" w:rsidRDefault="00000000">
            <w:pPr>
              <w:pStyle w:val="Normal1"/>
              <w:keepNext/>
              <w:widowControl w:val="0"/>
              <w:ind w:left="115"/>
              <w:rPr>
                <w:sz w:val="24"/>
                <w:szCs w:val="24"/>
              </w:rPr>
            </w:pPr>
            <w:r>
              <w:rPr>
                <w:sz w:val="24"/>
                <w:szCs w:val="24"/>
              </w:rPr>
              <w:t>Líder de Fiscalização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18879AB9" w14:textId="77777777" w:rsidR="00F02A25" w:rsidRDefault="00000000">
            <w:pPr>
              <w:pStyle w:val="Normal1"/>
              <w:keepNext/>
              <w:widowControl w:val="0"/>
              <w:ind w:left="90"/>
              <w:rPr>
                <w:sz w:val="24"/>
                <w:szCs w:val="24"/>
              </w:rPr>
            </w:pPr>
            <w:r>
              <w:rPr>
                <w:sz w:val="24"/>
                <w:szCs w:val="24"/>
              </w:rPr>
              <w:t>TC-FC-7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2547711E" w14:textId="77777777" w:rsidR="00F02A25" w:rsidRDefault="00000000">
            <w:pPr>
              <w:pStyle w:val="Normal1"/>
              <w:keepNext/>
              <w:widowControl w:val="0"/>
              <w:ind w:left="88"/>
              <w:rPr>
                <w:sz w:val="24"/>
                <w:szCs w:val="24"/>
              </w:rPr>
            </w:pPr>
            <w:r>
              <w:rPr>
                <w:sz w:val="24"/>
                <w:szCs w:val="24"/>
              </w:rPr>
              <w:t>12</w:t>
            </w:r>
          </w:p>
        </w:tc>
        <w:tc>
          <w:tcPr>
            <w:tcW w:w="225" w:type="dxa"/>
          </w:tcPr>
          <w:p w14:paraId="40CB516F" w14:textId="77777777" w:rsidR="00F02A25" w:rsidRDefault="00F02A25"/>
        </w:tc>
      </w:tr>
      <w:tr w:rsidR="00F02A25" w14:paraId="1CECCAC0"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3C1CDEE6" w14:textId="77777777" w:rsidR="00F02A25" w:rsidRDefault="00000000">
            <w:pPr>
              <w:pStyle w:val="Normal1"/>
              <w:keepNext/>
              <w:widowControl w:val="0"/>
              <w:ind w:left="89"/>
              <w:rPr>
                <w:sz w:val="24"/>
                <w:szCs w:val="24"/>
              </w:rPr>
            </w:pPr>
            <w:r>
              <w:rPr>
                <w:sz w:val="24"/>
                <w:szCs w:val="24"/>
              </w:rPr>
              <w:t>Assistente de Controle Interno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3A9FF958"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262D6C01"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37951D55" w14:textId="77777777" w:rsidR="00F02A25" w:rsidRDefault="00000000">
            <w:pPr>
              <w:pStyle w:val="Normal1"/>
              <w:keepNext/>
              <w:widowControl w:val="0"/>
              <w:ind w:left="90"/>
              <w:rPr>
                <w:sz w:val="24"/>
                <w:szCs w:val="24"/>
              </w:rPr>
            </w:pPr>
            <w:r>
              <w:rPr>
                <w:sz w:val="24"/>
                <w:szCs w:val="24"/>
              </w:rPr>
              <w:t>5</w:t>
            </w:r>
          </w:p>
        </w:tc>
        <w:tc>
          <w:tcPr>
            <w:tcW w:w="225" w:type="dxa"/>
          </w:tcPr>
          <w:p w14:paraId="6E931DD8" w14:textId="77777777" w:rsidR="00F02A25" w:rsidRDefault="00F02A25"/>
        </w:tc>
      </w:tr>
      <w:tr w:rsidR="00F02A25" w14:paraId="1AAFAF26"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432AF527" w14:textId="77777777" w:rsidR="00F02A25" w:rsidRDefault="00000000">
            <w:pPr>
              <w:pStyle w:val="Normal1"/>
              <w:keepNext/>
              <w:widowControl w:val="0"/>
              <w:ind w:left="99"/>
              <w:rPr>
                <w:sz w:val="24"/>
                <w:szCs w:val="24"/>
              </w:rPr>
            </w:pPr>
            <w:r>
              <w:rPr>
                <w:sz w:val="24"/>
                <w:szCs w:val="24"/>
              </w:rPr>
              <w:t>Supervisor de Desenvolvimento de Sistemas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620BA4FE"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73C59D94"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7F3B39E3" w14:textId="77777777" w:rsidR="00F02A25" w:rsidRDefault="00000000">
            <w:pPr>
              <w:pStyle w:val="Normal1"/>
              <w:keepNext/>
              <w:widowControl w:val="0"/>
              <w:ind w:left="88"/>
              <w:rPr>
                <w:sz w:val="24"/>
                <w:szCs w:val="24"/>
              </w:rPr>
            </w:pPr>
            <w:r>
              <w:rPr>
                <w:sz w:val="24"/>
                <w:szCs w:val="24"/>
              </w:rPr>
              <w:t>1</w:t>
            </w:r>
          </w:p>
        </w:tc>
        <w:tc>
          <w:tcPr>
            <w:tcW w:w="225" w:type="dxa"/>
          </w:tcPr>
          <w:p w14:paraId="1E28B4E0" w14:textId="77777777" w:rsidR="00F02A25" w:rsidRDefault="00F02A25"/>
        </w:tc>
      </w:tr>
      <w:tr w:rsidR="00F02A25" w14:paraId="543CB282"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60DEFA01" w14:textId="77777777" w:rsidR="00F02A25" w:rsidRDefault="00000000">
            <w:pPr>
              <w:pStyle w:val="Normal1"/>
              <w:keepNext/>
              <w:widowControl w:val="0"/>
              <w:ind w:left="99"/>
              <w:rPr>
                <w:sz w:val="24"/>
                <w:szCs w:val="24"/>
              </w:rPr>
            </w:pPr>
            <w:r>
              <w:rPr>
                <w:sz w:val="24"/>
                <w:szCs w:val="24"/>
              </w:rPr>
              <w:t>Supervisor de Desenvolvimento e Carreira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6529D0DA"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103E28E5" w14:textId="77777777" w:rsidR="00F02A25" w:rsidRDefault="00000000">
            <w:pPr>
              <w:pStyle w:val="Normal1"/>
              <w:keepNext/>
              <w:widowControl w:val="0"/>
              <w:ind w:left="90"/>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3BB389AC" w14:textId="77777777" w:rsidR="00F02A25" w:rsidRDefault="00000000">
            <w:pPr>
              <w:pStyle w:val="Normal1"/>
              <w:keepNext/>
              <w:widowControl w:val="0"/>
              <w:ind w:left="88"/>
              <w:rPr>
                <w:sz w:val="24"/>
                <w:szCs w:val="24"/>
              </w:rPr>
            </w:pPr>
            <w:r>
              <w:rPr>
                <w:sz w:val="24"/>
                <w:szCs w:val="24"/>
              </w:rPr>
              <w:t>1</w:t>
            </w:r>
          </w:p>
        </w:tc>
        <w:tc>
          <w:tcPr>
            <w:tcW w:w="225" w:type="dxa"/>
          </w:tcPr>
          <w:p w14:paraId="71B552F7" w14:textId="77777777" w:rsidR="00F02A25" w:rsidRDefault="00F02A25"/>
        </w:tc>
      </w:tr>
      <w:tr w:rsidR="00F02A25" w14:paraId="0EFBDEF7"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37990AE8" w14:textId="77777777" w:rsidR="00F02A25" w:rsidRDefault="00000000">
            <w:pPr>
              <w:pStyle w:val="Normal1"/>
              <w:keepNext/>
              <w:widowControl w:val="0"/>
              <w:ind w:left="99"/>
              <w:rPr>
                <w:sz w:val="24"/>
                <w:szCs w:val="24"/>
              </w:rPr>
            </w:pPr>
            <w:r>
              <w:rPr>
                <w:sz w:val="24"/>
                <w:szCs w:val="24"/>
              </w:rPr>
              <w:t>Supervisor de Execução de Acórdãos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5442C6B"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2368B8F3"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038BFEF9" w14:textId="77777777" w:rsidR="00F02A25" w:rsidRDefault="00000000">
            <w:pPr>
              <w:pStyle w:val="Normal1"/>
              <w:keepNext/>
              <w:widowControl w:val="0"/>
              <w:ind w:left="88"/>
              <w:rPr>
                <w:sz w:val="24"/>
                <w:szCs w:val="24"/>
              </w:rPr>
            </w:pPr>
            <w:r>
              <w:rPr>
                <w:sz w:val="24"/>
                <w:szCs w:val="24"/>
              </w:rPr>
              <w:t>1</w:t>
            </w:r>
          </w:p>
        </w:tc>
        <w:tc>
          <w:tcPr>
            <w:tcW w:w="225" w:type="dxa"/>
          </w:tcPr>
          <w:p w14:paraId="2CC14EE1" w14:textId="77777777" w:rsidR="00F02A25" w:rsidRDefault="00F02A25"/>
        </w:tc>
      </w:tr>
      <w:tr w:rsidR="00F02A25" w14:paraId="4ABF3457"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6FA5594F" w14:textId="77777777" w:rsidR="00F02A25" w:rsidRDefault="00000000">
            <w:pPr>
              <w:pStyle w:val="Normal1"/>
              <w:keepNext/>
              <w:widowControl w:val="0"/>
              <w:ind w:left="99"/>
              <w:rPr>
                <w:sz w:val="24"/>
                <w:szCs w:val="24"/>
              </w:rPr>
            </w:pPr>
            <w:r>
              <w:rPr>
                <w:sz w:val="24"/>
                <w:szCs w:val="24"/>
              </w:rPr>
              <w:t>Supervisor de Execução de Contratos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356012A7"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41B85A53"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586DEAD5" w14:textId="77777777" w:rsidR="00F02A25" w:rsidRDefault="00000000">
            <w:pPr>
              <w:pStyle w:val="Normal1"/>
              <w:keepNext/>
              <w:widowControl w:val="0"/>
              <w:ind w:left="88"/>
              <w:rPr>
                <w:sz w:val="24"/>
                <w:szCs w:val="24"/>
              </w:rPr>
            </w:pPr>
            <w:r>
              <w:rPr>
                <w:sz w:val="24"/>
                <w:szCs w:val="24"/>
              </w:rPr>
              <w:t>1</w:t>
            </w:r>
          </w:p>
        </w:tc>
        <w:tc>
          <w:tcPr>
            <w:tcW w:w="225" w:type="dxa"/>
          </w:tcPr>
          <w:p w14:paraId="0BD6CE90" w14:textId="77777777" w:rsidR="00F02A25" w:rsidRDefault="00F02A25"/>
        </w:tc>
      </w:tr>
      <w:tr w:rsidR="00F02A25" w14:paraId="584F74D1"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2447D921" w14:textId="77777777" w:rsidR="00F02A25" w:rsidRDefault="00000000">
            <w:pPr>
              <w:pStyle w:val="Normal1"/>
              <w:keepNext/>
              <w:widowControl w:val="0"/>
              <w:ind w:left="99"/>
              <w:rPr>
                <w:sz w:val="24"/>
                <w:szCs w:val="24"/>
              </w:rPr>
            </w:pPr>
            <w:r>
              <w:rPr>
                <w:sz w:val="24"/>
                <w:szCs w:val="24"/>
              </w:rPr>
              <w:t>Supervisor de Expedição e Diligências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73619390"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0166ED95"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64B520C1" w14:textId="77777777" w:rsidR="00F02A25" w:rsidRDefault="00000000">
            <w:pPr>
              <w:pStyle w:val="Normal1"/>
              <w:keepNext/>
              <w:widowControl w:val="0"/>
              <w:ind w:left="88"/>
              <w:rPr>
                <w:sz w:val="24"/>
                <w:szCs w:val="24"/>
              </w:rPr>
            </w:pPr>
            <w:r>
              <w:rPr>
                <w:sz w:val="24"/>
                <w:szCs w:val="24"/>
              </w:rPr>
              <w:t>1</w:t>
            </w:r>
          </w:p>
        </w:tc>
        <w:tc>
          <w:tcPr>
            <w:tcW w:w="225" w:type="dxa"/>
          </w:tcPr>
          <w:p w14:paraId="13B66BBA" w14:textId="77777777" w:rsidR="00F02A25" w:rsidRDefault="00F02A25"/>
        </w:tc>
      </w:tr>
      <w:tr w:rsidR="00F02A25" w14:paraId="79135189"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7B41633E" w14:textId="77777777" w:rsidR="00F02A25" w:rsidRDefault="00000000">
            <w:pPr>
              <w:pStyle w:val="Normal1"/>
              <w:keepNext/>
              <w:widowControl w:val="0"/>
              <w:ind w:left="99"/>
              <w:rPr>
                <w:b/>
                <w:bCs/>
                <w:sz w:val="24"/>
                <w:szCs w:val="24"/>
              </w:rPr>
            </w:pPr>
            <w:r>
              <w:rPr>
                <w:b/>
                <w:bCs/>
                <w:sz w:val="24"/>
                <w:szCs w:val="24"/>
              </w:rPr>
              <w:t>Supervisor de Folha de Pagamento III</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16894241" w14:textId="77777777" w:rsidR="00F02A25" w:rsidRDefault="00000000">
            <w:pPr>
              <w:pStyle w:val="Normal1"/>
              <w:keepNext/>
              <w:widowControl w:val="0"/>
              <w:spacing w:line="295" w:lineRule="auto"/>
              <w:ind w:left="114" w:right="236" w:hanging="24"/>
              <w:rPr>
                <w:b/>
                <w:bCs/>
                <w:sz w:val="24"/>
                <w:szCs w:val="24"/>
              </w:rPr>
            </w:pPr>
            <w:r>
              <w:rPr>
                <w:b/>
                <w:bCs/>
                <w:sz w:val="24"/>
                <w:szCs w:val="24"/>
              </w:rPr>
              <w:t>TC-CDA-7 ou</w:t>
            </w:r>
          </w:p>
          <w:p w14:paraId="2ABF6D7D" w14:textId="77777777" w:rsidR="00F02A25" w:rsidRDefault="00000000">
            <w:pPr>
              <w:pStyle w:val="Normal1"/>
              <w:keepNext/>
              <w:widowControl w:val="0"/>
              <w:ind w:left="90"/>
              <w:rPr>
                <w:b/>
                <w:bCs/>
                <w:sz w:val="24"/>
                <w:szCs w:val="24"/>
              </w:rPr>
            </w:pPr>
            <w:r>
              <w:rPr>
                <w:b/>
                <w:bCs/>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0CD81EE4" w14:textId="77777777" w:rsidR="00F02A25" w:rsidRDefault="00000000">
            <w:pPr>
              <w:pStyle w:val="Normal1"/>
              <w:keepNext/>
              <w:widowControl w:val="0"/>
              <w:ind w:left="88"/>
              <w:rPr>
                <w:b/>
                <w:bCs/>
                <w:sz w:val="24"/>
                <w:szCs w:val="24"/>
              </w:rPr>
            </w:pPr>
            <w:r>
              <w:rPr>
                <w:b/>
                <w:bCs/>
                <w:sz w:val="24"/>
                <w:szCs w:val="24"/>
              </w:rPr>
              <w:t>1</w:t>
            </w:r>
          </w:p>
        </w:tc>
        <w:tc>
          <w:tcPr>
            <w:tcW w:w="225" w:type="dxa"/>
          </w:tcPr>
          <w:p w14:paraId="5A25D96F" w14:textId="77777777" w:rsidR="00F02A25" w:rsidRDefault="00F02A25"/>
        </w:tc>
      </w:tr>
      <w:tr w:rsidR="00F02A25" w14:paraId="44CEFDC4"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752BE948" w14:textId="77777777" w:rsidR="00F02A25" w:rsidRDefault="00000000">
            <w:pPr>
              <w:pStyle w:val="Normal1"/>
              <w:keepNext/>
              <w:widowControl w:val="0"/>
              <w:ind w:left="99"/>
              <w:rPr>
                <w:sz w:val="24"/>
                <w:szCs w:val="24"/>
              </w:rPr>
            </w:pPr>
            <w:r>
              <w:rPr>
                <w:sz w:val="24"/>
                <w:szCs w:val="24"/>
              </w:rPr>
              <w:t>Supervisor de Gestão de Receitas Próprias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30A15A61"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39151261"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786EF697" w14:textId="77777777" w:rsidR="00F02A25" w:rsidRDefault="00000000">
            <w:pPr>
              <w:pStyle w:val="Normal1"/>
              <w:keepNext/>
              <w:widowControl w:val="0"/>
              <w:ind w:left="88"/>
              <w:rPr>
                <w:sz w:val="24"/>
                <w:szCs w:val="24"/>
              </w:rPr>
            </w:pPr>
            <w:r>
              <w:rPr>
                <w:sz w:val="24"/>
                <w:szCs w:val="24"/>
              </w:rPr>
              <w:t>1</w:t>
            </w:r>
          </w:p>
        </w:tc>
        <w:tc>
          <w:tcPr>
            <w:tcW w:w="225" w:type="dxa"/>
          </w:tcPr>
          <w:p w14:paraId="53F6F983" w14:textId="77777777" w:rsidR="00F02A25" w:rsidRDefault="00F02A25"/>
        </w:tc>
      </w:tr>
      <w:tr w:rsidR="00F02A25" w14:paraId="2CF85E5A"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53EA269D" w14:textId="77777777" w:rsidR="00F02A25" w:rsidRDefault="00000000">
            <w:pPr>
              <w:pStyle w:val="Normal1"/>
              <w:keepNext/>
              <w:widowControl w:val="0"/>
              <w:ind w:left="99"/>
              <w:rPr>
                <w:sz w:val="24"/>
                <w:szCs w:val="24"/>
              </w:rPr>
            </w:pPr>
            <w:r>
              <w:rPr>
                <w:sz w:val="24"/>
                <w:szCs w:val="24"/>
              </w:rPr>
              <w:lastRenderedPageBreak/>
              <w:t>Supervisor de Gestão Orçamentária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58D829C7"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77C7A1D7"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40989A2F" w14:textId="77777777" w:rsidR="00F02A25" w:rsidRDefault="00000000">
            <w:pPr>
              <w:pStyle w:val="Normal1"/>
              <w:keepNext/>
              <w:widowControl w:val="0"/>
              <w:ind w:left="88"/>
              <w:rPr>
                <w:sz w:val="24"/>
                <w:szCs w:val="24"/>
              </w:rPr>
            </w:pPr>
            <w:r>
              <w:rPr>
                <w:sz w:val="24"/>
                <w:szCs w:val="24"/>
              </w:rPr>
              <w:t>1</w:t>
            </w:r>
          </w:p>
        </w:tc>
        <w:tc>
          <w:tcPr>
            <w:tcW w:w="225" w:type="dxa"/>
          </w:tcPr>
          <w:p w14:paraId="395FD843" w14:textId="77777777" w:rsidR="00F02A25" w:rsidRDefault="00F02A25"/>
        </w:tc>
      </w:tr>
      <w:tr w:rsidR="00F02A25" w14:paraId="58392D4A"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4F487EA2" w14:textId="77777777" w:rsidR="00F02A25" w:rsidRDefault="00000000">
            <w:pPr>
              <w:pStyle w:val="Normal1"/>
              <w:keepNext/>
              <w:widowControl w:val="0"/>
              <w:ind w:left="99"/>
              <w:rPr>
                <w:sz w:val="24"/>
                <w:szCs w:val="24"/>
              </w:rPr>
            </w:pPr>
            <w:r>
              <w:rPr>
                <w:sz w:val="24"/>
                <w:szCs w:val="24"/>
              </w:rPr>
              <w:t>Supervisor de Licitações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2B2EE1D2"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409A0E61"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712677F3" w14:textId="77777777" w:rsidR="00F02A25" w:rsidRDefault="00000000">
            <w:pPr>
              <w:pStyle w:val="Normal1"/>
              <w:keepNext/>
              <w:widowControl w:val="0"/>
              <w:ind w:left="88"/>
              <w:rPr>
                <w:sz w:val="24"/>
                <w:szCs w:val="24"/>
              </w:rPr>
            </w:pPr>
            <w:r>
              <w:rPr>
                <w:sz w:val="24"/>
                <w:szCs w:val="24"/>
              </w:rPr>
              <w:t>1</w:t>
            </w:r>
          </w:p>
        </w:tc>
        <w:tc>
          <w:tcPr>
            <w:tcW w:w="225" w:type="dxa"/>
          </w:tcPr>
          <w:p w14:paraId="6BD4A7E0" w14:textId="77777777" w:rsidR="00F02A25" w:rsidRDefault="00F02A25"/>
        </w:tc>
      </w:tr>
      <w:tr w:rsidR="00F02A25" w14:paraId="67635618"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248B65E6" w14:textId="77777777" w:rsidR="00F02A25" w:rsidRDefault="00000000">
            <w:pPr>
              <w:pStyle w:val="Normal1"/>
              <w:keepNext/>
              <w:widowControl w:val="0"/>
              <w:ind w:left="99"/>
              <w:rPr>
                <w:sz w:val="24"/>
                <w:szCs w:val="24"/>
              </w:rPr>
            </w:pPr>
            <w:r>
              <w:rPr>
                <w:sz w:val="24"/>
                <w:szCs w:val="24"/>
              </w:rPr>
              <w:t>Supervisor de Patrimônio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12D0DF41"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72118B04"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260F0075" w14:textId="77777777" w:rsidR="00F02A25" w:rsidRDefault="00000000">
            <w:pPr>
              <w:pStyle w:val="Normal1"/>
              <w:keepNext/>
              <w:widowControl w:val="0"/>
              <w:ind w:left="88"/>
              <w:rPr>
                <w:sz w:val="24"/>
                <w:szCs w:val="24"/>
              </w:rPr>
            </w:pPr>
            <w:r>
              <w:rPr>
                <w:sz w:val="24"/>
                <w:szCs w:val="24"/>
              </w:rPr>
              <w:t>1</w:t>
            </w:r>
          </w:p>
        </w:tc>
        <w:tc>
          <w:tcPr>
            <w:tcW w:w="225" w:type="dxa"/>
          </w:tcPr>
          <w:p w14:paraId="2891407A" w14:textId="77777777" w:rsidR="00F02A25" w:rsidRDefault="00F02A25"/>
        </w:tc>
      </w:tr>
      <w:tr w:rsidR="00F02A25" w14:paraId="47891562"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68EAC563" w14:textId="77777777" w:rsidR="00F02A25" w:rsidRDefault="00000000">
            <w:pPr>
              <w:pStyle w:val="Normal1"/>
              <w:keepNext/>
              <w:widowControl w:val="0"/>
              <w:ind w:left="99"/>
              <w:rPr>
                <w:sz w:val="24"/>
                <w:szCs w:val="24"/>
              </w:rPr>
            </w:pPr>
            <w:r>
              <w:rPr>
                <w:sz w:val="24"/>
                <w:szCs w:val="24"/>
              </w:rPr>
              <w:t>Supervisor de Protocolo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11A34BAC"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409ABDC1"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0B6E7EC4" w14:textId="77777777" w:rsidR="00F02A25" w:rsidRDefault="00000000">
            <w:pPr>
              <w:pStyle w:val="Normal1"/>
              <w:keepNext/>
              <w:widowControl w:val="0"/>
              <w:ind w:left="90"/>
              <w:rPr>
                <w:sz w:val="24"/>
                <w:szCs w:val="24"/>
              </w:rPr>
            </w:pPr>
            <w:r>
              <w:rPr>
                <w:sz w:val="24"/>
                <w:szCs w:val="24"/>
              </w:rPr>
              <w:t>2</w:t>
            </w:r>
          </w:p>
        </w:tc>
        <w:tc>
          <w:tcPr>
            <w:tcW w:w="225" w:type="dxa"/>
          </w:tcPr>
          <w:p w14:paraId="2901DD07" w14:textId="77777777" w:rsidR="00F02A25" w:rsidRDefault="00F02A25"/>
        </w:tc>
      </w:tr>
      <w:tr w:rsidR="00F02A25" w14:paraId="061A73A1" w14:textId="77777777">
        <w:trPr>
          <w:cantSplit/>
          <w:trHeight w:val="525"/>
        </w:trPr>
        <w:tc>
          <w:tcPr>
            <w:tcW w:w="4241" w:type="dxa"/>
            <w:tcBorders>
              <w:top w:val="single" w:sz="8" w:space="0" w:color="000000"/>
              <w:left w:val="single" w:sz="8" w:space="0" w:color="000000"/>
              <w:bottom w:val="single" w:sz="8" w:space="0" w:color="000000"/>
              <w:right w:val="single" w:sz="8" w:space="0" w:color="000000"/>
            </w:tcBorders>
            <w:vAlign w:val="center"/>
          </w:tcPr>
          <w:p w14:paraId="71062126" w14:textId="77777777" w:rsidR="00F02A25" w:rsidRDefault="00000000">
            <w:pPr>
              <w:pStyle w:val="Normal1"/>
              <w:keepNext/>
              <w:widowControl w:val="0"/>
              <w:ind w:left="99"/>
              <w:rPr>
                <w:sz w:val="24"/>
                <w:szCs w:val="24"/>
              </w:rPr>
            </w:pPr>
            <w:r>
              <w:rPr>
                <w:sz w:val="24"/>
                <w:szCs w:val="24"/>
              </w:rPr>
              <w:t>Supervisor de Qualidade de Vida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133292C3"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1635024F" w14:textId="77777777" w:rsidR="00F02A25" w:rsidRDefault="00000000">
            <w:pPr>
              <w:pStyle w:val="Normal1"/>
              <w:keepNext/>
              <w:widowControl w:val="0"/>
              <w:ind w:left="90"/>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0AA63E69" w14:textId="77777777" w:rsidR="00F02A25" w:rsidRDefault="00000000">
            <w:pPr>
              <w:pStyle w:val="Normal1"/>
              <w:keepNext/>
              <w:widowControl w:val="0"/>
              <w:ind w:left="88"/>
              <w:rPr>
                <w:sz w:val="24"/>
                <w:szCs w:val="24"/>
              </w:rPr>
            </w:pPr>
            <w:r>
              <w:rPr>
                <w:sz w:val="24"/>
                <w:szCs w:val="24"/>
              </w:rPr>
              <w:t>1</w:t>
            </w:r>
          </w:p>
        </w:tc>
        <w:tc>
          <w:tcPr>
            <w:tcW w:w="225" w:type="dxa"/>
          </w:tcPr>
          <w:p w14:paraId="26B4EDFB" w14:textId="77777777" w:rsidR="00F02A25" w:rsidRDefault="00F02A25"/>
        </w:tc>
      </w:tr>
      <w:tr w:rsidR="00F02A25" w14:paraId="3CD57E4B"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3FD298DE" w14:textId="77777777" w:rsidR="00F02A25" w:rsidRDefault="00000000">
            <w:pPr>
              <w:pStyle w:val="Normal1"/>
              <w:keepNext/>
              <w:widowControl w:val="0"/>
              <w:ind w:left="99"/>
              <w:rPr>
                <w:sz w:val="24"/>
                <w:szCs w:val="24"/>
              </w:rPr>
            </w:pPr>
            <w:r>
              <w:rPr>
                <w:sz w:val="24"/>
                <w:szCs w:val="24"/>
              </w:rPr>
              <w:t>Supervisor de Redes e Segurança da Informação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0D3F4B07"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502DFEDE"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0F9774C0" w14:textId="77777777" w:rsidR="00F02A25" w:rsidRDefault="00000000">
            <w:pPr>
              <w:pStyle w:val="Normal1"/>
              <w:keepNext/>
              <w:widowControl w:val="0"/>
              <w:ind w:left="88"/>
              <w:rPr>
                <w:sz w:val="24"/>
                <w:szCs w:val="24"/>
              </w:rPr>
            </w:pPr>
            <w:r>
              <w:rPr>
                <w:sz w:val="24"/>
                <w:szCs w:val="24"/>
              </w:rPr>
              <w:t>1</w:t>
            </w:r>
          </w:p>
        </w:tc>
        <w:tc>
          <w:tcPr>
            <w:tcW w:w="225" w:type="dxa"/>
          </w:tcPr>
          <w:p w14:paraId="4066A505" w14:textId="77777777" w:rsidR="00F02A25" w:rsidRDefault="00F02A25"/>
        </w:tc>
      </w:tr>
      <w:tr w:rsidR="00F02A25" w14:paraId="323E392B"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655AD60A" w14:textId="77777777" w:rsidR="00F02A25" w:rsidRDefault="00000000">
            <w:pPr>
              <w:pStyle w:val="Normal1"/>
              <w:keepNext/>
              <w:widowControl w:val="0"/>
              <w:ind w:left="99"/>
              <w:rPr>
                <w:sz w:val="24"/>
                <w:szCs w:val="24"/>
              </w:rPr>
            </w:pPr>
            <w:r>
              <w:rPr>
                <w:sz w:val="24"/>
                <w:szCs w:val="24"/>
              </w:rPr>
              <w:t>Supervisor de Revisão de Atos Decisórios</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68D232D2"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62F47F6C"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58C949F8" w14:textId="77777777" w:rsidR="00F02A25" w:rsidRDefault="00000000">
            <w:pPr>
              <w:pStyle w:val="Normal1"/>
              <w:keepNext/>
              <w:widowControl w:val="0"/>
              <w:ind w:left="88"/>
              <w:rPr>
                <w:sz w:val="24"/>
                <w:szCs w:val="24"/>
              </w:rPr>
            </w:pPr>
            <w:r>
              <w:rPr>
                <w:sz w:val="24"/>
                <w:szCs w:val="24"/>
              </w:rPr>
              <w:t>1</w:t>
            </w:r>
          </w:p>
        </w:tc>
        <w:tc>
          <w:tcPr>
            <w:tcW w:w="225" w:type="dxa"/>
          </w:tcPr>
          <w:p w14:paraId="3D2792F9" w14:textId="77777777" w:rsidR="00F02A25" w:rsidRDefault="00F02A25"/>
        </w:tc>
      </w:tr>
      <w:tr w:rsidR="00F02A25" w14:paraId="1A24ADB6"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1823F0E1" w14:textId="77777777" w:rsidR="00F02A25" w:rsidRDefault="00000000">
            <w:pPr>
              <w:pStyle w:val="Normal1"/>
              <w:keepNext/>
              <w:widowControl w:val="0"/>
              <w:ind w:left="99"/>
              <w:rPr>
                <w:sz w:val="24"/>
                <w:szCs w:val="24"/>
              </w:rPr>
            </w:pPr>
            <w:r>
              <w:rPr>
                <w:sz w:val="24"/>
                <w:szCs w:val="24"/>
              </w:rPr>
              <w:t>Supervisor de Serviços de Apoio</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35DC9B71"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6B43FE43"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2A7E43BB" w14:textId="77777777" w:rsidR="00F02A25" w:rsidRDefault="00000000">
            <w:pPr>
              <w:pStyle w:val="Normal1"/>
              <w:keepNext/>
              <w:widowControl w:val="0"/>
              <w:ind w:left="88"/>
              <w:rPr>
                <w:sz w:val="24"/>
                <w:szCs w:val="24"/>
              </w:rPr>
            </w:pPr>
            <w:r>
              <w:rPr>
                <w:sz w:val="24"/>
                <w:szCs w:val="24"/>
              </w:rPr>
              <w:t>1</w:t>
            </w:r>
          </w:p>
        </w:tc>
        <w:tc>
          <w:tcPr>
            <w:tcW w:w="225" w:type="dxa"/>
          </w:tcPr>
          <w:p w14:paraId="48F92C48" w14:textId="77777777" w:rsidR="00F02A25" w:rsidRDefault="00F02A25"/>
        </w:tc>
      </w:tr>
      <w:tr w:rsidR="00F02A25" w14:paraId="4AB6346A"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0C28D3A5" w14:textId="77777777" w:rsidR="00F02A25" w:rsidRDefault="00000000">
            <w:pPr>
              <w:pStyle w:val="Normal1"/>
              <w:keepNext/>
              <w:widowControl w:val="0"/>
              <w:ind w:left="99"/>
              <w:rPr>
                <w:sz w:val="24"/>
                <w:szCs w:val="24"/>
              </w:rPr>
            </w:pPr>
            <w:r>
              <w:rPr>
                <w:sz w:val="24"/>
                <w:szCs w:val="24"/>
              </w:rPr>
              <w:t>Supervisor de Serviços de Arquitetura</w:t>
            </w:r>
          </w:p>
        </w:tc>
        <w:tc>
          <w:tcPr>
            <w:tcW w:w="2764" w:type="dxa"/>
            <w:gridSpan w:val="2"/>
            <w:tcBorders>
              <w:top w:val="single" w:sz="8" w:space="0" w:color="000000"/>
              <w:left w:val="single" w:sz="8" w:space="0" w:color="000000"/>
              <w:bottom w:val="single" w:sz="8" w:space="0" w:color="000000"/>
              <w:right w:val="single" w:sz="8" w:space="0" w:color="000000"/>
            </w:tcBorders>
            <w:vAlign w:val="center"/>
          </w:tcPr>
          <w:p w14:paraId="154C2115"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249DE8B0"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2057" w:type="dxa"/>
            <w:gridSpan w:val="4"/>
            <w:tcBorders>
              <w:top w:val="single" w:sz="8" w:space="0" w:color="000000"/>
              <w:left w:val="single" w:sz="8" w:space="0" w:color="000000"/>
              <w:bottom w:val="single" w:sz="8" w:space="0" w:color="000000"/>
              <w:right w:val="single" w:sz="8" w:space="0" w:color="000000"/>
            </w:tcBorders>
            <w:vAlign w:val="center"/>
          </w:tcPr>
          <w:p w14:paraId="58F47B68" w14:textId="77777777" w:rsidR="00F02A25" w:rsidRDefault="00000000">
            <w:pPr>
              <w:pStyle w:val="Normal1"/>
              <w:keepNext/>
              <w:widowControl w:val="0"/>
              <w:ind w:left="88"/>
              <w:rPr>
                <w:sz w:val="24"/>
                <w:szCs w:val="24"/>
              </w:rPr>
            </w:pPr>
            <w:r>
              <w:rPr>
                <w:sz w:val="24"/>
                <w:szCs w:val="24"/>
              </w:rPr>
              <w:t>1</w:t>
            </w:r>
          </w:p>
        </w:tc>
        <w:tc>
          <w:tcPr>
            <w:tcW w:w="225" w:type="dxa"/>
          </w:tcPr>
          <w:p w14:paraId="362F2BF5" w14:textId="77777777" w:rsidR="00F02A25" w:rsidRDefault="00F02A25"/>
        </w:tc>
      </w:tr>
      <w:tr w:rsidR="00F02A25" w14:paraId="4DA6FDC3"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4B059B40" w14:textId="77777777" w:rsidR="00F02A25" w:rsidRDefault="00000000">
            <w:pPr>
              <w:pStyle w:val="Normal1"/>
              <w:keepNext/>
              <w:widowControl w:val="0"/>
              <w:ind w:left="99"/>
              <w:rPr>
                <w:sz w:val="24"/>
                <w:szCs w:val="24"/>
              </w:rPr>
            </w:pPr>
            <w:r>
              <w:rPr>
                <w:sz w:val="24"/>
                <w:szCs w:val="24"/>
              </w:rPr>
              <w:t>Supervisor de Serviços de Engenharia</w:t>
            </w:r>
          </w:p>
        </w:tc>
        <w:tc>
          <w:tcPr>
            <w:tcW w:w="2837" w:type="dxa"/>
            <w:gridSpan w:val="4"/>
            <w:tcBorders>
              <w:top w:val="single" w:sz="8" w:space="0" w:color="000000"/>
              <w:left w:val="single" w:sz="8" w:space="0" w:color="000000"/>
              <w:bottom w:val="single" w:sz="8" w:space="0" w:color="000000"/>
              <w:right w:val="single" w:sz="8" w:space="0" w:color="000000"/>
            </w:tcBorders>
            <w:vAlign w:val="center"/>
          </w:tcPr>
          <w:p w14:paraId="3121D0CD"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7954072F"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1974" w:type="dxa"/>
            <w:tcBorders>
              <w:top w:val="single" w:sz="8" w:space="0" w:color="000000"/>
              <w:left w:val="single" w:sz="8" w:space="0" w:color="000000"/>
              <w:bottom w:val="single" w:sz="8" w:space="0" w:color="000000"/>
              <w:right w:val="single" w:sz="8" w:space="0" w:color="000000"/>
            </w:tcBorders>
            <w:vAlign w:val="center"/>
          </w:tcPr>
          <w:p w14:paraId="27A4978D"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7056D143" w14:textId="77777777" w:rsidR="00F02A25" w:rsidRDefault="00F02A25">
            <w:pPr>
              <w:pStyle w:val="Normal1"/>
              <w:keepNext/>
              <w:widowControl w:val="0"/>
            </w:pPr>
          </w:p>
        </w:tc>
      </w:tr>
      <w:tr w:rsidR="00F02A25" w14:paraId="41FFF774"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1A61F696" w14:textId="77777777" w:rsidR="00F02A25" w:rsidRDefault="00000000">
            <w:pPr>
              <w:pStyle w:val="Normal1"/>
              <w:keepNext/>
              <w:widowControl w:val="0"/>
              <w:ind w:left="99"/>
              <w:rPr>
                <w:sz w:val="24"/>
                <w:szCs w:val="24"/>
              </w:rPr>
            </w:pPr>
            <w:r>
              <w:rPr>
                <w:sz w:val="24"/>
                <w:szCs w:val="24"/>
              </w:rPr>
              <w:t>Supervisor de Serviços de Transporte</w:t>
            </w:r>
          </w:p>
        </w:tc>
        <w:tc>
          <w:tcPr>
            <w:tcW w:w="2837" w:type="dxa"/>
            <w:gridSpan w:val="4"/>
            <w:tcBorders>
              <w:top w:val="single" w:sz="8" w:space="0" w:color="000000"/>
              <w:left w:val="single" w:sz="8" w:space="0" w:color="000000"/>
              <w:bottom w:val="single" w:sz="8" w:space="0" w:color="000000"/>
              <w:right w:val="single" w:sz="8" w:space="0" w:color="000000"/>
            </w:tcBorders>
            <w:vAlign w:val="center"/>
          </w:tcPr>
          <w:p w14:paraId="3B3D9CAD"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45B07DED"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1974" w:type="dxa"/>
            <w:tcBorders>
              <w:top w:val="single" w:sz="8" w:space="0" w:color="000000"/>
              <w:left w:val="single" w:sz="8" w:space="0" w:color="000000"/>
              <w:bottom w:val="single" w:sz="8" w:space="0" w:color="000000"/>
              <w:right w:val="single" w:sz="8" w:space="0" w:color="000000"/>
            </w:tcBorders>
            <w:vAlign w:val="center"/>
          </w:tcPr>
          <w:p w14:paraId="1EDBC836"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709C94A8" w14:textId="77777777" w:rsidR="00F02A25" w:rsidRDefault="00F02A25">
            <w:pPr>
              <w:pStyle w:val="Normal1"/>
              <w:keepNext/>
              <w:widowControl w:val="0"/>
            </w:pPr>
          </w:p>
        </w:tc>
      </w:tr>
      <w:tr w:rsidR="00F02A25" w14:paraId="2E8529BD"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13C4F1E3" w14:textId="77777777" w:rsidR="00F02A25" w:rsidRDefault="00000000">
            <w:pPr>
              <w:pStyle w:val="Normal1"/>
              <w:keepNext/>
              <w:widowControl w:val="0"/>
              <w:ind w:left="99"/>
              <w:rPr>
                <w:sz w:val="24"/>
                <w:szCs w:val="24"/>
              </w:rPr>
            </w:pPr>
            <w:r>
              <w:rPr>
                <w:sz w:val="24"/>
                <w:szCs w:val="24"/>
              </w:rPr>
              <w:t>Supervisor de Sistemas de Informação</w:t>
            </w:r>
          </w:p>
        </w:tc>
        <w:tc>
          <w:tcPr>
            <w:tcW w:w="2837" w:type="dxa"/>
            <w:gridSpan w:val="4"/>
            <w:tcBorders>
              <w:top w:val="single" w:sz="8" w:space="0" w:color="000000"/>
              <w:left w:val="single" w:sz="8" w:space="0" w:color="000000"/>
              <w:bottom w:val="single" w:sz="8" w:space="0" w:color="000000"/>
              <w:right w:val="single" w:sz="8" w:space="0" w:color="000000"/>
            </w:tcBorders>
            <w:vAlign w:val="center"/>
          </w:tcPr>
          <w:p w14:paraId="058055A7"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2762A663"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1974" w:type="dxa"/>
            <w:tcBorders>
              <w:top w:val="single" w:sz="8" w:space="0" w:color="000000"/>
              <w:left w:val="single" w:sz="8" w:space="0" w:color="000000"/>
              <w:bottom w:val="single" w:sz="8" w:space="0" w:color="000000"/>
              <w:right w:val="single" w:sz="8" w:space="0" w:color="000000"/>
            </w:tcBorders>
            <w:vAlign w:val="center"/>
          </w:tcPr>
          <w:p w14:paraId="0E95D8B8" w14:textId="77777777" w:rsidR="00F02A25" w:rsidRDefault="00000000">
            <w:pPr>
              <w:pStyle w:val="Normal1"/>
              <w:keepNext/>
              <w:widowControl w:val="0"/>
              <w:ind w:left="90"/>
              <w:rPr>
                <w:sz w:val="24"/>
                <w:szCs w:val="24"/>
              </w:rPr>
            </w:pPr>
            <w:r>
              <w:rPr>
                <w:sz w:val="24"/>
                <w:szCs w:val="24"/>
              </w:rPr>
              <w:t>1</w:t>
            </w:r>
          </w:p>
        </w:tc>
        <w:tc>
          <w:tcPr>
            <w:tcW w:w="235" w:type="dxa"/>
            <w:gridSpan w:val="2"/>
          </w:tcPr>
          <w:p w14:paraId="25A7B987" w14:textId="77777777" w:rsidR="00F02A25" w:rsidRDefault="00F02A25">
            <w:pPr>
              <w:pStyle w:val="Normal1"/>
              <w:keepNext/>
              <w:widowControl w:val="0"/>
            </w:pPr>
          </w:p>
        </w:tc>
      </w:tr>
      <w:tr w:rsidR="00F02A25" w14:paraId="3D3AA96B"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459F0C41" w14:textId="77777777" w:rsidR="00F02A25" w:rsidRDefault="00000000">
            <w:pPr>
              <w:pStyle w:val="Normal1"/>
              <w:keepNext/>
              <w:widowControl w:val="0"/>
              <w:ind w:left="99"/>
              <w:rPr>
                <w:sz w:val="24"/>
                <w:szCs w:val="24"/>
              </w:rPr>
            </w:pPr>
            <w:r>
              <w:rPr>
                <w:sz w:val="24"/>
                <w:szCs w:val="24"/>
              </w:rPr>
              <w:t>Supervisor de Suporte e Atendimento</w:t>
            </w:r>
          </w:p>
        </w:tc>
        <w:tc>
          <w:tcPr>
            <w:tcW w:w="2837" w:type="dxa"/>
            <w:gridSpan w:val="4"/>
            <w:tcBorders>
              <w:top w:val="single" w:sz="8" w:space="0" w:color="000000"/>
              <w:left w:val="single" w:sz="8" w:space="0" w:color="000000"/>
              <w:bottom w:val="single" w:sz="8" w:space="0" w:color="000000"/>
              <w:right w:val="single" w:sz="8" w:space="0" w:color="000000"/>
            </w:tcBorders>
            <w:vAlign w:val="center"/>
          </w:tcPr>
          <w:p w14:paraId="01A5F63B"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56E3D607"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1974" w:type="dxa"/>
            <w:tcBorders>
              <w:top w:val="single" w:sz="8" w:space="0" w:color="000000"/>
              <w:left w:val="single" w:sz="8" w:space="0" w:color="000000"/>
              <w:bottom w:val="single" w:sz="8" w:space="0" w:color="000000"/>
              <w:right w:val="single" w:sz="8" w:space="0" w:color="000000"/>
            </w:tcBorders>
            <w:vAlign w:val="center"/>
          </w:tcPr>
          <w:p w14:paraId="7D96A4E7"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17413FD6" w14:textId="77777777" w:rsidR="00F02A25" w:rsidRDefault="00F02A25">
            <w:pPr>
              <w:pStyle w:val="Normal1"/>
              <w:keepNext/>
              <w:widowControl w:val="0"/>
            </w:pPr>
          </w:p>
        </w:tc>
      </w:tr>
      <w:tr w:rsidR="00F02A25" w14:paraId="059EF831"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0E823BF3" w14:textId="77777777" w:rsidR="00F02A25" w:rsidRDefault="00000000">
            <w:pPr>
              <w:pStyle w:val="Normal1"/>
              <w:keepNext/>
              <w:widowControl w:val="0"/>
              <w:ind w:left="99"/>
              <w:rPr>
                <w:sz w:val="24"/>
                <w:szCs w:val="24"/>
              </w:rPr>
            </w:pPr>
            <w:r>
              <w:rPr>
                <w:sz w:val="24"/>
                <w:szCs w:val="24"/>
              </w:rPr>
              <w:lastRenderedPageBreak/>
              <w:t>Supervisor do Diário Oficial Eletrônico</w:t>
            </w:r>
          </w:p>
        </w:tc>
        <w:tc>
          <w:tcPr>
            <w:tcW w:w="2837" w:type="dxa"/>
            <w:gridSpan w:val="4"/>
            <w:tcBorders>
              <w:top w:val="single" w:sz="8" w:space="0" w:color="000000"/>
              <w:left w:val="single" w:sz="8" w:space="0" w:color="000000"/>
              <w:bottom w:val="single" w:sz="8" w:space="0" w:color="000000"/>
              <w:right w:val="single" w:sz="8" w:space="0" w:color="000000"/>
            </w:tcBorders>
            <w:vAlign w:val="center"/>
          </w:tcPr>
          <w:p w14:paraId="35429718"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56AB47F0"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1974" w:type="dxa"/>
            <w:tcBorders>
              <w:top w:val="single" w:sz="8" w:space="0" w:color="000000"/>
              <w:left w:val="single" w:sz="8" w:space="0" w:color="000000"/>
              <w:bottom w:val="single" w:sz="8" w:space="0" w:color="000000"/>
              <w:right w:val="single" w:sz="8" w:space="0" w:color="000000"/>
            </w:tcBorders>
            <w:vAlign w:val="center"/>
          </w:tcPr>
          <w:p w14:paraId="03F3A253" w14:textId="77777777" w:rsidR="00F02A25" w:rsidRDefault="00000000">
            <w:pPr>
              <w:pStyle w:val="Normal1"/>
              <w:keepNext/>
              <w:widowControl w:val="0"/>
              <w:ind w:left="88"/>
              <w:rPr>
                <w:sz w:val="24"/>
                <w:szCs w:val="24"/>
              </w:rPr>
            </w:pPr>
            <w:r>
              <w:rPr>
                <w:sz w:val="24"/>
                <w:szCs w:val="24"/>
              </w:rPr>
              <w:t>1</w:t>
            </w:r>
          </w:p>
        </w:tc>
        <w:tc>
          <w:tcPr>
            <w:tcW w:w="235" w:type="dxa"/>
            <w:gridSpan w:val="2"/>
          </w:tcPr>
          <w:p w14:paraId="34A6FF5A" w14:textId="77777777" w:rsidR="00F02A25" w:rsidRDefault="00F02A25">
            <w:pPr>
              <w:pStyle w:val="Normal1"/>
              <w:keepNext/>
              <w:widowControl w:val="0"/>
            </w:pPr>
          </w:p>
        </w:tc>
      </w:tr>
      <w:tr w:rsidR="00F02A25" w14:paraId="0BD04AD7"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3EA410C5" w14:textId="77777777" w:rsidR="00F02A25" w:rsidRDefault="00000000">
            <w:pPr>
              <w:pStyle w:val="Normal1"/>
              <w:keepNext/>
              <w:widowControl w:val="0"/>
              <w:ind w:left="89"/>
              <w:rPr>
                <w:sz w:val="24"/>
                <w:szCs w:val="24"/>
              </w:rPr>
            </w:pPr>
            <w:r>
              <w:rPr>
                <w:sz w:val="24"/>
                <w:szCs w:val="24"/>
              </w:rPr>
              <w:t>Assistente da Secretaria de Gestão</w:t>
            </w:r>
          </w:p>
        </w:tc>
        <w:tc>
          <w:tcPr>
            <w:tcW w:w="2837" w:type="dxa"/>
            <w:gridSpan w:val="4"/>
            <w:tcBorders>
              <w:top w:val="single" w:sz="8" w:space="0" w:color="000000"/>
              <w:left w:val="single" w:sz="8" w:space="0" w:color="000000"/>
              <w:bottom w:val="single" w:sz="8" w:space="0" w:color="000000"/>
              <w:right w:val="single" w:sz="8" w:space="0" w:color="000000"/>
            </w:tcBorders>
            <w:vAlign w:val="center"/>
          </w:tcPr>
          <w:p w14:paraId="37242C69"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01C87FA1"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1974" w:type="dxa"/>
            <w:tcBorders>
              <w:top w:val="single" w:sz="8" w:space="0" w:color="000000"/>
              <w:left w:val="single" w:sz="8" w:space="0" w:color="000000"/>
              <w:bottom w:val="single" w:sz="8" w:space="0" w:color="000000"/>
              <w:right w:val="single" w:sz="8" w:space="0" w:color="000000"/>
            </w:tcBorders>
            <w:vAlign w:val="center"/>
          </w:tcPr>
          <w:p w14:paraId="03D501E8" w14:textId="77777777" w:rsidR="00F02A25" w:rsidRDefault="00000000">
            <w:pPr>
              <w:pStyle w:val="Normal1"/>
              <w:keepNext/>
              <w:widowControl w:val="0"/>
              <w:ind w:left="88"/>
              <w:rPr>
                <w:sz w:val="24"/>
                <w:szCs w:val="24"/>
              </w:rPr>
            </w:pPr>
            <w:r>
              <w:rPr>
                <w:sz w:val="24"/>
                <w:szCs w:val="24"/>
              </w:rPr>
              <w:t>4</w:t>
            </w:r>
          </w:p>
        </w:tc>
        <w:tc>
          <w:tcPr>
            <w:tcW w:w="235" w:type="dxa"/>
            <w:gridSpan w:val="2"/>
          </w:tcPr>
          <w:p w14:paraId="1DB6E087" w14:textId="77777777" w:rsidR="00F02A25" w:rsidRDefault="00F02A25">
            <w:pPr>
              <w:pStyle w:val="Normal1"/>
              <w:keepNext/>
              <w:widowControl w:val="0"/>
            </w:pPr>
          </w:p>
        </w:tc>
      </w:tr>
      <w:tr w:rsidR="00F02A25" w14:paraId="6667541C"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50D3E05A" w14:textId="77777777" w:rsidR="00F02A25" w:rsidRDefault="00000000">
            <w:pPr>
              <w:pStyle w:val="Normal1"/>
              <w:keepNext/>
              <w:widowControl w:val="0"/>
              <w:ind w:left="89"/>
              <w:rPr>
                <w:sz w:val="24"/>
                <w:szCs w:val="24"/>
              </w:rPr>
            </w:pPr>
            <w:r>
              <w:rPr>
                <w:sz w:val="24"/>
                <w:szCs w:val="24"/>
              </w:rPr>
              <w:t>Assistente da Secretaria de Tecnologia e Inovação</w:t>
            </w:r>
          </w:p>
        </w:tc>
        <w:tc>
          <w:tcPr>
            <w:tcW w:w="2837" w:type="dxa"/>
            <w:gridSpan w:val="4"/>
            <w:tcBorders>
              <w:top w:val="single" w:sz="8" w:space="0" w:color="000000"/>
              <w:left w:val="single" w:sz="8" w:space="0" w:color="000000"/>
              <w:bottom w:val="single" w:sz="8" w:space="0" w:color="000000"/>
              <w:right w:val="single" w:sz="8" w:space="0" w:color="000000"/>
            </w:tcBorders>
            <w:vAlign w:val="center"/>
          </w:tcPr>
          <w:p w14:paraId="6B52AE67"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5DF99582"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1974" w:type="dxa"/>
            <w:tcBorders>
              <w:top w:val="single" w:sz="8" w:space="0" w:color="000000"/>
              <w:left w:val="single" w:sz="8" w:space="0" w:color="000000"/>
              <w:bottom w:val="single" w:sz="8" w:space="0" w:color="000000"/>
              <w:right w:val="single" w:sz="8" w:space="0" w:color="000000"/>
            </w:tcBorders>
            <w:vAlign w:val="center"/>
          </w:tcPr>
          <w:p w14:paraId="4AE9923D" w14:textId="77777777" w:rsidR="00F02A25" w:rsidRDefault="00000000">
            <w:pPr>
              <w:pStyle w:val="Normal1"/>
              <w:keepNext/>
              <w:widowControl w:val="0"/>
              <w:ind w:left="88"/>
              <w:rPr>
                <w:sz w:val="24"/>
                <w:szCs w:val="24"/>
              </w:rPr>
            </w:pPr>
            <w:r>
              <w:rPr>
                <w:sz w:val="24"/>
                <w:szCs w:val="24"/>
              </w:rPr>
              <w:t>4</w:t>
            </w:r>
          </w:p>
        </w:tc>
        <w:tc>
          <w:tcPr>
            <w:tcW w:w="235" w:type="dxa"/>
            <w:gridSpan w:val="2"/>
          </w:tcPr>
          <w:p w14:paraId="7D9C0B38" w14:textId="77777777" w:rsidR="00F02A25" w:rsidRDefault="00F02A25">
            <w:pPr>
              <w:pStyle w:val="Normal1"/>
              <w:keepNext/>
              <w:widowControl w:val="0"/>
            </w:pPr>
          </w:p>
        </w:tc>
      </w:tr>
      <w:tr w:rsidR="00F02A25" w14:paraId="3242E3C0"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25129E40" w14:textId="77777777" w:rsidR="00F02A25" w:rsidRDefault="00000000">
            <w:pPr>
              <w:pStyle w:val="Normal1"/>
              <w:keepNext/>
              <w:widowControl w:val="0"/>
              <w:ind w:left="89"/>
              <w:rPr>
                <w:sz w:val="24"/>
                <w:szCs w:val="24"/>
              </w:rPr>
            </w:pPr>
            <w:r>
              <w:rPr>
                <w:sz w:val="24"/>
                <w:szCs w:val="24"/>
              </w:rPr>
              <w:t>Assistente da Secretaria de Fiscalização</w:t>
            </w:r>
          </w:p>
        </w:tc>
        <w:tc>
          <w:tcPr>
            <w:tcW w:w="2837" w:type="dxa"/>
            <w:gridSpan w:val="4"/>
            <w:tcBorders>
              <w:top w:val="single" w:sz="8" w:space="0" w:color="000000"/>
              <w:left w:val="single" w:sz="8" w:space="0" w:color="000000"/>
              <w:bottom w:val="single" w:sz="8" w:space="0" w:color="000000"/>
              <w:right w:val="single" w:sz="8" w:space="0" w:color="000000"/>
            </w:tcBorders>
            <w:vAlign w:val="center"/>
          </w:tcPr>
          <w:p w14:paraId="564DBC30" w14:textId="77777777" w:rsidR="00F02A25" w:rsidRDefault="00000000">
            <w:pPr>
              <w:pStyle w:val="Normal1"/>
              <w:keepNext/>
              <w:widowControl w:val="0"/>
              <w:spacing w:line="295" w:lineRule="auto"/>
              <w:ind w:left="114" w:right="236" w:hanging="24"/>
              <w:rPr>
                <w:sz w:val="24"/>
                <w:szCs w:val="24"/>
              </w:rPr>
            </w:pPr>
            <w:r>
              <w:rPr>
                <w:sz w:val="24"/>
                <w:szCs w:val="24"/>
              </w:rPr>
              <w:t>TC-CDA-7 ou</w:t>
            </w:r>
          </w:p>
          <w:p w14:paraId="7F396D74" w14:textId="77777777" w:rsidR="00F02A25" w:rsidRDefault="00000000">
            <w:pPr>
              <w:pStyle w:val="Normal1"/>
              <w:keepNext/>
              <w:widowControl w:val="0"/>
              <w:spacing w:line="295" w:lineRule="auto"/>
              <w:ind w:left="114" w:right="236" w:hanging="24"/>
              <w:rPr>
                <w:sz w:val="24"/>
                <w:szCs w:val="24"/>
              </w:rPr>
            </w:pPr>
            <w:r>
              <w:rPr>
                <w:sz w:val="24"/>
                <w:szCs w:val="24"/>
              </w:rPr>
              <w:t>TC FC-7</w:t>
            </w:r>
          </w:p>
        </w:tc>
        <w:tc>
          <w:tcPr>
            <w:tcW w:w="1974" w:type="dxa"/>
            <w:tcBorders>
              <w:top w:val="single" w:sz="8" w:space="0" w:color="000000"/>
              <w:left w:val="single" w:sz="8" w:space="0" w:color="000000"/>
              <w:bottom w:val="single" w:sz="8" w:space="0" w:color="000000"/>
              <w:right w:val="single" w:sz="8" w:space="0" w:color="000000"/>
            </w:tcBorders>
            <w:vAlign w:val="center"/>
          </w:tcPr>
          <w:p w14:paraId="5928EA2F" w14:textId="77777777" w:rsidR="00F02A25" w:rsidRDefault="00000000">
            <w:pPr>
              <w:pStyle w:val="Normal1"/>
              <w:keepNext/>
              <w:widowControl w:val="0"/>
              <w:ind w:left="88"/>
              <w:rPr>
                <w:sz w:val="24"/>
                <w:szCs w:val="24"/>
              </w:rPr>
            </w:pPr>
            <w:r>
              <w:rPr>
                <w:sz w:val="24"/>
                <w:szCs w:val="24"/>
              </w:rPr>
              <w:t>4</w:t>
            </w:r>
          </w:p>
        </w:tc>
        <w:tc>
          <w:tcPr>
            <w:tcW w:w="235" w:type="dxa"/>
            <w:gridSpan w:val="2"/>
          </w:tcPr>
          <w:p w14:paraId="11ACEE69" w14:textId="77777777" w:rsidR="00F02A25" w:rsidRDefault="00F02A25">
            <w:pPr>
              <w:pStyle w:val="Normal1"/>
              <w:keepNext/>
              <w:widowControl w:val="0"/>
            </w:pPr>
          </w:p>
        </w:tc>
      </w:tr>
      <w:tr w:rsidR="00F02A25" w14:paraId="6986A0A7"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4B27F9AB" w14:textId="77777777" w:rsidR="00F02A25" w:rsidRDefault="00000000">
            <w:pPr>
              <w:pStyle w:val="Normal1"/>
              <w:keepNext/>
              <w:widowControl w:val="0"/>
              <w:ind w:left="89"/>
              <w:rPr>
                <w:b/>
                <w:bCs/>
                <w:sz w:val="24"/>
                <w:szCs w:val="24"/>
              </w:rPr>
            </w:pPr>
            <w:r>
              <w:rPr>
                <w:b/>
                <w:bCs/>
                <w:sz w:val="24"/>
                <w:szCs w:val="24"/>
              </w:rPr>
              <w:t>Regente-chefe de Coral</w:t>
            </w:r>
          </w:p>
        </w:tc>
        <w:tc>
          <w:tcPr>
            <w:tcW w:w="2837" w:type="dxa"/>
            <w:gridSpan w:val="4"/>
            <w:tcBorders>
              <w:top w:val="single" w:sz="8" w:space="0" w:color="000000"/>
              <w:left w:val="single" w:sz="8" w:space="0" w:color="000000"/>
              <w:bottom w:val="single" w:sz="8" w:space="0" w:color="000000"/>
              <w:right w:val="single" w:sz="8" w:space="0" w:color="000000"/>
            </w:tcBorders>
            <w:vAlign w:val="center"/>
          </w:tcPr>
          <w:p w14:paraId="57A1E272" w14:textId="77777777" w:rsidR="00F02A25" w:rsidRDefault="00000000">
            <w:pPr>
              <w:pStyle w:val="Normal1"/>
              <w:keepNext/>
              <w:widowControl w:val="0"/>
              <w:spacing w:line="295" w:lineRule="auto"/>
              <w:ind w:left="114" w:right="236" w:hanging="24"/>
              <w:rPr>
                <w:b/>
                <w:bCs/>
                <w:sz w:val="24"/>
                <w:szCs w:val="24"/>
              </w:rPr>
            </w:pPr>
            <w:r>
              <w:rPr>
                <w:b/>
                <w:bCs/>
                <w:sz w:val="24"/>
                <w:szCs w:val="24"/>
              </w:rPr>
              <w:t>TC-CDA-7 ou</w:t>
            </w:r>
          </w:p>
          <w:p w14:paraId="78791AA2" w14:textId="77777777" w:rsidR="00F02A25" w:rsidRDefault="00000000">
            <w:pPr>
              <w:pStyle w:val="Normal1"/>
              <w:keepNext/>
              <w:widowControl w:val="0"/>
              <w:spacing w:line="295" w:lineRule="auto"/>
              <w:ind w:left="114" w:right="236" w:hanging="24"/>
              <w:rPr>
                <w:b/>
                <w:bCs/>
                <w:sz w:val="24"/>
                <w:szCs w:val="24"/>
              </w:rPr>
            </w:pPr>
            <w:r>
              <w:rPr>
                <w:b/>
                <w:bCs/>
                <w:sz w:val="24"/>
                <w:szCs w:val="24"/>
              </w:rPr>
              <w:t>TC FC-7</w:t>
            </w:r>
          </w:p>
        </w:tc>
        <w:tc>
          <w:tcPr>
            <w:tcW w:w="1974" w:type="dxa"/>
            <w:tcBorders>
              <w:top w:val="single" w:sz="8" w:space="0" w:color="000000"/>
              <w:left w:val="single" w:sz="8" w:space="0" w:color="000000"/>
              <w:bottom w:val="single" w:sz="8" w:space="0" w:color="000000"/>
              <w:right w:val="single" w:sz="8" w:space="0" w:color="000000"/>
            </w:tcBorders>
            <w:vAlign w:val="center"/>
          </w:tcPr>
          <w:p w14:paraId="58FFB648" w14:textId="77777777" w:rsidR="00F02A25" w:rsidRDefault="00000000">
            <w:pPr>
              <w:pStyle w:val="Normal1"/>
              <w:keepNext/>
              <w:widowControl w:val="0"/>
              <w:ind w:left="88"/>
              <w:rPr>
                <w:b/>
                <w:bCs/>
                <w:sz w:val="24"/>
                <w:szCs w:val="24"/>
              </w:rPr>
            </w:pPr>
            <w:r>
              <w:rPr>
                <w:b/>
                <w:bCs/>
                <w:sz w:val="24"/>
                <w:szCs w:val="24"/>
              </w:rPr>
              <w:t>1</w:t>
            </w:r>
          </w:p>
        </w:tc>
        <w:tc>
          <w:tcPr>
            <w:tcW w:w="235" w:type="dxa"/>
            <w:gridSpan w:val="2"/>
          </w:tcPr>
          <w:p w14:paraId="6500C4B1" w14:textId="77777777" w:rsidR="00F02A25" w:rsidRDefault="00F02A25">
            <w:pPr>
              <w:pStyle w:val="Normal1"/>
              <w:keepNext/>
              <w:widowControl w:val="0"/>
            </w:pPr>
          </w:p>
        </w:tc>
      </w:tr>
      <w:tr w:rsidR="00F02A25" w14:paraId="4397D94C"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6CCE0526" w14:textId="77777777" w:rsidR="00F02A25" w:rsidRDefault="00000000">
            <w:pPr>
              <w:pStyle w:val="Normal1"/>
              <w:keepNext/>
              <w:widowControl w:val="0"/>
              <w:ind w:left="89"/>
              <w:rPr>
                <w:sz w:val="24"/>
                <w:szCs w:val="24"/>
              </w:rPr>
            </w:pPr>
            <w:r>
              <w:rPr>
                <w:sz w:val="24"/>
                <w:szCs w:val="24"/>
              </w:rPr>
              <w:t>Auxiliar do Gerente de Tecnologia da Informação</w:t>
            </w:r>
          </w:p>
        </w:tc>
        <w:tc>
          <w:tcPr>
            <w:tcW w:w="2837" w:type="dxa"/>
            <w:gridSpan w:val="4"/>
            <w:tcBorders>
              <w:top w:val="single" w:sz="8" w:space="0" w:color="000000"/>
              <w:left w:val="single" w:sz="8" w:space="0" w:color="000000"/>
              <w:bottom w:val="single" w:sz="8" w:space="0" w:color="000000"/>
              <w:right w:val="single" w:sz="8" w:space="0" w:color="000000"/>
            </w:tcBorders>
            <w:vAlign w:val="center"/>
          </w:tcPr>
          <w:p w14:paraId="36A884E2" w14:textId="77777777" w:rsidR="00F02A25" w:rsidRDefault="00000000">
            <w:pPr>
              <w:pStyle w:val="Normal1"/>
              <w:keepNext/>
              <w:widowControl w:val="0"/>
              <w:spacing w:line="295" w:lineRule="auto"/>
              <w:ind w:left="114" w:right="223" w:hanging="24"/>
              <w:rPr>
                <w:sz w:val="24"/>
                <w:szCs w:val="24"/>
              </w:rPr>
            </w:pPr>
            <w:r>
              <w:rPr>
                <w:sz w:val="24"/>
                <w:szCs w:val="24"/>
              </w:rPr>
              <w:t>TC-CDA-8 ou</w:t>
            </w:r>
          </w:p>
          <w:p w14:paraId="79FE9229" w14:textId="77777777" w:rsidR="00F02A25" w:rsidRDefault="00000000">
            <w:pPr>
              <w:pStyle w:val="Normal1"/>
              <w:keepNext/>
              <w:widowControl w:val="0"/>
              <w:spacing w:line="295" w:lineRule="auto"/>
              <w:ind w:left="114" w:right="223" w:hanging="24"/>
              <w:rPr>
                <w:sz w:val="24"/>
                <w:szCs w:val="24"/>
              </w:rPr>
            </w:pPr>
            <w:r>
              <w:rPr>
                <w:sz w:val="24"/>
                <w:szCs w:val="24"/>
              </w:rPr>
              <w:t>TC FC-8</w:t>
            </w:r>
          </w:p>
        </w:tc>
        <w:tc>
          <w:tcPr>
            <w:tcW w:w="1974" w:type="dxa"/>
            <w:tcBorders>
              <w:top w:val="single" w:sz="8" w:space="0" w:color="000000"/>
              <w:left w:val="single" w:sz="8" w:space="0" w:color="000000"/>
              <w:bottom w:val="single" w:sz="8" w:space="0" w:color="000000"/>
              <w:right w:val="single" w:sz="8" w:space="0" w:color="000000"/>
            </w:tcBorders>
            <w:vAlign w:val="center"/>
          </w:tcPr>
          <w:p w14:paraId="363A3AB6" w14:textId="77777777" w:rsidR="00F02A25" w:rsidRDefault="00000000">
            <w:pPr>
              <w:pStyle w:val="Normal1"/>
              <w:keepNext/>
              <w:widowControl w:val="0"/>
              <w:ind w:left="88"/>
              <w:rPr>
                <w:sz w:val="24"/>
                <w:szCs w:val="24"/>
              </w:rPr>
            </w:pPr>
            <w:r>
              <w:rPr>
                <w:sz w:val="24"/>
                <w:szCs w:val="24"/>
              </w:rPr>
              <w:t>3</w:t>
            </w:r>
          </w:p>
        </w:tc>
        <w:tc>
          <w:tcPr>
            <w:tcW w:w="235" w:type="dxa"/>
            <w:gridSpan w:val="2"/>
          </w:tcPr>
          <w:p w14:paraId="72EB2FDB" w14:textId="77777777" w:rsidR="00F02A25" w:rsidRDefault="00F02A25">
            <w:pPr>
              <w:pStyle w:val="Normal1"/>
              <w:keepNext/>
              <w:widowControl w:val="0"/>
            </w:pPr>
          </w:p>
        </w:tc>
      </w:tr>
      <w:tr w:rsidR="00F02A25" w14:paraId="6E3B7D78" w14:textId="77777777">
        <w:trPr>
          <w:cantSplit/>
          <w:trHeight w:val="885"/>
        </w:trPr>
        <w:tc>
          <w:tcPr>
            <w:tcW w:w="4241" w:type="dxa"/>
            <w:tcBorders>
              <w:top w:val="single" w:sz="8" w:space="0" w:color="000000"/>
              <w:left w:val="single" w:sz="8" w:space="0" w:color="000000"/>
              <w:bottom w:val="single" w:sz="8" w:space="0" w:color="000000"/>
              <w:right w:val="single" w:sz="8" w:space="0" w:color="000000"/>
            </w:tcBorders>
            <w:vAlign w:val="center"/>
          </w:tcPr>
          <w:p w14:paraId="33781273" w14:textId="77777777" w:rsidR="00F02A25" w:rsidRDefault="00000000">
            <w:pPr>
              <w:pStyle w:val="Normal1"/>
              <w:keepNext/>
              <w:widowControl w:val="0"/>
              <w:ind w:left="101"/>
              <w:rPr>
                <w:sz w:val="24"/>
                <w:szCs w:val="24"/>
              </w:rPr>
            </w:pPr>
            <w:r>
              <w:rPr>
                <w:sz w:val="24"/>
                <w:szCs w:val="24"/>
              </w:rPr>
              <w:t>Oficial de Comunicação</w:t>
            </w:r>
          </w:p>
        </w:tc>
        <w:tc>
          <w:tcPr>
            <w:tcW w:w="2837" w:type="dxa"/>
            <w:gridSpan w:val="4"/>
            <w:tcBorders>
              <w:top w:val="single" w:sz="8" w:space="0" w:color="000000"/>
              <w:left w:val="single" w:sz="8" w:space="0" w:color="000000"/>
              <w:bottom w:val="single" w:sz="8" w:space="0" w:color="000000"/>
              <w:right w:val="single" w:sz="8" w:space="0" w:color="000000"/>
            </w:tcBorders>
            <w:vAlign w:val="center"/>
          </w:tcPr>
          <w:p w14:paraId="20689774" w14:textId="77777777" w:rsidR="00F02A25" w:rsidRDefault="00000000">
            <w:pPr>
              <w:pStyle w:val="Normal1"/>
              <w:keepNext/>
              <w:widowControl w:val="0"/>
              <w:spacing w:line="295" w:lineRule="auto"/>
              <w:ind w:left="114" w:right="223" w:hanging="24"/>
              <w:rPr>
                <w:sz w:val="24"/>
                <w:szCs w:val="24"/>
              </w:rPr>
            </w:pPr>
            <w:r>
              <w:rPr>
                <w:sz w:val="24"/>
                <w:szCs w:val="24"/>
              </w:rPr>
              <w:t>TC-CDA-8 ou</w:t>
            </w:r>
          </w:p>
          <w:p w14:paraId="6786F02A" w14:textId="77777777" w:rsidR="00F02A25" w:rsidRDefault="00000000">
            <w:pPr>
              <w:pStyle w:val="Normal1"/>
              <w:keepNext/>
              <w:widowControl w:val="0"/>
              <w:spacing w:line="295" w:lineRule="auto"/>
              <w:ind w:left="114" w:right="223" w:hanging="24"/>
              <w:rPr>
                <w:sz w:val="24"/>
                <w:szCs w:val="24"/>
              </w:rPr>
            </w:pPr>
            <w:r>
              <w:rPr>
                <w:sz w:val="24"/>
                <w:szCs w:val="24"/>
              </w:rPr>
              <w:t>TC FC-8</w:t>
            </w:r>
          </w:p>
        </w:tc>
        <w:tc>
          <w:tcPr>
            <w:tcW w:w="1974" w:type="dxa"/>
            <w:tcBorders>
              <w:top w:val="single" w:sz="8" w:space="0" w:color="000000"/>
              <w:left w:val="single" w:sz="8" w:space="0" w:color="000000"/>
              <w:bottom w:val="single" w:sz="8" w:space="0" w:color="000000"/>
              <w:right w:val="single" w:sz="8" w:space="0" w:color="000000"/>
            </w:tcBorders>
            <w:vAlign w:val="center"/>
          </w:tcPr>
          <w:p w14:paraId="3EB86FD9" w14:textId="77777777" w:rsidR="00F02A25" w:rsidRDefault="00000000">
            <w:pPr>
              <w:pStyle w:val="Normal1"/>
              <w:keepNext/>
              <w:widowControl w:val="0"/>
              <w:ind w:left="88"/>
              <w:rPr>
                <w:sz w:val="24"/>
                <w:szCs w:val="24"/>
              </w:rPr>
            </w:pPr>
            <w:r>
              <w:rPr>
                <w:sz w:val="24"/>
                <w:szCs w:val="24"/>
              </w:rPr>
              <w:t>3</w:t>
            </w:r>
          </w:p>
        </w:tc>
        <w:tc>
          <w:tcPr>
            <w:tcW w:w="235" w:type="dxa"/>
            <w:gridSpan w:val="2"/>
          </w:tcPr>
          <w:p w14:paraId="44A7A396" w14:textId="77777777" w:rsidR="00F02A25" w:rsidRDefault="00F02A25">
            <w:pPr>
              <w:pStyle w:val="Normal1"/>
              <w:keepNext/>
              <w:widowControl w:val="0"/>
            </w:pPr>
          </w:p>
        </w:tc>
      </w:tr>
      <w:tr w:rsidR="00F02A25" w14:paraId="0D40BF1A" w14:textId="77777777">
        <w:trPr>
          <w:cantSplit/>
          <w:trHeight w:val="885"/>
        </w:trPr>
        <w:tc>
          <w:tcPr>
            <w:tcW w:w="4241" w:type="dxa"/>
            <w:tcBorders>
              <w:top w:val="single" w:sz="8" w:space="0" w:color="000000"/>
            </w:tcBorders>
            <w:vAlign w:val="center"/>
          </w:tcPr>
          <w:p w14:paraId="7B494579" w14:textId="77777777" w:rsidR="00F02A25" w:rsidRDefault="00F02A25">
            <w:pPr>
              <w:pStyle w:val="Normal1"/>
              <w:keepNext/>
              <w:widowControl w:val="0"/>
              <w:ind w:left="101"/>
              <w:rPr>
                <w:sz w:val="24"/>
                <w:szCs w:val="24"/>
              </w:rPr>
            </w:pPr>
          </w:p>
        </w:tc>
        <w:tc>
          <w:tcPr>
            <w:tcW w:w="2837" w:type="dxa"/>
            <w:gridSpan w:val="4"/>
            <w:tcBorders>
              <w:top w:val="single" w:sz="8" w:space="0" w:color="000000"/>
              <w:right w:val="single" w:sz="8" w:space="0" w:color="000000"/>
            </w:tcBorders>
            <w:vAlign w:val="center"/>
          </w:tcPr>
          <w:p w14:paraId="44FB2DEA" w14:textId="77777777" w:rsidR="00F02A25" w:rsidRDefault="00F02A25">
            <w:pPr>
              <w:pStyle w:val="Normal1"/>
              <w:keepNext/>
              <w:widowControl w:val="0"/>
              <w:spacing w:line="295" w:lineRule="auto"/>
              <w:ind w:left="114" w:right="223" w:hanging="24"/>
              <w:rPr>
                <w:sz w:val="24"/>
                <w:szCs w:val="24"/>
              </w:rPr>
            </w:pPr>
          </w:p>
        </w:tc>
        <w:tc>
          <w:tcPr>
            <w:tcW w:w="1974" w:type="dxa"/>
            <w:tcBorders>
              <w:top w:val="single" w:sz="8" w:space="0" w:color="000000"/>
              <w:left w:val="single" w:sz="8" w:space="0" w:color="000000"/>
              <w:bottom w:val="single" w:sz="8" w:space="0" w:color="000000"/>
              <w:right w:val="single" w:sz="8" w:space="0" w:color="000000"/>
            </w:tcBorders>
            <w:vAlign w:val="center"/>
          </w:tcPr>
          <w:p w14:paraId="731D46B1" w14:textId="77777777" w:rsidR="00F02A25" w:rsidRDefault="00000000">
            <w:pPr>
              <w:pStyle w:val="Normal1"/>
              <w:keepNext/>
              <w:widowControl w:val="0"/>
              <w:ind w:left="88"/>
              <w:rPr>
                <w:b/>
                <w:bCs/>
                <w:sz w:val="24"/>
                <w:szCs w:val="24"/>
              </w:rPr>
            </w:pPr>
            <w:r>
              <w:rPr>
                <w:b/>
                <w:bCs/>
                <w:sz w:val="24"/>
                <w:szCs w:val="24"/>
              </w:rPr>
              <w:t>271</w:t>
            </w:r>
          </w:p>
        </w:tc>
        <w:tc>
          <w:tcPr>
            <w:tcW w:w="235" w:type="dxa"/>
            <w:gridSpan w:val="2"/>
          </w:tcPr>
          <w:p w14:paraId="452DE897" w14:textId="77777777" w:rsidR="00F02A25" w:rsidRDefault="00F02A25">
            <w:pPr>
              <w:pStyle w:val="Normal1"/>
              <w:keepNext/>
              <w:widowControl w:val="0"/>
            </w:pPr>
          </w:p>
        </w:tc>
      </w:tr>
    </w:tbl>
    <w:p w14:paraId="07EFFE8C" w14:textId="77777777" w:rsidR="00F02A25" w:rsidRDefault="00F02A25">
      <w:pPr>
        <w:pStyle w:val="Normal1"/>
        <w:keepNext/>
        <w:widowControl w:val="0"/>
        <w:ind w:right="2653"/>
        <w:rPr>
          <w:sz w:val="24"/>
          <w:szCs w:val="24"/>
        </w:rPr>
      </w:pPr>
    </w:p>
    <w:p w14:paraId="1D04F9E2" w14:textId="77777777" w:rsidR="00F02A25" w:rsidRDefault="00F02A25">
      <w:pPr>
        <w:pStyle w:val="Normal1"/>
        <w:keepNext/>
        <w:widowControl w:val="0"/>
        <w:spacing w:line="276" w:lineRule="auto"/>
        <w:rPr>
          <w:sz w:val="24"/>
          <w:szCs w:val="24"/>
        </w:rPr>
      </w:pPr>
    </w:p>
    <w:p w14:paraId="62F30F58" w14:textId="77777777" w:rsidR="00F02A25" w:rsidRDefault="00F02A25">
      <w:pPr>
        <w:pStyle w:val="Normal1"/>
        <w:keepNext/>
        <w:widowControl w:val="0"/>
        <w:spacing w:line="276" w:lineRule="auto"/>
        <w:rPr>
          <w:sz w:val="24"/>
          <w:szCs w:val="24"/>
        </w:rPr>
      </w:pPr>
    </w:p>
    <w:p w14:paraId="21A07E4F" w14:textId="77777777" w:rsidR="00F02A25" w:rsidRDefault="00000000">
      <w:pPr>
        <w:rPr>
          <w:sz w:val="24"/>
          <w:szCs w:val="24"/>
        </w:rPr>
      </w:pPr>
      <w:r>
        <w:br w:type="page"/>
      </w:r>
    </w:p>
    <w:p w14:paraId="251A6049" w14:textId="77777777" w:rsidR="00F02A25" w:rsidRDefault="00000000">
      <w:pPr>
        <w:spacing w:line="492" w:lineRule="auto"/>
        <w:ind w:left="2986" w:right="2958"/>
        <w:rPr>
          <w:b/>
          <w:sz w:val="24"/>
          <w:szCs w:val="24"/>
        </w:rPr>
      </w:pPr>
      <w:r>
        <w:rPr>
          <w:b/>
          <w:sz w:val="24"/>
          <w:szCs w:val="24"/>
        </w:rPr>
        <w:lastRenderedPageBreak/>
        <w:t xml:space="preserve">ANEXO </w:t>
      </w:r>
    </w:p>
    <w:p w14:paraId="7FECA436" w14:textId="77777777" w:rsidR="00F02A25" w:rsidRDefault="00000000">
      <w:pPr>
        <w:pStyle w:val="Ttulo11"/>
        <w:jc w:val="center"/>
        <w:rPr>
          <w:rFonts w:ascii="Times New Roman" w:hAnsi="Times New Roman" w:cs="Times New Roman"/>
          <w:color w:val="EE0000"/>
          <w:sz w:val="24"/>
          <w:szCs w:val="24"/>
        </w:rPr>
      </w:pPr>
      <w:r>
        <w:rPr>
          <w:rFonts w:ascii="Times New Roman" w:hAnsi="Times New Roman" w:cs="Times New Roman"/>
          <w:color w:val="EE0000"/>
          <w:sz w:val="24"/>
          <w:szCs w:val="24"/>
        </w:rPr>
        <w:t>“</w:t>
      </w:r>
      <w:r>
        <w:rPr>
          <w:rFonts w:ascii="Times New Roman" w:hAnsi="Times New Roman" w:cs="Times New Roman"/>
          <w:sz w:val="24"/>
          <w:szCs w:val="24"/>
        </w:rPr>
        <w:t xml:space="preserve">Anexo III à Lei nº 9.936, de 22 de outubro de 2013, </w:t>
      </w:r>
      <w:r>
        <w:rPr>
          <w:rFonts w:ascii="Times New Roman" w:hAnsi="Times New Roman" w:cs="Times New Roman"/>
          <w:w w:val="85"/>
          <w:sz w:val="24"/>
          <w:szCs w:val="24"/>
        </w:rPr>
        <w:t>Funções Gratificadas Especiais</w:t>
      </w:r>
      <w:r>
        <w:rPr>
          <w:rFonts w:ascii="Times New Roman" w:hAnsi="Times New Roman" w:cs="Times New Roman"/>
          <w:color w:val="EE0000"/>
          <w:spacing w:val="-5"/>
          <w:w w:val="85"/>
          <w:sz w:val="24"/>
          <w:szCs w:val="24"/>
        </w:rPr>
        <w:t>”</w:t>
      </w:r>
      <w:r>
        <w:rPr>
          <w:rFonts w:ascii="Times New Roman" w:hAnsi="Times New Roman" w:cs="Times New Roman"/>
          <w:spacing w:val="-5"/>
          <w:w w:val="85"/>
          <w:sz w:val="24"/>
          <w:szCs w:val="24"/>
        </w:rPr>
        <w:t xml:space="preserve"> </w:t>
      </w:r>
      <w:r>
        <w:rPr>
          <w:rFonts w:ascii="Times New Roman" w:hAnsi="Times New Roman" w:cs="Times New Roman"/>
          <w:color w:val="EE0000"/>
          <w:spacing w:val="-5"/>
          <w:w w:val="85"/>
          <w:sz w:val="24"/>
          <w:szCs w:val="24"/>
        </w:rPr>
        <w:t>(NR)</w:t>
      </w:r>
    </w:p>
    <w:p w14:paraId="3464A7B3" w14:textId="77777777" w:rsidR="00F02A25" w:rsidRDefault="00F02A25">
      <w:pPr>
        <w:pStyle w:val="Corpodetexto"/>
        <w:spacing w:before="115"/>
        <w:rPr>
          <w:rFonts w:ascii="Times New Roman" w:hAnsi="Times New Roman" w:cs="Times New Roman"/>
          <w:b/>
          <w:sz w:val="24"/>
          <w:szCs w:val="24"/>
        </w:rPr>
      </w:pPr>
    </w:p>
    <w:tbl>
      <w:tblPr>
        <w:tblStyle w:val="TableNormal"/>
        <w:tblW w:w="8761" w:type="dxa"/>
        <w:tblInd w:w="-5" w:type="dxa"/>
        <w:tblLayout w:type="fixed"/>
        <w:tblCellMar>
          <w:left w:w="5" w:type="dxa"/>
          <w:right w:w="5" w:type="dxa"/>
        </w:tblCellMar>
        <w:tblLook w:val="01E0" w:firstRow="1" w:lastRow="1" w:firstColumn="1" w:lastColumn="1" w:noHBand="0" w:noVBand="0"/>
      </w:tblPr>
      <w:tblGrid>
        <w:gridCol w:w="3260"/>
        <w:gridCol w:w="3910"/>
        <w:gridCol w:w="1591"/>
      </w:tblGrid>
      <w:tr w:rsidR="00F02A25" w14:paraId="0E57CDDA" w14:textId="77777777">
        <w:trPr>
          <w:trHeight w:val="617"/>
        </w:trPr>
        <w:tc>
          <w:tcPr>
            <w:tcW w:w="3260" w:type="dxa"/>
            <w:tcBorders>
              <w:top w:val="single" w:sz="4" w:space="0" w:color="000000"/>
              <w:left w:val="single" w:sz="4" w:space="0" w:color="000000"/>
              <w:bottom w:val="single" w:sz="4" w:space="0" w:color="000000"/>
              <w:right w:val="single" w:sz="4" w:space="0" w:color="000000"/>
            </w:tcBorders>
          </w:tcPr>
          <w:p w14:paraId="14825014" w14:textId="77777777" w:rsidR="00F02A25" w:rsidRDefault="00000000">
            <w:pPr>
              <w:pStyle w:val="TableParagraph"/>
              <w:spacing w:before="0"/>
              <w:ind w:left="-69" w:right="1"/>
              <w:rPr>
                <w:rFonts w:ascii="Times New Roman" w:hAnsi="Times New Roman" w:cs="Times New Roman"/>
                <w:b/>
                <w:sz w:val="24"/>
                <w:szCs w:val="24"/>
              </w:rPr>
            </w:pPr>
            <w:r>
              <w:rPr>
                <w:rFonts w:ascii="Times New Roman" w:hAnsi="Times New Roman" w:cs="Times New Roman"/>
                <w:b/>
                <w:spacing w:val="-4"/>
                <w:sz w:val="24"/>
                <w:szCs w:val="24"/>
              </w:rPr>
              <w:t>QUANTITATIVO</w:t>
            </w:r>
          </w:p>
        </w:tc>
        <w:tc>
          <w:tcPr>
            <w:tcW w:w="3910" w:type="dxa"/>
            <w:tcBorders>
              <w:top w:val="single" w:sz="4" w:space="0" w:color="000000"/>
              <w:left w:val="single" w:sz="4" w:space="0" w:color="000000"/>
              <w:bottom w:val="single" w:sz="4" w:space="0" w:color="000000"/>
              <w:right w:val="single" w:sz="4" w:space="0" w:color="000000"/>
            </w:tcBorders>
          </w:tcPr>
          <w:p w14:paraId="6646BEC5" w14:textId="77777777" w:rsidR="00F02A25" w:rsidRDefault="00000000">
            <w:pPr>
              <w:pStyle w:val="TableParagraph"/>
              <w:spacing w:before="0"/>
              <w:rPr>
                <w:rFonts w:ascii="Times New Roman" w:hAnsi="Times New Roman" w:cs="Times New Roman"/>
                <w:b/>
                <w:sz w:val="24"/>
                <w:szCs w:val="24"/>
              </w:rPr>
            </w:pPr>
            <w:r>
              <w:rPr>
                <w:rFonts w:ascii="Times New Roman" w:hAnsi="Times New Roman" w:cs="Times New Roman"/>
                <w:b/>
                <w:w w:val="90"/>
                <w:sz w:val="24"/>
                <w:szCs w:val="24"/>
              </w:rPr>
              <w:t xml:space="preserve">POSTO OU </w:t>
            </w:r>
            <w:r>
              <w:rPr>
                <w:rFonts w:ascii="Times New Roman" w:hAnsi="Times New Roman" w:cs="Times New Roman"/>
                <w:b/>
                <w:spacing w:val="-2"/>
                <w:w w:val="90"/>
                <w:sz w:val="24"/>
                <w:szCs w:val="24"/>
              </w:rPr>
              <w:t>GRADUAÇÃO</w:t>
            </w:r>
          </w:p>
        </w:tc>
        <w:tc>
          <w:tcPr>
            <w:tcW w:w="1591" w:type="dxa"/>
            <w:tcBorders>
              <w:top w:val="single" w:sz="4" w:space="0" w:color="000000"/>
              <w:left w:val="single" w:sz="4" w:space="0" w:color="000000"/>
              <w:bottom w:val="single" w:sz="4" w:space="0" w:color="000000"/>
              <w:right w:val="single" w:sz="4" w:space="0" w:color="000000"/>
            </w:tcBorders>
          </w:tcPr>
          <w:p w14:paraId="43116B8D" w14:textId="77777777" w:rsidR="00F02A25" w:rsidRDefault="00000000">
            <w:pPr>
              <w:pStyle w:val="TableParagraph"/>
              <w:spacing w:before="0"/>
              <w:ind w:left="26"/>
              <w:rPr>
                <w:rFonts w:ascii="Times New Roman" w:hAnsi="Times New Roman" w:cs="Times New Roman"/>
                <w:b/>
                <w:sz w:val="24"/>
                <w:szCs w:val="24"/>
              </w:rPr>
            </w:pPr>
            <w:r>
              <w:rPr>
                <w:rFonts w:ascii="Times New Roman" w:hAnsi="Times New Roman" w:cs="Times New Roman"/>
                <w:b/>
                <w:w w:val="85"/>
                <w:sz w:val="24"/>
                <w:szCs w:val="24"/>
              </w:rPr>
              <w:t>VALOR</w:t>
            </w:r>
            <w:r>
              <w:rPr>
                <w:rFonts w:ascii="Times New Roman" w:hAnsi="Times New Roman" w:cs="Times New Roman"/>
                <w:b/>
                <w:spacing w:val="-4"/>
                <w:sz w:val="24"/>
                <w:szCs w:val="24"/>
              </w:rPr>
              <w:t>(R$)</w:t>
            </w:r>
          </w:p>
        </w:tc>
      </w:tr>
      <w:tr w:rsidR="00F02A25" w14:paraId="4060A49D" w14:textId="77777777">
        <w:trPr>
          <w:trHeight w:val="501"/>
        </w:trPr>
        <w:tc>
          <w:tcPr>
            <w:tcW w:w="3260" w:type="dxa"/>
            <w:tcBorders>
              <w:top w:val="single" w:sz="4" w:space="0" w:color="000000"/>
              <w:left w:val="single" w:sz="4" w:space="0" w:color="000000"/>
              <w:bottom w:val="single" w:sz="4" w:space="0" w:color="000000"/>
              <w:right w:val="single" w:sz="4" w:space="0" w:color="000000"/>
            </w:tcBorders>
          </w:tcPr>
          <w:p w14:paraId="5980DE90" w14:textId="77777777" w:rsidR="00F02A25" w:rsidRDefault="00000000">
            <w:pPr>
              <w:pStyle w:val="TableParagraph"/>
              <w:spacing w:before="0"/>
              <w:ind w:left="8"/>
              <w:jc w:val="left"/>
              <w:rPr>
                <w:rFonts w:ascii="Times New Roman" w:hAnsi="Times New Roman" w:cs="Times New Roman"/>
                <w:sz w:val="24"/>
                <w:szCs w:val="24"/>
              </w:rPr>
            </w:pPr>
            <w:r>
              <w:rPr>
                <w:rFonts w:ascii="Times New Roman" w:hAnsi="Times New Roman" w:cs="Times New Roman"/>
                <w:w w:val="85"/>
                <w:sz w:val="24"/>
                <w:szCs w:val="24"/>
              </w:rPr>
              <w:t xml:space="preserve">OFICIAIS </w:t>
            </w:r>
            <w:r>
              <w:rPr>
                <w:rFonts w:ascii="Times New Roman" w:hAnsi="Times New Roman" w:cs="Times New Roman"/>
                <w:spacing w:val="-4"/>
                <w:w w:val="95"/>
                <w:sz w:val="24"/>
                <w:szCs w:val="24"/>
              </w:rPr>
              <w:t>PM/BM</w:t>
            </w:r>
          </w:p>
        </w:tc>
        <w:tc>
          <w:tcPr>
            <w:tcW w:w="3910" w:type="dxa"/>
            <w:tcBorders>
              <w:top w:val="single" w:sz="4" w:space="0" w:color="000000"/>
              <w:left w:val="single" w:sz="4" w:space="0" w:color="000000"/>
              <w:bottom w:val="single" w:sz="4" w:space="0" w:color="000000"/>
              <w:right w:val="single" w:sz="4" w:space="0" w:color="000000"/>
            </w:tcBorders>
          </w:tcPr>
          <w:p w14:paraId="3FE72742"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spacing w:val="-2"/>
                <w:w w:val="95"/>
                <w:sz w:val="24"/>
                <w:szCs w:val="24"/>
              </w:rPr>
              <w:t>POSTO</w:t>
            </w:r>
          </w:p>
        </w:tc>
        <w:tc>
          <w:tcPr>
            <w:tcW w:w="1591" w:type="dxa"/>
            <w:tcBorders>
              <w:top w:val="single" w:sz="4" w:space="0" w:color="000000"/>
              <w:left w:val="single" w:sz="4" w:space="0" w:color="000000"/>
              <w:bottom w:val="single" w:sz="4" w:space="0" w:color="000000"/>
              <w:right w:val="single" w:sz="4" w:space="0" w:color="000000"/>
            </w:tcBorders>
          </w:tcPr>
          <w:p w14:paraId="21D9ECDD" w14:textId="77777777" w:rsidR="00F02A25" w:rsidRDefault="00000000">
            <w:pPr>
              <w:pStyle w:val="TableParagraph"/>
              <w:spacing w:before="0"/>
              <w:ind w:left="26"/>
              <w:rPr>
                <w:rFonts w:ascii="Times New Roman" w:hAnsi="Times New Roman" w:cs="Times New Roman"/>
                <w:sz w:val="24"/>
                <w:szCs w:val="24"/>
              </w:rPr>
            </w:pPr>
            <w:r>
              <w:rPr>
                <w:rFonts w:ascii="Times New Roman" w:hAnsi="Times New Roman" w:cs="Times New Roman"/>
                <w:spacing w:val="-2"/>
                <w:sz w:val="24"/>
                <w:szCs w:val="24"/>
              </w:rPr>
              <w:t>VALOR(R$)</w:t>
            </w:r>
          </w:p>
        </w:tc>
      </w:tr>
      <w:tr w:rsidR="00F02A25" w14:paraId="5B7BC5D2" w14:textId="77777777">
        <w:trPr>
          <w:trHeight w:val="463"/>
        </w:trPr>
        <w:tc>
          <w:tcPr>
            <w:tcW w:w="3260" w:type="dxa"/>
            <w:vMerge w:val="restart"/>
            <w:tcBorders>
              <w:top w:val="single" w:sz="4" w:space="0" w:color="000000"/>
              <w:left w:val="single" w:sz="4" w:space="0" w:color="000000"/>
              <w:bottom w:val="single" w:sz="4" w:space="0" w:color="000000"/>
              <w:right w:val="single" w:sz="4" w:space="0" w:color="000000"/>
            </w:tcBorders>
          </w:tcPr>
          <w:p w14:paraId="5697FC11" w14:textId="77777777" w:rsidR="00F02A25" w:rsidRDefault="00F02A25">
            <w:pPr>
              <w:pStyle w:val="TableParagraph"/>
              <w:spacing w:before="0"/>
              <w:ind w:left="0"/>
              <w:jc w:val="left"/>
              <w:rPr>
                <w:rFonts w:ascii="Times New Roman" w:hAnsi="Times New Roman" w:cs="Times New Roman"/>
                <w:b/>
                <w:sz w:val="24"/>
                <w:szCs w:val="24"/>
              </w:rPr>
            </w:pPr>
          </w:p>
          <w:p w14:paraId="1FADFAA2" w14:textId="77777777" w:rsidR="00F02A25" w:rsidRDefault="00F02A25">
            <w:pPr>
              <w:pStyle w:val="TableParagraph"/>
              <w:spacing w:before="0"/>
              <w:ind w:left="0"/>
              <w:rPr>
                <w:rFonts w:ascii="Times New Roman" w:hAnsi="Times New Roman" w:cs="Times New Roman"/>
                <w:b/>
                <w:sz w:val="24"/>
                <w:szCs w:val="24"/>
              </w:rPr>
            </w:pPr>
          </w:p>
          <w:p w14:paraId="7074E640" w14:textId="77777777" w:rsidR="00F02A25" w:rsidRDefault="00F02A25">
            <w:pPr>
              <w:pStyle w:val="TableParagraph"/>
              <w:spacing w:before="0"/>
              <w:ind w:left="0"/>
              <w:rPr>
                <w:rFonts w:ascii="Times New Roman" w:hAnsi="Times New Roman" w:cs="Times New Roman"/>
                <w:b/>
                <w:sz w:val="24"/>
                <w:szCs w:val="24"/>
              </w:rPr>
            </w:pPr>
          </w:p>
          <w:p w14:paraId="4FB21771" w14:textId="77777777" w:rsidR="00F02A25" w:rsidRDefault="00F02A25">
            <w:pPr>
              <w:pStyle w:val="TableParagraph"/>
              <w:spacing w:before="0"/>
              <w:ind w:left="0"/>
              <w:rPr>
                <w:rFonts w:ascii="Times New Roman" w:hAnsi="Times New Roman" w:cs="Times New Roman"/>
                <w:b/>
                <w:sz w:val="24"/>
                <w:szCs w:val="24"/>
              </w:rPr>
            </w:pPr>
          </w:p>
          <w:p w14:paraId="7E3A1CFE" w14:textId="77777777" w:rsidR="00F02A25" w:rsidRDefault="00F02A25">
            <w:pPr>
              <w:pStyle w:val="TableParagraph"/>
              <w:spacing w:before="0"/>
              <w:ind w:left="0"/>
              <w:rPr>
                <w:rFonts w:ascii="Times New Roman" w:hAnsi="Times New Roman" w:cs="Times New Roman"/>
                <w:b/>
                <w:sz w:val="24"/>
                <w:szCs w:val="24"/>
              </w:rPr>
            </w:pPr>
          </w:p>
          <w:p w14:paraId="16773F67" w14:textId="77777777" w:rsidR="00F02A25" w:rsidRDefault="00000000">
            <w:pPr>
              <w:pStyle w:val="TableParagraph"/>
              <w:spacing w:before="0"/>
              <w:ind w:left="8" w:right="1"/>
              <w:rPr>
                <w:rFonts w:ascii="Times New Roman" w:hAnsi="Times New Roman" w:cs="Times New Roman"/>
                <w:b/>
                <w:bCs/>
                <w:sz w:val="24"/>
                <w:szCs w:val="24"/>
              </w:rPr>
            </w:pPr>
            <w:r>
              <w:rPr>
                <w:rFonts w:ascii="Times New Roman" w:hAnsi="Times New Roman" w:cs="Times New Roman"/>
                <w:b/>
                <w:bCs/>
                <w:spacing w:val="-5"/>
                <w:w w:val="105"/>
                <w:sz w:val="24"/>
                <w:szCs w:val="24"/>
              </w:rPr>
              <w:t>08</w:t>
            </w:r>
          </w:p>
        </w:tc>
        <w:tc>
          <w:tcPr>
            <w:tcW w:w="3910" w:type="dxa"/>
            <w:tcBorders>
              <w:top w:val="single" w:sz="4" w:space="0" w:color="000000"/>
              <w:left w:val="single" w:sz="4" w:space="0" w:color="000000"/>
              <w:bottom w:val="single" w:sz="4" w:space="0" w:color="000000"/>
              <w:right w:val="single" w:sz="4" w:space="0" w:color="000000"/>
            </w:tcBorders>
          </w:tcPr>
          <w:p w14:paraId="77C80118"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spacing w:val="-2"/>
                <w:sz w:val="24"/>
                <w:szCs w:val="24"/>
              </w:rPr>
              <w:t>Coronel</w:t>
            </w:r>
          </w:p>
        </w:tc>
        <w:tc>
          <w:tcPr>
            <w:tcW w:w="1591" w:type="dxa"/>
            <w:tcBorders>
              <w:top w:val="single" w:sz="4" w:space="0" w:color="000000"/>
              <w:left w:val="single" w:sz="4" w:space="0" w:color="000000"/>
              <w:bottom w:val="single" w:sz="4" w:space="0" w:color="000000"/>
              <w:right w:val="single" w:sz="4" w:space="0" w:color="000000"/>
            </w:tcBorders>
          </w:tcPr>
          <w:p w14:paraId="4EDEFC24" w14:textId="77777777" w:rsidR="00F02A25" w:rsidRDefault="00000000">
            <w:pPr>
              <w:pStyle w:val="TableParagraph"/>
              <w:spacing w:before="0"/>
              <w:ind w:left="26" w:right="1"/>
              <w:rPr>
                <w:rFonts w:ascii="Times New Roman" w:hAnsi="Times New Roman" w:cs="Times New Roman"/>
                <w:sz w:val="24"/>
                <w:szCs w:val="24"/>
              </w:rPr>
            </w:pPr>
            <w:r>
              <w:rPr>
                <w:rFonts w:ascii="Times New Roman" w:hAnsi="Times New Roman" w:cs="Times New Roman"/>
                <w:spacing w:val="-2"/>
                <w:sz w:val="24"/>
                <w:szCs w:val="24"/>
              </w:rPr>
              <w:t>4.775,44</w:t>
            </w:r>
          </w:p>
        </w:tc>
      </w:tr>
      <w:tr w:rsidR="00F02A25" w14:paraId="37305076" w14:textId="77777777">
        <w:trPr>
          <w:trHeight w:val="427"/>
        </w:trPr>
        <w:tc>
          <w:tcPr>
            <w:tcW w:w="3260" w:type="dxa"/>
            <w:vMerge/>
            <w:tcBorders>
              <w:top w:val="single" w:sz="4" w:space="0" w:color="000000"/>
              <w:left w:val="single" w:sz="4" w:space="0" w:color="000000"/>
              <w:bottom w:val="single" w:sz="4" w:space="0" w:color="000000"/>
              <w:right w:val="single" w:sz="4" w:space="0" w:color="000000"/>
            </w:tcBorders>
          </w:tcPr>
          <w:p w14:paraId="3660F3D7" w14:textId="77777777" w:rsidR="00F02A25" w:rsidRDefault="00F02A25">
            <w:pPr>
              <w:widowControl w:val="0"/>
              <w:spacing w:after="0" w:line="240" w:lineRule="auto"/>
              <w:rPr>
                <w:sz w:val="24"/>
                <w:szCs w:val="24"/>
              </w:rPr>
            </w:pPr>
          </w:p>
        </w:tc>
        <w:tc>
          <w:tcPr>
            <w:tcW w:w="3910" w:type="dxa"/>
            <w:tcBorders>
              <w:top w:val="single" w:sz="4" w:space="0" w:color="000000"/>
              <w:left w:val="single" w:sz="4" w:space="0" w:color="000000"/>
              <w:bottom w:val="single" w:sz="4" w:space="0" w:color="000000"/>
              <w:right w:val="single" w:sz="4" w:space="0" w:color="000000"/>
            </w:tcBorders>
          </w:tcPr>
          <w:p w14:paraId="40773DD2"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spacing w:val="-7"/>
                <w:sz w:val="24"/>
                <w:szCs w:val="24"/>
              </w:rPr>
              <w:t xml:space="preserve">Tenente </w:t>
            </w:r>
            <w:r>
              <w:rPr>
                <w:rFonts w:ascii="Times New Roman" w:hAnsi="Times New Roman" w:cs="Times New Roman"/>
                <w:spacing w:val="-2"/>
                <w:sz w:val="24"/>
                <w:szCs w:val="24"/>
              </w:rPr>
              <w:t>Coronel</w:t>
            </w:r>
          </w:p>
        </w:tc>
        <w:tc>
          <w:tcPr>
            <w:tcW w:w="1591" w:type="dxa"/>
            <w:tcBorders>
              <w:top w:val="single" w:sz="4" w:space="0" w:color="000000"/>
              <w:left w:val="single" w:sz="4" w:space="0" w:color="000000"/>
              <w:bottom w:val="single" w:sz="4" w:space="0" w:color="000000"/>
              <w:right w:val="single" w:sz="4" w:space="0" w:color="000000"/>
            </w:tcBorders>
          </w:tcPr>
          <w:p w14:paraId="398B7C67" w14:textId="77777777" w:rsidR="00F02A25" w:rsidRDefault="00000000">
            <w:pPr>
              <w:pStyle w:val="TableParagraph"/>
              <w:spacing w:before="0"/>
              <w:ind w:left="26"/>
              <w:rPr>
                <w:rFonts w:ascii="Times New Roman" w:hAnsi="Times New Roman" w:cs="Times New Roman"/>
                <w:sz w:val="24"/>
                <w:szCs w:val="24"/>
              </w:rPr>
            </w:pPr>
            <w:r>
              <w:rPr>
                <w:rFonts w:ascii="Times New Roman" w:hAnsi="Times New Roman" w:cs="Times New Roman"/>
                <w:spacing w:val="-2"/>
                <w:sz w:val="24"/>
                <w:szCs w:val="24"/>
              </w:rPr>
              <w:t>4.244,83</w:t>
            </w:r>
          </w:p>
        </w:tc>
      </w:tr>
      <w:tr w:rsidR="00F02A25" w14:paraId="72219FF6" w14:textId="77777777">
        <w:trPr>
          <w:trHeight w:val="547"/>
        </w:trPr>
        <w:tc>
          <w:tcPr>
            <w:tcW w:w="3260" w:type="dxa"/>
            <w:vMerge/>
            <w:tcBorders>
              <w:top w:val="single" w:sz="4" w:space="0" w:color="000000"/>
              <w:left w:val="single" w:sz="4" w:space="0" w:color="000000"/>
              <w:bottom w:val="single" w:sz="4" w:space="0" w:color="000000"/>
              <w:right w:val="single" w:sz="4" w:space="0" w:color="000000"/>
            </w:tcBorders>
          </w:tcPr>
          <w:p w14:paraId="538B9EED" w14:textId="77777777" w:rsidR="00F02A25" w:rsidRDefault="00F02A25">
            <w:pPr>
              <w:widowControl w:val="0"/>
              <w:spacing w:after="0" w:line="240" w:lineRule="auto"/>
              <w:rPr>
                <w:sz w:val="24"/>
                <w:szCs w:val="24"/>
              </w:rPr>
            </w:pPr>
          </w:p>
        </w:tc>
        <w:tc>
          <w:tcPr>
            <w:tcW w:w="3910" w:type="dxa"/>
            <w:tcBorders>
              <w:top w:val="single" w:sz="4" w:space="0" w:color="000000"/>
              <w:left w:val="single" w:sz="4" w:space="0" w:color="000000"/>
              <w:bottom w:val="single" w:sz="4" w:space="0" w:color="000000"/>
              <w:right w:val="single" w:sz="4" w:space="0" w:color="000000"/>
            </w:tcBorders>
          </w:tcPr>
          <w:p w14:paraId="2E5CBEB1"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spacing w:val="-2"/>
                <w:sz w:val="24"/>
                <w:szCs w:val="24"/>
              </w:rPr>
              <w:t>Major</w:t>
            </w:r>
          </w:p>
        </w:tc>
        <w:tc>
          <w:tcPr>
            <w:tcW w:w="1591" w:type="dxa"/>
            <w:tcBorders>
              <w:top w:val="single" w:sz="4" w:space="0" w:color="000000"/>
              <w:left w:val="single" w:sz="4" w:space="0" w:color="000000"/>
              <w:bottom w:val="single" w:sz="4" w:space="0" w:color="000000"/>
              <w:right w:val="single" w:sz="4" w:space="0" w:color="000000"/>
            </w:tcBorders>
          </w:tcPr>
          <w:p w14:paraId="370C68EA" w14:textId="77777777" w:rsidR="00F02A25" w:rsidRDefault="00000000">
            <w:pPr>
              <w:pStyle w:val="TableParagraph"/>
              <w:spacing w:before="0"/>
              <w:ind w:left="26" w:right="1"/>
              <w:rPr>
                <w:rFonts w:ascii="Times New Roman" w:hAnsi="Times New Roman" w:cs="Times New Roman"/>
                <w:sz w:val="24"/>
                <w:szCs w:val="24"/>
              </w:rPr>
            </w:pPr>
            <w:r>
              <w:rPr>
                <w:rFonts w:ascii="Times New Roman" w:hAnsi="Times New Roman" w:cs="Times New Roman"/>
                <w:spacing w:val="-2"/>
                <w:sz w:val="24"/>
                <w:szCs w:val="24"/>
              </w:rPr>
              <w:t>3.714,23</w:t>
            </w:r>
          </w:p>
        </w:tc>
      </w:tr>
      <w:tr w:rsidR="00F02A25" w14:paraId="52A573CD" w14:textId="77777777">
        <w:trPr>
          <w:trHeight w:val="413"/>
        </w:trPr>
        <w:tc>
          <w:tcPr>
            <w:tcW w:w="3260" w:type="dxa"/>
            <w:vMerge/>
            <w:tcBorders>
              <w:top w:val="single" w:sz="4" w:space="0" w:color="000000"/>
              <w:left w:val="single" w:sz="4" w:space="0" w:color="000000"/>
              <w:bottom w:val="single" w:sz="4" w:space="0" w:color="000000"/>
              <w:right w:val="single" w:sz="4" w:space="0" w:color="000000"/>
            </w:tcBorders>
          </w:tcPr>
          <w:p w14:paraId="0F02A119" w14:textId="77777777" w:rsidR="00F02A25" w:rsidRDefault="00F02A25">
            <w:pPr>
              <w:widowControl w:val="0"/>
              <w:spacing w:after="0" w:line="240" w:lineRule="auto"/>
              <w:rPr>
                <w:sz w:val="24"/>
                <w:szCs w:val="24"/>
              </w:rPr>
            </w:pPr>
          </w:p>
        </w:tc>
        <w:tc>
          <w:tcPr>
            <w:tcW w:w="3910" w:type="dxa"/>
            <w:tcBorders>
              <w:top w:val="single" w:sz="4" w:space="0" w:color="000000"/>
              <w:left w:val="single" w:sz="4" w:space="0" w:color="000000"/>
              <w:bottom w:val="single" w:sz="4" w:space="0" w:color="000000"/>
              <w:right w:val="single" w:sz="4" w:space="0" w:color="000000"/>
            </w:tcBorders>
          </w:tcPr>
          <w:p w14:paraId="72EAF1F4"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spacing w:val="-2"/>
                <w:sz w:val="24"/>
                <w:szCs w:val="24"/>
              </w:rPr>
              <w:t>Capitão</w:t>
            </w:r>
          </w:p>
        </w:tc>
        <w:tc>
          <w:tcPr>
            <w:tcW w:w="1591" w:type="dxa"/>
            <w:tcBorders>
              <w:top w:val="single" w:sz="4" w:space="0" w:color="000000"/>
              <w:left w:val="single" w:sz="4" w:space="0" w:color="000000"/>
              <w:bottom w:val="single" w:sz="4" w:space="0" w:color="000000"/>
              <w:right w:val="single" w:sz="4" w:space="0" w:color="000000"/>
            </w:tcBorders>
          </w:tcPr>
          <w:p w14:paraId="3A510E7C" w14:textId="77777777" w:rsidR="00F02A25" w:rsidRDefault="00000000">
            <w:pPr>
              <w:pStyle w:val="TableParagraph"/>
              <w:spacing w:before="0"/>
              <w:ind w:left="26"/>
              <w:rPr>
                <w:rFonts w:ascii="Times New Roman" w:hAnsi="Times New Roman" w:cs="Times New Roman"/>
                <w:sz w:val="24"/>
                <w:szCs w:val="24"/>
              </w:rPr>
            </w:pPr>
            <w:r>
              <w:rPr>
                <w:rFonts w:ascii="Times New Roman" w:hAnsi="Times New Roman" w:cs="Times New Roman"/>
                <w:spacing w:val="-2"/>
                <w:sz w:val="24"/>
                <w:szCs w:val="24"/>
              </w:rPr>
              <w:t>3.183,62</w:t>
            </w:r>
          </w:p>
        </w:tc>
      </w:tr>
      <w:tr w:rsidR="00F02A25" w14:paraId="208D50E5" w14:textId="77777777">
        <w:trPr>
          <w:trHeight w:val="561"/>
        </w:trPr>
        <w:tc>
          <w:tcPr>
            <w:tcW w:w="3260" w:type="dxa"/>
            <w:vMerge/>
            <w:tcBorders>
              <w:top w:val="single" w:sz="4" w:space="0" w:color="000000"/>
              <w:left w:val="single" w:sz="4" w:space="0" w:color="000000"/>
              <w:bottom w:val="single" w:sz="4" w:space="0" w:color="000000"/>
              <w:right w:val="single" w:sz="4" w:space="0" w:color="000000"/>
            </w:tcBorders>
          </w:tcPr>
          <w:p w14:paraId="305867A0" w14:textId="77777777" w:rsidR="00F02A25" w:rsidRDefault="00F02A25">
            <w:pPr>
              <w:widowControl w:val="0"/>
              <w:spacing w:after="0" w:line="240" w:lineRule="auto"/>
              <w:rPr>
                <w:sz w:val="24"/>
                <w:szCs w:val="24"/>
              </w:rPr>
            </w:pPr>
          </w:p>
        </w:tc>
        <w:tc>
          <w:tcPr>
            <w:tcW w:w="3910" w:type="dxa"/>
            <w:tcBorders>
              <w:top w:val="single" w:sz="4" w:space="0" w:color="000000"/>
              <w:left w:val="single" w:sz="4" w:space="0" w:color="000000"/>
              <w:bottom w:val="single" w:sz="4" w:space="0" w:color="000000"/>
              <w:right w:val="single" w:sz="4" w:space="0" w:color="000000"/>
            </w:tcBorders>
          </w:tcPr>
          <w:p w14:paraId="4A8C2B08"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w w:val="75"/>
                <w:sz w:val="24"/>
                <w:szCs w:val="24"/>
              </w:rPr>
              <w:t xml:space="preserve">1º </w:t>
            </w:r>
            <w:r>
              <w:rPr>
                <w:rFonts w:ascii="Times New Roman" w:hAnsi="Times New Roman" w:cs="Times New Roman"/>
                <w:spacing w:val="-2"/>
                <w:sz w:val="24"/>
                <w:szCs w:val="24"/>
              </w:rPr>
              <w:t>Tenente</w:t>
            </w:r>
          </w:p>
        </w:tc>
        <w:tc>
          <w:tcPr>
            <w:tcW w:w="1591" w:type="dxa"/>
            <w:tcBorders>
              <w:top w:val="single" w:sz="4" w:space="0" w:color="000000"/>
              <w:left w:val="single" w:sz="4" w:space="0" w:color="000000"/>
              <w:bottom w:val="single" w:sz="4" w:space="0" w:color="000000"/>
              <w:right w:val="single" w:sz="4" w:space="0" w:color="000000"/>
            </w:tcBorders>
          </w:tcPr>
          <w:p w14:paraId="7E5BBDCD" w14:textId="77777777" w:rsidR="00F02A25" w:rsidRDefault="00000000">
            <w:pPr>
              <w:pStyle w:val="TableParagraph"/>
              <w:spacing w:before="0"/>
              <w:ind w:left="26" w:right="1"/>
              <w:rPr>
                <w:rFonts w:ascii="Times New Roman" w:hAnsi="Times New Roman" w:cs="Times New Roman"/>
                <w:sz w:val="24"/>
                <w:szCs w:val="24"/>
              </w:rPr>
            </w:pPr>
            <w:r>
              <w:rPr>
                <w:rFonts w:ascii="Times New Roman" w:hAnsi="Times New Roman" w:cs="Times New Roman"/>
                <w:spacing w:val="-2"/>
                <w:sz w:val="24"/>
                <w:szCs w:val="24"/>
              </w:rPr>
              <w:t>2.653,02</w:t>
            </w:r>
          </w:p>
        </w:tc>
      </w:tr>
      <w:tr w:rsidR="00F02A25" w14:paraId="10BD857D" w14:textId="77777777">
        <w:trPr>
          <w:trHeight w:val="413"/>
        </w:trPr>
        <w:tc>
          <w:tcPr>
            <w:tcW w:w="3260" w:type="dxa"/>
            <w:vMerge/>
            <w:tcBorders>
              <w:top w:val="single" w:sz="4" w:space="0" w:color="000000"/>
              <w:left w:val="single" w:sz="4" w:space="0" w:color="000000"/>
              <w:bottom w:val="single" w:sz="4" w:space="0" w:color="000000"/>
              <w:right w:val="single" w:sz="4" w:space="0" w:color="000000"/>
            </w:tcBorders>
          </w:tcPr>
          <w:p w14:paraId="68651890" w14:textId="77777777" w:rsidR="00F02A25" w:rsidRDefault="00F02A25">
            <w:pPr>
              <w:widowControl w:val="0"/>
              <w:spacing w:after="0" w:line="240" w:lineRule="auto"/>
              <w:rPr>
                <w:sz w:val="24"/>
                <w:szCs w:val="24"/>
              </w:rPr>
            </w:pPr>
          </w:p>
        </w:tc>
        <w:tc>
          <w:tcPr>
            <w:tcW w:w="3910" w:type="dxa"/>
            <w:tcBorders>
              <w:top w:val="single" w:sz="4" w:space="0" w:color="000000"/>
              <w:left w:val="single" w:sz="4" w:space="0" w:color="000000"/>
              <w:bottom w:val="single" w:sz="4" w:space="0" w:color="000000"/>
              <w:right w:val="single" w:sz="4" w:space="0" w:color="000000"/>
            </w:tcBorders>
          </w:tcPr>
          <w:p w14:paraId="096C2F12"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w w:val="90"/>
                <w:sz w:val="24"/>
                <w:szCs w:val="24"/>
              </w:rPr>
              <w:t xml:space="preserve">2º </w:t>
            </w:r>
            <w:r>
              <w:rPr>
                <w:rFonts w:ascii="Times New Roman" w:hAnsi="Times New Roman" w:cs="Times New Roman"/>
                <w:spacing w:val="-2"/>
                <w:sz w:val="24"/>
                <w:szCs w:val="24"/>
              </w:rPr>
              <w:t>Tenente</w:t>
            </w:r>
          </w:p>
        </w:tc>
        <w:tc>
          <w:tcPr>
            <w:tcW w:w="1591" w:type="dxa"/>
            <w:tcBorders>
              <w:top w:val="single" w:sz="4" w:space="0" w:color="000000"/>
              <w:left w:val="single" w:sz="4" w:space="0" w:color="000000"/>
              <w:bottom w:val="single" w:sz="4" w:space="0" w:color="000000"/>
              <w:right w:val="single" w:sz="4" w:space="0" w:color="000000"/>
            </w:tcBorders>
          </w:tcPr>
          <w:p w14:paraId="16568874" w14:textId="77777777" w:rsidR="00F02A25" w:rsidRDefault="00000000">
            <w:pPr>
              <w:pStyle w:val="TableParagraph"/>
              <w:spacing w:before="0"/>
              <w:ind w:left="26" w:right="1"/>
              <w:rPr>
                <w:rFonts w:ascii="Times New Roman" w:hAnsi="Times New Roman" w:cs="Times New Roman"/>
                <w:sz w:val="24"/>
                <w:szCs w:val="24"/>
              </w:rPr>
            </w:pPr>
            <w:r>
              <w:rPr>
                <w:rFonts w:ascii="Times New Roman" w:hAnsi="Times New Roman" w:cs="Times New Roman"/>
                <w:spacing w:val="-2"/>
                <w:sz w:val="24"/>
                <w:szCs w:val="24"/>
              </w:rPr>
              <w:t>2.122,42</w:t>
            </w:r>
          </w:p>
        </w:tc>
      </w:tr>
      <w:tr w:rsidR="00F02A25" w14:paraId="134AC470" w14:textId="77777777">
        <w:trPr>
          <w:trHeight w:val="607"/>
        </w:trPr>
        <w:tc>
          <w:tcPr>
            <w:tcW w:w="3260" w:type="dxa"/>
            <w:tcBorders>
              <w:top w:val="single" w:sz="4" w:space="0" w:color="000000"/>
              <w:left w:val="single" w:sz="4" w:space="0" w:color="000000"/>
              <w:bottom w:val="single" w:sz="4" w:space="0" w:color="000000"/>
              <w:right w:val="single" w:sz="4" w:space="0" w:color="000000"/>
            </w:tcBorders>
          </w:tcPr>
          <w:p w14:paraId="51B6BA7E" w14:textId="77777777" w:rsidR="00F02A25" w:rsidRDefault="00000000">
            <w:pPr>
              <w:pStyle w:val="TableParagraph"/>
              <w:spacing w:before="0"/>
              <w:ind w:left="8" w:right="1"/>
              <w:rPr>
                <w:rFonts w:ascii="Times New Roman" w:hAnsi="Times New Roman" w:cs="Times New Roman"/>
                <w:sz w:val="24"/>
                <w:szCs w:val="24"/>
              </w:rPr>
            </w:pPr>
            <w:r>
              <w:rPr>
                <w:rFonts w:ascii="Times New Roman" w:hAnsi="Times New Roman" w:cs="Times New Roman"/>
                <w:w w:val="85"/>
                <w:sz w:val="24"/>
                <w:szCs w:val="24"/>
              </w:rPr>
              <w:t xml:space="preserve">PRAÇAS </w:t>
            </w:r>
            <w:r>
              <w:rPr>
                <w:rFonts w:ascii="Times New Roman" w:hAnsi="Times New Roman" w:cs="Times New Roman"/>
                <w:spacing w:val="-4"/>
                <w:sz w:val="24"/>
                <w:szCs w:val="24"/>
              </w:rPr>
              <w:t>PM/BM</w:t>
            </w:r>
          </w:p>
        </w:tc>
        <w:tc>
          <w:tcPr>
            <w:tcW w:w="3910" w:type="dxa"/>
            <w:tcBorders>
              <w:top w:val="single" w:sz="4" w:space="0" w:color="000000"/>
              <w:left w:val="single" w:sz="4" w:space="0" w:color="000000"/>
              <w:bottom w:val="single" w:sz="4" w:space="0" w:color="000000"/>
              <w:right w:val="single" w:sz="4" w:space="0" w:color="000000"/>
            </w:tcBorders>
          </w:tcPr>
          <w:p w14:paraId="6A1D4272"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spacing w:val="-2"/>
                <w:sz w:val="24"/>
                <w:szCs w:val="24"/>
              </w:rPr>
              <w:t>GRADUAÇÃO</w:t>
            </w:r>
          </w:p>
        </w:tc>
        <w:tc>
          <w:tcPr>
            <w:tcW w:w="1591" w:type="dxa"/>
            <w:tcBorders>
              <w:top w:val="single" w:sz="4" w:space="0" w:color="000000"/>
              <w:left w:val="single" w:sz="4" w:space="0" w:color="000000"/>
              <w:bottom w:val="single" w:sz="4" w:space="0" w:color="000000"/>
              <w:right w:val="single" w:sz="4" w:space="0" w:color="000000"/>
            </w:tcBorders>
          </w:tcPr>
          <w:p w14:paraId="7F8B04F9" w14:textId="77777777" w:rsidR="00F02A25" w:rsidRDefault="00000000">
            <w:pPr>
              <w:pStyle w:val="TableParagraph"/>
              <w:spacing w:before="0"/>
              <w:ind w:left="26"/>
              <w:rPr>
                <w:rFonts w:ascii="Times New Roman" w:hAnsi="Times New Roman" w:cs="Times New Roman"/>
                <w:sz w:val="24"/>
                <w:szCs w:val="24"/>
              </w:rPr>
            </w:pPr>
            <w:r>
              <w:rPr>
                <w:rFonts w:ascii="Times New Roman" w:hAnsi="Times New Roman" w:cs="Times New Roman"/>
                <w:spacing w:val="-2"/>
                <w:sz w:val="24"/>
                <w:szCs w:val="24"/>
              </w:rPr>
              <w:t>VALOR(R$)</w:t>
            </w:r>
          </w:p>
        </w:tc>
      </w:tr>
      <w:tr w:rsidR="00F02A25" w14:paraId="57CD144A" w14:textId="77777777">
        <w:trPr>
          <w:trHeight w:val="655"/>
        </w:trPr>
        <w:tc>
          <w:tcPr>
            <w:tcW w:w="3260" w:type="dxa"/>
            <w:vMerge w:val="restart"/>
            <w:tcBorders>
              <w:top w:val="single" w:sz="4" w:space="0" w:color="000000"/>
              <w:left w:val="single" w:sz="4" w:space="0" w:color="000000"/>
              <w:bottom w:val="single" w:sz="4" w:space="0" w:color="000000"/>
              <w:right w:val="single" w:sz="4" w:space="0" w:color="000000"/>
            </w:tcBorders>
          </w:tcPr>
          <w:p w14:paraId="365EB975" w14:textId="77777777" w:rsidR="00F02A25" w:rsidRDefault="00F02A25">
            <w:pPr>
              <w:pStyle w:val="TableParagraph"/>
              <w:spacing w:before="0"/>
              <w:ind w:left="0"/>
              <w:jc w:val="left"/>
              <w:rPr>
                <w:rFonts w:ascii="Times New Roman" w:hAnsi="Times New Roman" w:cs="Times New Roman"/>
                <w:b/>
                <w:sz w:val="24"/>
                <w:szCs w:val="24"/>
              </w:rPr>
            </w:pPr>
          </w:p>
          <w:p w14:paraId="6AFD7CE4" w14:textId="77777777" w:rsidR="00F02A25" w:rsidRDefault="00F02A25">
            <w:pPr>
              <w:pStyle w:val="TableParagraph"/>
              <w:spacing w:before="0"/>
              <w:ind w:left="0"/>
              <w:jc w:val="left"/>
              <w:rPr>
                <w:rFonts w:ascii="Times New Roman" w:hAnsi="Times New Roman" w:cs="Times New Roman"/>
                <w:b/>
                <w:sz w:val="24"/>
                <w:szCs w:val="24"/>
              </w:rPr>
            </w:pPr>
          </w:p>
          <w:p w14:paraId="19AD2A4C" w14:textId="77777777" w:rsidR="00F02A25" w:rsidRDefault="00F02A25">
            <w:pPr>
              <w:pStyle w:val="TableParagraph"/>
              <w:spacing w:before="0"/>
              <w:ind w:left="0"/>
              <w:jc w:val="left"/>
              <w:rPr>
                <w:rFonts w:ascii="Times New Roman" w:hAnsi="Times New Roman" w:cs="Times New Roman"/>
                <w:b/>
                <w:sz w:val="24"/>
                <w:szCs w:val="24"/>
              </w:rPr>
            </w:pPr>
          </w:p>
          <w:p w14:paraId="233C55A4" w14:textId="77777777" w:rsidR="00F02A25" w:rsidRDefault="00F02A25">
            <w:pPr>
              <w:pStyle w:val="TableParagraph"/>
              <w:spacing w:before="0"/>
              <w:ind w:left="0"/>
              <w:jc w:val="left"/>
              <w:rPr>
                <w:rFonts w:ascii="Times New Roman" w:hAnsi="Times New Roman" w:cs="Times New Roman"/>
                <w:b/>
                <w:sz w:val="24"/>
                <w:szCs w:val="24"/>
              </w:rPr>
            </w:pPr>
          </w:p>
          <w:p w14:paraId="5CAE389D" w14:textId="77777777" w:rsidR="00F02A25" w:rsidRDefault="00F02A25">
            <w:pPr>
              <w:pStyle w:val="TableParagraph"/>
              <w:spacing w:before="0"/>
              <w:ind w:left="0"/>
              <w:jc w:val="left"/>
              <w:rPr>
                <w:rFonts w:ascii="Times New Roman" w:hAnsi="Times New Roman" w:cs="Times New Roman"/>
                <w:b/>
                <w:sz w:val="24"/>
                <w:szCs w:val="24"/>
              </w:rPr>
            </w:pPr>
          </w:p>
          <w:p w14:paraId="22BEB62E" w14:textId="77777777" w:rsidR="00F02A25" w:rsidRDefault="00F02A25">
            <w:pPr>
              <w:pStyle w:val="TableParagraph"/>
              <w:spacing w:before="0"/>
              <w:ind w:left="0"/>
              <w:jc w:val="left"/>
              <w:rPr>
                <w:rFonts w:ascii="Times New Roman" w:hAnsi="Times New Roman" w:cs="Times New Roman"/>
                <w:b/>
                <w:sz w:val="24"/>
                <w:szCs w:val="24"/>
              </w:rPr>
            </w:pPr>
          </w:p>
          <w:p w14:paraId="095FBFB5" w14:textId="77777777" w:rsidR="00F02A25" w:rsidRDefault="00000000">
            <w:pPr>
              <w:pStyle w:val="TableParagraph"/>
              <w:spacing w:before="0"/>
              <w:ind w:left="8"/>
              <w:rPr>
                <w:rFonts w:ascii="Times New Roman" w:hAnsi="Times New Roman" w:cs="Times New Roman"/>
                <w:sz w:val="24"/>
                <w:szCs w:val="24"/>
              </w:rPr>
            </w:pPr>
            <w:r>
              <w:rPr>
                <w:rFonts w:ascii="Times New Roman" w:hAnsi="Times New Roman" w:cs="Times New Roman"/>
                <w:spacing w:val="-5"/>
                <w:w w:val="85"/>
                <w:sz w:val="24"/>
                <w:szCs w:val="24"/>
              </w:rPr>
              <w:t>21</w:t>
            </w:r>
          </w:p>
        </w:tc>
        <w:tc>
          <w:tcPr>
            <w:tcW w:w="3910" w:type="dxa"/>
            <w:tcBorders>
              <w:top w:val="single" w:sz="4" w:space="0" w:color="000000"/>
              <w:left w:val="single" w:sz="4" w:space="0" w:color="000000"/>
              <w:bottom w:val="single" w:sz="4" w:space="0" w:color="000000"/>
              <w:right w:val="single" w:sz="4" w:space="0" w:color="000000"/>
            </w:tcBorders>
          </w:tcPr>
          <w:p w14:paraId="394A30B0"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spacing w:val="-2"/>
                <w:w w:val="105"/>
                <w:sz w:val="24"/>
                <w:szCs w:val="24"/>
              </w:rPr>
              <w:t>Subtenente</w:t>
            </w:r>
          </w:p>
        </w:tc>
        <w:tc>
          <w:tcPr>
            <w:tcW w:w="1591" w:type="dxa"/>
            <w:tcBorders>
              <w:top w:val="single" w:sz="4" w:space="0" w:color="000000"/>
              <w:left w:val="single" w:sz="4" w:space="0" w:color="000000"/>
              <w:bottom w:val="single" w:sz="4" w:space="0" w:color="000000"/>
              <w:right w:val="single" w:sz="4" w:space="0" w:color="000000"/>
            </w:tcBorders>
          </w:tcPr>
          <w:p w14:paraId="6E3A90AC" w14:textId="77777777" w:rsidR="00F02A25" w:rsidRDefault="00000000">
            <w:pPr>
              <w:pStyle w:val="TableParagraph"/>
              <w:spacing w:before="0"/>
              <w:ind w:left="26"/>
              <w:rPr>
                <w:rFonts w:ascii="Times New Roman" w:hAnsi="Times New Roman" w:cs="Times New Roman"/>
                <w:sz w:val="24"/>
                <w:szCs w:val="24"/>
              </w:rPr>
            </w:pPr>
            <w:r>
              <w:rPr>
                <w:rFonts w:ascii="Times New Roman" w:hAnsi="Times New Roman" w:cs="Times New Roman"/>
                <w:spacing w:val="-2"/>
                <w:w w:val="95"/>
                <w:sz w:val="24"/>
                <w:szCs w:val="24"/>
              </w:rPr>
              <w:t>1.591,81</w:t>
            </w:r>
          </w:p>
        </w:tc>
      </w:tr>
      <w:tr w:rsidR="00F02A25" w14:paraId="301BC886" w14:textId="77777777">
        <w:trPr>
          <w:trHeight w:val="693"/>
        </w:trPr>
        <w:tc>
          <w:tcPr>
            <w:tcW w:w="3260" w:type="dxa"/>
            <w:vMerge/>
            <w:tcBorders>
              <w:top w:val="single" w:sz="4" w:space="0" w:color="000000"/>
              <w:left w:val="single" w:sz="4" w:space="0" w:color="000000"/>
              <w:bottom w:val="single" w:sz="4" w:space="0" w:color="000000"/>
              <w:right w:val="single" w:sz="4" w:space="0" w:color="000000"/>
            </w:tcBorders>
          </w:tcPr>
          <w:p w14:paraId="719033D2" w14:textId="77777777" w:rsidR="00F02A25" w:rsidRDefault="00F02A25">
            <w:pPr>
              <w:widowControl w:val="0"/>
              <w:spacing w:after="0" w:line="240" w:lineRule="auto"/>
              <w:rPr>
                <w:sz w:val="24"/>
                <w:szCs w:val="24"/>
              </w:rPr>
            </w:pPr>
          </w:p>
        </w:tc>
        <w:tc>
          <w:tcPr>
            <w:tcW w:w="3910" w:type="dxa"/>
            <w:tcBorders>
              <w:top w:val="single" w:sz="4" w:space="0" w:color="000000"/>
              <w:left w:val="single" w:sz="4" w:space="0" w:color="000000"/>
              <w:bottom w:val="single" w:sz="4" w:space="0" w:color="000000"/>
              <w:right w:val="single" w:sz="4" w:space="0" w:color="000000"/>
            </w:tcBorders>
          </w:tcPr>
          <w:p w14:paraId="4420F06E"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w w:val="75"/>
                <w:sz w:val="24"/>
                <w:szCs w:val="24"/>
              </w:rPr>
              <w:t xml:space="preserve">1º </w:t>
            </w:r>
            <w:r>
              <w:rPr>
                <w:rFonts w:ascii="Times New Roman" w:hAnsi="Times New Roman" w:cs="Times New Roman"/>
                <w:spacing w:val="-2"/>
                <w:sz w:val="24"/>
                <w:szCs w:val="24"/>
              </w:rPr>
              <w:t>Sargento</w:t>
            </w:r>
          </w:p>
        </w:tc>
        <w:tc>
          <w:tcPr>
            <w:tcW w:w="1591" w:type="dxa"/>
            <w:tcBorders>
              <w:top w:val="single" w:sz="4" w:space="0" w:color="000000"/>
              <w:left w:val="single" w:sz="4" w:space="0" w:color="000000"/>
              <w:bottom w:val="single" w:sz="4" w:space="0" w:color="000000"/>
              <w:right w:val="single" w:sz="4" w:space="0" w:color="000000"/>
            </w:tcBorders>
          </w:tcPr>
          <w:p w14:paraId="3EB49097" w14:textId="77777777" w:rsidR="00F02A25" w:rsidRDefault="00000000">
            <w:pPr>
              <w:pStyle w:val="TableParagraph"/>
              <w:spacing w:before="0"/>
              <w:ind w:left="26" w:right="1"/>
              <w:rPr>
                <w:rFonts w:ascii="Times New Roman" w:hAnsi="Times New Roman" w:cs="Times New Roman"/>
                <w:sz w:val="24"/>
                <w:szCs w:val="24"/>
              </w:rPr>
            </w:pPr>
            <w:r>
              <w:rPr>
                <w:rFonts w:ascii="Times New Roman" w:hAnsi="Times New Roman" w:cs="Times New Roman"/>
                <w:spacing w:val="-2"/>
                <w:w w:val="95"/>
                <w:sz w:val="24"/>
                <w:szCs w:val="24"/>
              </w:rPr>
              <w:t>1.432,63</w:t>
            </w:r>
          </w:p>
        </w:tc>
      </w:tr>
      <w:tr w:rsidR="00F02A25" w14:paraId="349A0251" w14:textId="77777777">
        <w:trPr>
          <w:trHeight w:val="717"/>
        </w:trPr>
        <w:tc>
          <w:tcPr>
            <w:tcW w:w="3260" w:type="dxa"/>
            <w:vMerge/>
            <w:tcBorders>
              <w:top w:val="single" w:sz="4" w:space="0" w:color="000000"/>
              <w:left w:val="single" w:sz="4" w:space="0" w:color="000000"/>
              <w:bottom w:val="single" w:sz="4" w:space="0" w:color="000000"/>
              <w:right w:val="single" w:sz="4" w:space="0" w:color="000000"/>
            </w:tcBorders>
          </w:tcPr>
          <w:p w14:paraId="34E88416" w14:textId="77777777" w:rsidR="00F02A25" w:rsidRDefault="00F02A25">
            <w:pPr>
              <w:widowControl w:val="0"/>
              <w:spacing w:after="0" w:line="240" w:lineRule="auto"/>
              <w:rPr>
                <w:sz w:val="24"/>
                <w:szCs w:val="24"/>
              </w:rPr>
            </w:pPr>
          </w:p>
        </w:tc>
        <w:tc>
          <w:tcPr>
            <w:tcW w:w="3910" w:type="dxa"/>
            <w:tcBorders>
              <w:top w:val="single" w:sz="4" w:space="0" w:color="000000"/>
              <w:left w:val="single" w:sz="4" w:space="0" w:color="000000"/>
              <w:bottom w:val="single" w:sz="4" w:space="0" w:color="000000"/>
              <w:right w:val="single" w:sz="4" w:space="0" w:color="000000"/>
            </w:tcBorders>
          </w:tcPr>
          <w:p w14:paraId="57201DCD"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w w:val="90"/>
                <w:sz w:val="24"/>
                <w:szCs w:val="24"/>
              </w:rPr>
              <w:t xml:space="preserve">2º </w:t>
            </w:r>
            <w:r>
              <w:rPr>
                <w:rFonts w:ascii="Times New Roman" w:hAnsi="Times New Roman" w:cs="Times New Roman"/>
                <w:spacing w:val="-2"/>
                <w:sz w:val="24"/>
                <w:szCs w:val="24"/>
              </w:rPr>
              <w:t>Sargento</w:t>
            </w:r>
          </w:p>
        </w:tc>
        <w:tc>
          <w:tcPr>
            <w:tcW w:w="1591" w:type="dxa"/>
            <w:tcBorders>
              <w:top w:val="single" w:sz="4" w:space="0" w:color="000000"/>
              <w:left w:val="single" w:sz="4" w:space="0" w:color="000000"/>
              <w:bottom w:val="single" w:sz="4" w:space="0" w:color="000000"/>
              <w:right w:val="single" w:sz="4" w:space="0" w:color="000000"/>
            </w:tcBorders>
          </w:tcPr>
          <w:p w14:paraId="06242B33" w14:textId="77777777" w:rsidR="00F02A25" w:rsidRDefault="00000000">
            <w:pPr>
              <w:pStyle w:val="TableParagraph"/>
              <w:spacing w:before="0"/>
              <w:ind w:left="26"/>
              <w:rPr>
                <w:rFonts w:ascii="Times New Roman" w:hAnsi="Times New Roman" w:cs="Times New Roman"/>
                <w:sz w:val="24"/>
                <w:szCs w:val="24"/>
              </w:rPr>
            </w:pPr>
            <w:r>
              <w:rPr>
                <w:rFonts w:ascii="Times New Roman" w:hAnsi="Times New Roman" w:cs="Times New Roman"/>
                <w:spacing w:val="-2"/>
                <w:w w:val="95"/>
                <w:sz w:val="24"/>
                <w:szCs w:val="24"/>
              </w:rPr>
              <w:t>1.273,45</w:t>
            </w:r>
          </w:p>
        </w:tc>
      </w:tr>
      <w:tr w:rsidR="00F02A25" w14:paraId="65E7663B" w14:textId="77777777">
        <w:trPr>
          <w:trHeight w:val="685"/>
        </w:trPr>
        <w:tc>
          <w:tcPr>
            <w:tcW w:w="3260" w:type="dxa"/>
            <w:vMerge/>
            <w:tcBorders>
              <w:top w:val="single" w:sz="4" w:space="0" w:color="000000"/>
              <w:left w:val="single" w:sz="4" w:space="0" w:color="000000"/>
              <w:bottom w:val="single" w:sz="4" w:space="0" w:color="000000"/>
              <w:right w:val="single" w:sz="4" w:space="0" w:color="000000"/>
            </w:tcBorders>
          </w:tcPr>
          <w:p w14:paraId="1357BF83" w14:textId="77777777" w:rsidR="00F02A25" w:rsidRDefault="00F02A25">
            <w:pPr>
              <w:widowControl w:val="0"/>
              <w:spacing w:after="0" w:line="240" w:lineRule="auto"/>
              <w:rPr>
                <w:sz w:val="24"/>
                <w:szCs w:val="24"/>
              </w:rPr>
            </w:pPr>
          </w:p>
        </w:tc>
        <w:tc>
          <w:tcPr>
            <w:tcW w:w="3910" w:type="dxa"/>
            <w:tcBorders>
              <w:top w:val="single" w:sz="4" w:space="0" w:color="000000"/>
              <w:left w:val="single" w:sz="4" w:space="0" w:color="000000"/>
              <w:bottom w:val="single" w:sz="4" w:space="0" w:color="000000"/>
              <w:right w:val="single" w:sz="4" w:space="0" w:color="000000"/>
            </w:tcBorders>
          </w:tcPr>
          <w:p w14:paraId="285AAF27"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w w:val="90"/>
                <w:sz w:val="24"/>
                <w:szCs w:val="24"/>
              </w:rPr>
              <w:t xml:space="preserve">3º </w:t>
            </w:r>
            <w:r>
              <w:rPr>
                <w:rFonts w:ascii="Times New Roman" w:hAnsi="Times New Roman" w:cs="Times New Roman"/>
                <w:spacing w:val="-2"/>
                <w:sz w:val="24"/>
                <w:szCs w:val="24"/>
              </w:rPr>
              <w:t>Sargento</w:t>
            </w:r>
          </w:p>
        </w:tc>
        <w:tc>
          <w:tcPr>
            <w:tcW w:w="1591" w:type="dxa"/>
            <w:tcBorders>
              <w:top w:val="single" w:sz="4" w:space="0" w:color="000000"/>
              <w:left w:val="single" w:sz="4" w:space="0" w:color="000000"/>
              <w:bottom w:val="single" w:sz="4" w:space="0" w:color="000000"/>
              <w:right w:val="single" w:sz="4" w:space="0" w:color="000000"/>
            </w:tcBorders>
          </w:tcPr>
          <w:p w14:paraId="39FE253D" w14:textId="77777777" w:rsidR="00F02A25" w:rsidRDefault="00000000">
            <w:pPr>
              <w:pStyle w:val="TableParagraph"/>
              <w:spacing w:before="0"/>
              <w:ind w:left="26"/>
              <w:rPr>
                <w:rFonts w:ascii="Times New Roman" w:hAnsi="Times New Roman" w:cs="Times New Roman"/>
                <w:sz w:val="24"/>
                <w:szCs w:val="24"/>
              </w:rPr>
            </w:pPr>
            <w:r>
              <w:rPr>
                <w:rFonts w:ascii="Times New Roman" w:hAnsi="Times New Roman" w:cs="Times New Roman"/>
                <w:spacing w:val="-2"/>
                <w:w w:val="95"/>
                <w:sz w:val="24"/>
                <w:szCs w:val="24"/>
              </w:rPr>
              <w:t>1.114,27</w:t>
            </w:r>
          </w:p>
        </w:tc>
      </w:tr>
      <w:tr w:rsidR="00F02A25" w14:paraId="486C7F86" w14:textId="77777777">
        <w:trPr>
          <w:trHeight w:val="567"/>
        </w:trPr>
        <w:tc>
          <w:tcPr>
            <w:tcW w:w="3260" w:type="dxa"/>
            <w:vMerge/>
            <w:tcBorders>
              <w:top w:val="single" w:sz="4" w:space="0" w:color="000000"/>
              <w:left w:val="single" w:sz="4" w:space="0" w:color="000000"/>
              <w:bottom w:val="single" w:sz="4" w:space="0" w:color="000000"/>
              <w:right w:val="single" w:sz="4" w:space="0" w:color="000000"/>
            </w:tcBorders>
          </w:tcPr>
          <w:p w14:paraId="7949D3CD" w14:textId="77777777" w:rsidR="00F02A25" w:rsidRDefault="00F02A25">
            <w:pPr>
              <w:widowControl w:val="0"/>
              <w:spacing w:after="0" w:line="240" w:lineRule="auto"/>
              <w:rPr>
                <w:sz w:val="24"/>
                <w:szCs w:val="24"/>
              </w:rPr>
            </w:pPr>
          </w:p>
        </w:tc>
        <w:tc>
          <w:tcPr>
            <w:tcW w:w="3910" w:type="dxa"/>
            <w:tcBorders>
              <w:top w:val="single" w:sz="4" w:space="0" w:color="000000"/>
              <w:left w:val="single" w:sz="4" w:space="0" w:color="000000"/>
              <w:bottom w:val="single" w:sz="4" w:space="0" w:color="000000"/>
              <w:right w:val="single" w:sz="4" w:space="0" w:color="000000"/>
            </w:tcBorders>
          </w:tcPr>
          <w:p w14:paraId="204F4EAB"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spacing w:val="-4"/>
                <w:sz w:val="24"/>
                <w:szCs w:val="24"/>
              </w:rPr>
              <w:t>Cabo</w:t>
            </w:r>
          </w:p>
        </w:tc>
        <w:tc>
          <w:tcPr>
            <w:tcW w:w="1591" w:type="dxa"/>
            <w:tcBorders>
              <w:top w:val="single" w:sz="4" w:space="0" w:color="000000"/>
              <w:left w:val="single" w:sz="4" w:space="0" w:color="000000"/>
              <w:bottom w:val="single" w:sz="4" w:space="0" w:color="000000"/>
              <w:right w:val="single" w:sz="4" w:space="0" w:color="000000"/>
            </w:tcBorders>
          </w:tcPr>
          <w:p w14:paraId="1D89BEE1" w14:textId="77777777" w:rsidR="00F02A25" w:rsidRDefault="00000000">
            <w:pPr>
              <w:pStyle w:val="TableParagraph"/>
              <w:spacing w:before="0"/>
              <w:ind w:left="26" w:right="1"/>
              <w:rPr>
                <w:rFonts w:ascii="Times New Roman" w:hAnsi="Times New Roman" w:cs="Times New Roman"/>
                <w:sz w:val="24"/>
                <w:szCs w:val="24"/>
              </w:rPr>
            </w:pPr>
            <w:r>
              <w:rPr>
                <w:rFonts w:ascii="Times New Roman" w:hAnsi="Times New Roman" w:cs="Times New Roman"/>
                <w:spacing w:val="-2"/>
                <w:sz w:val="24"/>
                <w:szCs w:val="24"/>
              </w:rPr>
              <w:t>955,09</w:t>
            </w:r>
          </w:p>
        </w:tc>
      </w:tr>
      <w:tr w:rsidR="00F02A25" w14:paraId="3ECA8D14" w14:textId="77777777">
        <w:trPr>
          <w:trHeight w:val="547"/>
        </w:trPr>
        <w:tc>
          <w:tcPr>
            <w:tcW w:w="3260" w:type="dxa"/>
            <w:vMerge/>
            <w:tcBorders>
              <w:top w:val="single" w:sz="4" w:space="0" w:color="000000"/>
              <w:left w:val="single" w:sz="4" w:space="0" w:color="000000"/>
              <w:bottom w:val="single" w:sz="4" w:space="0" w:color="000000"/>
              <w:right w:val="single" w:sz="4" w:space="0" w:color="000000"/>
            </w:tcBorders>
          </w:tcPr>
          <w:p w14:paraId="056523F4" w14:textId="77777777" w:rsidR="00F02A25" w:rsidRDefault="00F02A25">
            <w:pPr>
              <w:widowControl w:val="0"/>
              <w:spacing w:after="0" w:line="240" w:lineRule="auto"/>
              <w:rPr>
                <w:sz w:val="24"/>
                <w:szCs w:val="24"/>
              </w:rPr>
            </w:pPr>
          </w:p>
        </w:tc>
        <w:tc>
          <w:tcPr>
            <w:tcW w:w="3910" w:type="dxa"/>
            <w:tcBorders>
              <w:top w:val="single" w:sz="4" w:space="0" w:color="000000"/>
              <w:left w:val="single" w:sz="4" w:space="0" w:color="000000"/>
              <w:bottom w:val="single" w:sz="4" w:space="0" w:color="000000"/>
              <w:right w:val="single" w:sz="4" w:space="0" w:color="000000"/>
            </w:tcBorders>
          </w:tcPr>
          <w:p w14:paraId="14210D2D" w14:textId="77777777" w:rsidR="00F02A25" w:rsidRDefault="00000000">
            <w:pPr>
              <w:pStyle w:val="TableParagraph"/>
              <w:spacing w:before="0"/>
              <w:rPr>
                <w:rFonts w:ascii="Times New Roman" w:hAnsi="Times New Roman" w:cs="Times New Roman"/>
                <w:sz w:val="24"/>
                <w:szCs w:val="24"/>
              </w:rPr>
            </w:pPr>
            <w:r>
              <w:rPr>
                <w:rFonts w:ascii="Times New Roman" w:hAnsi="Times New Roman" w:cs="Times New Roman"/>
                <w:spacing w:val="-2"/>
                <w:sz w:val="24"/>
                <w:szCs w:val="24"/>
              </w:rPr>
              <w:t>Soldado</w:t>
            </w:r>
          </w:p>
        </w:tc>
        <w:tc>
          <w:tcPr>
            <w:tcW w:w="1591" w:type="dxa"/>
            <w:tcBorders>
              <w:top w:val="single" w:sz="4" w:space="0" w:color="000000"/>
              <w:left w:val="single" w:sz="4" w:space="0" w:color="000000"/>
              <w:bottom w:val="single" w:sz="4" w:space="0" w:color="000000"/>
              <w:right w:val="single" w:sz="4" w:space="0" w:color="000000"/>
            </w:tcBorders>
          </w:tcPr>
          <w:p w14:paraId="53034067" w14:textId="77777777" w:rsidR="00F02A25" w:rsidRDefault="00000000">
            <w:pPr>
              <w:pStyle w:val="TableParagraph"/>
              <w:spacing w:before="0"/>
              <w:ind w:left="26" w:right="1"/>
              <w:rPr>
                <w:rFonts w:ascii="Times New Roman" w:hAnsi="Times New Roman" w:cs="Times New Roman"/>
                <w:sz w:val="24"/>
                <w:szCs w:val="24"/>
              </w:rPr>
            </w:pPr>
            <w:r>
              <w:rPr>
                <w:rFonts w:ascii="Times New Roman" w:hAnsi="Times New Roman" w:cs="Times New Roman"/>
                <w:spacing w:val="-2"/>
                <w:sz w:val="24"/>
                <w:szCs w:val="24"/>
              </w:rPr>
              <w:t>795,91</w:t>
            </w:r>
          </w:p>
        </w:tc>
      </w:tr>
    </w:tbl>
    <w:p w14:paraId="7B93140D" w14:textId="77777777" w:rsidR="00F02A25" w:rsidRDefault="00F02A25">
      <w:pPr>
        <w:pStyle w:val="Normal1"/>
        <w:keepNext/>
        <w:widowControl w:val="0"/>
        <w:ind w:left="57"/>
        <w:jc w:val="both"/>
        <w:rPr>
          <w:sz w:val="24"/>
          <w:szCs w:val="24"/>
        </w:rPr>
      </w:pPr>
    </w:p>
    <w:p w14:paraId="5475241E" w14:textId="77777777" w:rsidR="00F02A25" w:rsidRDefault="00F02A25">
      <w:pPr>
        <w:pStyle w:val="Normal1"/>
        <w:keepNext/>
        <w:widowControl w:val="0"/>
        <w:ind w:left="57"/>
        <w:jc w:val="right"/>
        <w:rPr>
          <w:color w:val="000000"/>
          <w:sz w:val="24"/>
          <w:szCs w:val="24"/>
        </w:rPr>
      </w:pPr>
    </w:p>
    <w:p w14:paraId="2CF7743B" w14:textId="77777777" w:rsidR="00F02A25" w:rsidRDefault="00F02A25">
      <w:pPr>
        <w:keepNext/>
        <w:widowControl w:val="0"/>
        <w:jc w:val="both"/>
      </w:pPr>
    </w:p>
    <w:p w14:paraId="2C32D367" w14:textId="77777777" w:rsidR="00F02A25" w:rsidRDefault="00F02A25">
      <w:pPr>
        <w:keepNext/>
        <w:widowControl w:val="0"/>
      </w:pPr>
    </w:p>
    <w:sectPr w:rsidR="00F02A25">
      <w:headerReference w:type="even" r:id="rId7"/>
      <w:headerReference w:type="default" r:id="rId8"/>
      <w:footerReference w:type="even" r:id="rId9"/>
      <w:footerReference w:type="default" r:id="rId10"/>
      <w:headerReference w:type="first" r:id="rId11"/>
      <w:footerReference w:type="first" r:id="rId12"/>
      <w:pgSz w:w="11906" w:h="16838"/>
      <w:pgMar w:top="1701" w:right="1134" w:bottom="1384" w:left="1701" w:header="1559" w:footer="1327" w:gutter="0"/>
      <w:pgNumType w:start="1"/>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2F9E" w14:textId="77777777" w:rsidR="00C90F2F" w:rsidRDefault="00C90F2F">
      <w:pPr>
        <w:spacing w:after="0" w:line="240" w:lineRule="auto"/>
      </w:pPr>
      <w:r>
        <w:separator/>
      </w:r>
    </w:p>
  </w:endnote>
  <w:endnote w:type="continuationSeparator" w:id="0">
    <w:p w14:paraId="3C248237" w14:textId="77777777" w:rsidR="00C90F2F" w:rsidRDefault="00C9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0536" w14:textId="77777777" w:rsidR="00F02A25" w:rsidRDefault="00F02A25">
    <w:pPr>
      <w:pStyle w:val="Norm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0E2C" w14:textId="7ECC5C45" w:rsidR="00F02A25" w:rsidRDefault="00000000">
    <w:pPr>
      <w:pStyle w:val="Normal1"/>
      <w:tabs>
        <w:tab w:val="center" w:pos="4419"/>
        <w:tab w:val="right" w:pos="8838"/>
      </w:tabs>
      <w:rPr>
        <w:color w:val="000000"/>
      </w:rPr>
    </w:pPr>
    <w:r>
      <w:rPr>
        <w:noProof/>
      </w:rPr>
      <w:pict w14:anchorId="732151E8">
        <v:shapetype id="_x0000_t32" coordsize="21600,21600" o:spt="32" o:oned="t" path="m,l21600,21600e" filled="f">
          <v:path arrowok="t" fillok="f" o:connecttype="none"/>
          <o:lock v:ext="edit" shapetype="t"/>
        </v:shapetype>
        <v:shape id="Conector de Seta Reta 1" o:spid="_x0000_s1026" type="#_x0000_t32" style="position:absolute;left:0;text-align:left;margin-left:8pt;margin-top:-7.95pt;width:461.55pt;height:1pt;rotation:180;flip:x;z-index:-251659264;visibility:visible;mso-wrap-style:square;mso-wrap-distance-left:0;mso-wrap-distance-top:0;mso-wrap-distance-right:1.95pt;mso-wrap-distance-bottom:2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"/>
      </w:pict>
    </w:r>
    <w:r w:rsidR="00910514">
      <w:rPr>
        <w:color w:val="000000"/>
      </w:rPr>
      <w:t xml:space="preserve">Av. Carlos Cunha S/Nº </w:t>
    </w:r>
    <w:proofErr w:type="spellStart"/>
    <w:r w:rsidR="00910514">
      <w:rPr>
        <w:color w:val="000000"/>
      </w:rPr>
      <w:t>Jaracaty</w:t>
    </w:r>
    <w:proofErr w:type="spellEnd"/>
    <w:r w:rsidR="00910514">
      <w:rPr>
        <w:color w:val="000000"/>
      </w:rPr>
      <w:t xml:space="preserve"> São </w:t>
    </w:r>
    <w:proofErr w:type="spellStart"/>
    <w:r w:rsidR="00910514">
      <w:rPr>
        <w:color w:val="000000"/>
      </w:rPr>
      <w:t>Luís-MA</w:t>
    </w:r>
    <w:proofErr w:type="spellEnd"/>
    <w:r w:rsidR="00910514">
      <w:rPr>
        <w:color w:val="000000"/>
      </w:rPr>
      <w:t>. CEP: 65076-820</w:t>
    </w:r>
  </w:p>
  <w:p w14:paraId="6C8977B6" w14:textId="77777777" w:rsidR="00F02A25" w:rsidRDefault="00000000">
    <w:pPr>
      <w:pStyle w:val="Normal1"/>
      <w:tabs>
        <w:tab w:val="center" w:pos="4419"/>
        <w:tab w:val="right" w:pos="8838"/>
      </w:tabs>
      <w:rPr>
        <w:color w:val="000000"/>
      </w:rPr>
    </w:pPr>
    <w:r>
      <w:rPr>
        <w:color w:val="000000"/>
      </w:rPr>
      <w:t xml:space="preserve">contato: </w:t>
    </w:r>
    <w:hyperlink r:id="rId1">
      <w:r w:rsidR="00F02A25">
        <w:rPr>
          <w:color w:val="000080"/>
          <w:u w:val="single"/>
        </w:rPr>
        <w:t>presidencia@tcema.tc.br</w:t>
      </w:r>
    </w:hyperlink>
    <w:r>
      <w:rPr>
        <w:color w:val="000000"/>
      </w:rPr>
      <w:t xml:space="preserve">  - (98) 2016-6010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107F" w14:textId="46645544" w:rsidR="00F02A25" w:rsidRDefault="00000000">
    <w:pPr>
      <w:pStyle w:val="Normal1"/>
      <w:tabs>
        <w:tab w:val="center" w:pos="4419"/>
        <w:tab w:val="right" w:pos="8838"/>
      </w:tabs>
      <w:rPr>
        <w:color w:val="000000"/>
      </w:rPr>
    </w:pPr>
    <w:r>
      <w:rPr>
        <w:noProof/>
      </w:rPr>
      <w:pict w14:anchorId="0F04147A">
        <v:shapetype id="_x0000_t32" coordsize="21600,21600" o:spt="32" o:oned="t" path="m,l21600,21600e" filled="f">
          <v:path arrowok="t" fillok="f" o:connecttype="none"/>
          <o:lock v:ext="edit" shapetype="t"/>
        </v:shapetype>
        <v:shape id="_x0000_s1025" type="#_x0000_t32" style="position:absolute;left:0;text-align:left;margin-left:8pt;margin-top:-7.95pt;width:461.55pt;height:1pt;rotation:180;flip:x;z-index:-251658240;visibility:visible;mso-wrap-style:square;mso-wrap-distance-left:0;mso-wrap-distance-top:0;mso-wrap-distance-right:1.95pt;mso-wrap-distance-bottom:2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"/>
      </w:pict>
    </w:r>
    <w:r w:rsidR="00910514">
      <w:rPr>
        <w:color w:val="000000"/>
      </w:rPr>
      <w:t xml:space="preserve">Av. Carlos Cunha S/Nº </w:t>
    </w:r>
    <w:proofErr w:type="spellStart"/>
    <w:r w:rsidR="00910514">
      <w:rPr>
        <w:color w:val="000000"/>
      </w:rPr>
      <w:t>Jaracaty</w:t>
    </w:r>
    <w:proofErr w:type="spellEnd"/>
    <w:r w:rsidR="00910514">
      <w:rPr>
        <w:color w:val="000000"/>
      </w:rPr>
      <w:t xml:space="preserve"> São </w:t>
    </w:r>
    <w:proofErr w:type="spellStart"/>
    <w:r w:rsidR="00910514">
      <w:rPr>
        <w:color w:val="000000"/>
      </w:rPr>
      <w:t>Luís-MA</w:t>
    </w:r>
    <w:proofErr w:type="spellEnd"/>
    <w:r w:rsidR="00910514">
      <w:rPr>
        <w:color w:val="000000"/>
      </w:rPr>
      <w:t>. CEP: 65076-820</w:t>
    </w:r>
  </w:p>
  <w:p w14:paraId="5204CBFA" w14:textId="77777777" w:rsidR="00F02A25" w:rsidRDefault="00000000">
    <w:pPr>
      <w:pStyle w:val="Normal1"/>
      <w:tabs>
        <w:tab w:val="center" w:pos="4419"/>
        <w:tab w:val="right" w:pos="8838"/>
      </w:tabs>
      <w:rPr>
        <w:color w:val="000000"/>
      </w:rPr>
    </w:pPr>
    <w:r>
      <w:rPr>
        <w:color w:val="000000"/>
      </w:rPr>
      <w:t xml:space="preserve">contato: </w:t>
    </w:r>
    <w:hyperlink r:id="rId1">
      <w:r w:rsidR="00F02A25">
        <w:rPr>
          <w:color w:val="000080"/>
          <w:u w:val="single"/>
        </w:rPr>
        <w:t>presidencia@tcema.tc.br</w:t>
      </w:r>
    </w:hyperlink>
    <w:r>
      <w:rPr>
        <w:color w:val="000000"/>
      </w:rPr>
      <w:t xml:space="preserve">  - (98) 2016-6010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3B01" w14:textId="77777777" w:rsidR="00C90F2F" w:rsidRDefault="00C90F2F">
      <w:pPr>
        <w:spacing w:after="0" w:line="240" w:lineRule="auto"/>
      </w:pPr>
      <w:r>
        <w:separator/>
      </w:r>
    </w:p>
  </w:footnote>
  <w:footnote w:type="continuationSeparator" w:id="0">
    <w:p w14:paraId="0977002D" w14:textId="77777777" w:rsidR="00C90F2F" w:rsidRDefault="00C9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8566" w14:textId="77777777" w:rsidR="00F02A25" w:rsidRDefault="00F02A25">
    <w:pPr>
      <w:pStyle w:val="Normal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366D" w14:textId="77777777" w:rsidR="00F02A25" w:rsidRDefault="00000000">
    <w:pPr>
      <w:pStyle w:val="Normal1"/>
      <w:ind w:left="60" w:right="60"/>
      <w:rPr>
        <w:color w:val="000000"/>
      </w:rPr>
    </w:pPr>
    <w:r>
      <w:rPr>
        <w:noProof/>
      </w:rPr>
      <w:drawing>
        <wp:inline distT="0" distB="0" distL="0" distR="0" wp14:anchorId="7CCEBBD7" wp14:editId="22091ED8">
          <wp:extent cx="664845" cy="664845"/>
          <wp:effectExtent l="0" t="0" r="0" b="0"/>
          <wp:docPr id="1" name="image1.png"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imbre"/>
                  <pic:cNvPicPr>
                    <a:picLocks noChangeAspect="1" noChangeArrowheads="1"/>
                  </pic:cNvPicPr>
                </pic:nvPicPr>
                <pic:blipFill>
                  <a:blip r:embed="rId1"/>
                  <a:stretch>
                    <a:fillRect/>
                  </a:stretch>
                </pic:blipFill>
                <pic:spPr bwMode="auto">
                  <a:xfrm>
                    <a:off x="0" y="0"/>
                    <a:ext cx="664845" cy="664845"/>
                  </a:xfrm>
                  <a:prstGeom prst="rect">
                    <a:avLst/>
                  </a:prstGeom>
                  <a:noFill/>
                </pic:spPr>
              </pic:pic>
            </a:graphicData>
          </a:graphic>
        </wp:inline>
      </w:drawing>
    </w:r>
  </w:p>
  <w:p w14:paraId="2601BD67" w14:textId="77777777" w:rsidR="00F02A25" w:rsidRDefault="00000000">
    <w:pPr>
      <w:pStyle w:val="Normal1"/>
      <w:ind w:left="60" w:right="60"/>
      <w:rPr>
        <w:color w:val="000000"/>
        <w:sz w:val="24"/>
        <w:szCs w:val="24"/>
      </w:rPr>
    </w:pPr>
    <w:r>
      <w:rPr>
        <w:color w:val="000000"/>
      </w:rPr>
      <w:t>ESTADO DO MARANHÃO</w:t>
    </w:r>
    <w:r>
      <w:rPr>
        <w:color w:val="000000"/>
        <w:sz w:val="22"/>
        <w:szCs w:val="22"/>
      </w:rPr>
      <w:br/>
      <w:t>TRIBUNAL DE CONTAS DO ESTADO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0A1F" w14:textId="77777777" w:rsidR="00F02A25" w:rsidRDefault="00000000">
    <w:pPr>
      <w:pStyle w:val="Normal1"/>
      <w:ind w:left="60" w:right="60"/>
      <w:rPr>
        <w:color w:val="000000"/>
      </w:rPr>
    </w:pPr>
    <w:r>
      <w:rPr>
        <w:noProof/>
      </w:rPr>
      <w:drawing>
        <wp:inline distT="0" distB="0" distL="0" distR="0" wp14:anchorId="290B2503" wp14:editId="2B97BEE8">
          <wp:extent cx="664845" cy="664845"/>
          <wp:effectExtent l="0" t="0" r="0" b="0"/>
          <wp:docPr id="2" name="image1.png"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Timbre"/>
                  <pic:cNvPicPr>
                    <a:picLocks noChangeAspect="1" noChangeArrowheads="1"/>
                  </pic:cNvPicPr>
                </pic:nvPicPr>
                <pic:blipFill>
                  <a:blip r:embed="rId1"/>
                  <a:stretch>
                    <a:fillRect/>
                  </a:stretch>
                </pic:blipFill>
                <pic:spPr bwMode="auto">
                  <a:xfrm>
                    <a:off x="0" y="0"/>
                    <a:ext cx="664845" cy="664845"/>
                  </a:xfrm>
                  <a:prstGeom prst="rect">
                    <a:avLst/>
                  </a:prstGeom>
                  <a:noFill/>
                </pic:spPr>
              </pic:pic>
            </a:graphicData>
          </a:graphic>
        </wp:inline>
      </w:drawing>
    </w:r>
  </w:p>
  <w:p w14:paraId="78CE3F12" w14:textId="77777777" w:rsidR="00F02A25" w:rsidRDefault="00000000">
    <w:pPr>
      <w:pStyle w:val="Normal1"/>
      <w:ind w:left="60" w:right="60"/>
      <w:rPr>
        <w:color w:val="000000"/>
        <w:sz w:val="24"/>
        <w:szCs w:val="24"/>
      </w:rPr>
    </w:pPr>
    <w:r>
      <w:rPr>
        <w:color w:val="000000"/>
      </w:rPr>
      <w:t>ESTADO DO MARANHÃO</w:t>
    </w:r>
    <w:r>
      <w:rPr>
        <w:color w:val="000000"/>
        <w:sz w:val="22"/>
        <w:szCs w:val="22"/>
      </w:rPr>
      <w:br/>
      <w:t>TRIBUNAL DE CONTAS DO ESTADO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o:shapelayout v:ext="edit">
      <o:idmap v:ext="edit" data="1"/>
      <o:rules v:ext="edit">
        <o:r id="V:Rule1" type="connector" idref="#Conector de Seta Reta 1"/>
        <o:r id="V:Rule2"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02A25"/>
    <w:rsid w:val="002030DA"/>
    <w:rsid w:val="003C72B7"/>
    <w:rsid w:val="00910514"/>
    <w:rsid w:val="00C90F2F"/>
    <w:rsid w:val="00DA381D"/>
    <w:rsid w:val="00F02A2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1DEC"/>
  <w15:docId w15:val="{EB65B003-7ABC-4010-BD96-86176FA3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1A1"/>
    <w:pPr>
      <w:spacing w:after="300" w:line="278" w:lineRule="auto"/>
      <w:jc w:val="center"/>
    </w:pPr>
    <w:rPr>
      <w:rFonts w:ascii="Times New Roman" w:eastAsia="Times New Roman" w:hAnsi="Times New Roman" w:cs="Times New Roman"/>
      <w:kern w:val="0"/>
      <w:sz w:val="20"/>
      <w:szCs w:val="20"/>
      <w:lang w:eastAsia="pt-BR"/>
    </w:rPr>
  </w:style>
  <w:style w:type="paragraph" w:styleId="Ttulo1">
    <w:name w:val="heading 1"/>
    <w:basedOn w:val="Normal"/>
    <w:next w:val="Normal"/>
    <w:link w:val="Ttulo1Char"/>
    <w:uiPriority w:val="9"/>
    <w:qFormat/>
    <w:rsid w:val="006041A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rPr>
  </w:style>
  <w:style w:type="paragraph" w:styleId="Ttulo2">
    <w:name w:val="heading 2"/>
    <w:basedOn w:val="Normal"/>
    <w:next w:val="Normal"/>
    <w:link w:val="Ttulo2Char"/>
    <w:uiPriority w:val="9"/>
    <w:semiHidden/>
    <w:unhideWhenUsed/>
    <w:qFormat/>
    <w:rsid w:val="006041A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rPr>
  </w:style>
  <w:style w:type="paragraph" w:styleId="Ttulo3">
    <w:name w:val="heading 3"/>
    <w:basedOn w:val="Normal"/>
    <w:next w:val="Normal"/>
    <w:link w:val="Ttulo3Char"/>
    <w:uiPriority w:val="9"/>
    <w:semiHidden/>
    <w:unhideWhenUsed/>
    <w:qFormat/>
    <w:rsid w:val="006041A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rPr>
  </w:style>
  <w:style w:type="paragraph" w:styleId="Ttulo4">
    <w:name w:val="heading 4"/>
    <w:basedOn w:val="Normal"/>
    <w:next w:val="Normal"/>
    <w:link w:val="Ttulo4Char"/>
    <w:uiPriority w:val="9"/>
    <w:semiHidden/>
    <w:unhideWhenUsed/>
    <w:qFormat/>
    <w:rsid w:val="006041A1"/>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rPr>
  </w:style>
  <w:style w:type="paragraph" w:styleId="Ttulo5">
    <w:name w:val="heading 5"/>
    <w:basedOn w:val="Normal"/>
    <w:next w:val="Normal"/>
    <w:link w:val="Ttulo5Char"/>
    <w:uiPriority w:val="9"/>
    <w:semiHidden/>
    <w:unhideWhenUsed/>
    <w:qFormat/>
    <w:rsid w:val="006041A1"/>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rPr>
  </w:style>
  <w:style w:type="paragraph" w:styleId="Ttulo6">
    <w:name w:val="heading 6"/>
    <w:basedOn w:val="Normal"/>
    <w:next w:val="Normal"/>
    <w:link w:val="Ttulo6Char"/>
    <w:uiPriority w:val="9"/>
    <w:semiHidden/>
    <w:unhideWhenUsed/>
    <w:qFormat/>
    <w:rsid w:val="006041A1"/>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rPr>
  </w:style>
  <w:style w:type="paragraph" w:styleId="Ttulo7">
    <w:name w:val="heading 7"/>
    <w:basedOn w:val="Normal"/>
    <w:next w:val="Normal"/>
    <w:link w:val="Ttulo7Char"/>
    <w:uiPriority w:val="9"/>
    <w:semiHidden/>
    <w:unhideWhenUsed/>
    <w:qFormat/>
    <w:rsid w:val="006041A1"/>
    <w:pPr>
      <w:keepNext/>
      <w:keepLines/>
      <w:spacing w:before="40"/>
      <w:outlineLvl w:val="6"/>
    </w:pPr>
    <w:rPr>
      <w:rFonts w:asciiTheme="minorHAnsi" w:eastAsiaTheme="majorEastAsia" w:hAnsiTheme="minorHAnsi" w:cstheme="majorBidi"/>
      <w:color w:val="595959" w:themeColor="text1" w:themeTint="A6"/>
      <w:kern w:val="2"/>
      <w:sz w:val="24"/>
      <w:szCs w:val="24"/>
      <w:lang w:eastAsia="en-US"/>
    </w:rPr>
  </w:style>
  <w:style w:type="paragraph" w:styleId="Ttulo8">
    <w:name w:val="heading 8"/>
    <w:basedOn w:val="Normal"/>
    <w:next w:val="Normal"/>
    <w:link w:val="Ttulo8Char"/>
    <w:uiPriority w:val="9"/>
    <w:semiHidden/>
    <w:unhideWhenUsed/>
    <w:qFormat/>
    <w:rsid w:val="006041A1"/>
    <w:pPr>
      <w:keepNext/>
      <w:keepLines/>
      <w:outlineLvl w:val="7"/>
    </w:pPr>
    <w:rPr>
      <w:rFonts w:asciiTheme="minorHAnsi" w:eastAsiaTheme="majorEastAsia" w:hAnsiTheme="minorHAnsi" w:cstheme="majorBidi"/>
      <w:i/>
      <w:iCs/>
      <w:color w:val="272727" w:themeColor="text1" w:themeTint="D8"/>
      <w:kern w:val="2"/>
      <w:sz w:val="24"/>
      <w:szCs w:val="24"/>
      <w:lang w:eastAsia="en-US"/>
    </w:rPr>
  </w:style>
  <w:style w:type="paragraph" w:styleId="Ttulo9">
    <w:name w:val="heading 9"/>
    <w:basedOn w:val="Normal"/>
    <w:next w:val="Normal"/>
    <w:link w:val="Ttulo9Char"/>
    <w:uiPriority w:val="9"/>
    <w:semiHidden/>
    <w:unhideWhenUsed/>
    <w:qFormat/>
    <w:rsid w:val="006041A1"/>
    <w:pPr>
      <w:keepNext/>
      <w:keepLines/>
      <w:outlineLvl w:val="8"/>
    </w:pPr>
    <w:rPr>
      <w:rFonts w:asciiTheme="minorHAnsi" w:eastAsiaTheme="majorEastAsia" w:hAnsiTheme="minorHAnsi" w:cstheme="majorBidi"/>
      <w:color w:val="272727" w:themeColor="text1" w:themeTint="D8"/>
      <w:kern w:val="2"/>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6041A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6041A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6041A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6041A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6041A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6041A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6041A1"/>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6041A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6041A1"/>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6041A1"/>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6041A1"/>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6041A1"/>
    <w:rPr>
      <w:i/>
      <w:iCs/>
      <w:color w:val="404040" w:themeColor="text1" w:themeTint="BF"/>
    </w:rPr>
  </w:style>
  <w:style w:type="character" w:styleId="nfaseIntensa">
    <w:name w:val="Intense Emphasis"/>
    <w:basedOn w:val="Fontepargpadro"/>
    <w:uiPriority w:val="21"/>
    <w:qFormat/>
    <w:rsid w:val="006041A1"/>
    <w:rPr>
      <w:i/>
      <w:iCs/>
      <w:color w:val="0F4761" w:themeColor="accent1" w:themeShade="BF"/>
    </w:rPr>
  </w:style>
  <w:style w:type="character" w:customStyle="1" w:styleId="CitaoIntensaChar">
    <w:name w:val="Citação Intensa Char"/>
    <w:basedOn w:val="Fontepargpadro"/>
    <w:link w:val="CitaoIntensa"/>
    <w:uiPriority w:val="30"/>
    <w:qFormat/>
    <w:rsid w:val="006041A1"/>
    <w:rPr>
      <w:i/>
      <w:iCs/>
      <w:color w:val="0F4761" w:themeColor="accent1" w:themeShade="BF"/>
    </w:rPr>
  </w:style>
  <w:style w:type="character" w:styleId="RefernciaIntensa">
    <w:name w:val="Intense Reference"/>
    <w:basedOn w:val="Fontepargpadro"/>
    <w:uiPriority w:val="32"/>
    <w:qFormat/>
    <w:rsid w:val="006041A1"/>
    <w:rPr>
      <w:b/>
      <w:bCs/>
      <w:smallCaps/>
      <w:color w:val="0F4761" w:themeColor="accent1" w:themeShade="BF"/>
      <w:spacing w:val="5"/>
    </w:rPr>
  </w:style>
  <w:style w:type="character" w:styleId="Forte">
    <w:name w:val="Strong"/>
    <w:basedOn w:val="Fontepargpadro"/>
    <w:uiPriority w:val="22"/>
    <w:qFormat/>
    <w:rsid w:val="006041A1"/>
    <w:rPr>
      <w:b/>
      <w:bCs/>
    </w:rPr>
  </w:style>
  <w:style w:type="character" w:styleId="Hyperlink">
    <w:name w:val="Hyperlink"/>
    <w:basedOn w:val="Fontepargpadro"/>
    <w:uiPriority w:val="99"/>
    <w:unhideWhenUsed/>
    <w:rsid w:val="00BE708E"/>
    <w:rPr>
      <w:color w:val="467886" w:themeColor="hyperlink"/>
      <w:u w:val="single"/>
    </w:rPr>
  </w:style>
  <w:style w:type="character" w:styleId="MenoPendente">
    <w:name w:val="Unresolved Mention"/>
    <w:basedOn w:val="Fontepargpadro"/>
    <w:uiPriority w:val="99"/>
    <w:semiHidden/>
    <w:unhideWhenUsed/>
    <w:qFormat/>
    <w:rsid w:val="00BE708E"/>
    <w:rPr>
      <w:color w:val="605E5C"/>
      <w:shd w:val="clear" w:color="auto" w:fill="E1DFDD"/>
    </w:rPr>
  </w:style>
  <w:style w:type="character" w:customStyle="1" w:styleId="CorpodetextoChar">
    <w:name w:val="Corpo de texto Char"/>
    <w:basedOn w:val="Fontepargpadro"/>
    <w:link w:val="Corpodetexto"/>
    <w:uiPriority w:val="1"/>
    <w:qFormat/>
    <w:rsid w:val="00082F64"/>
    <w:rPr>
      <w:rFonts w:ascii="Arial MT" w:eastAsia="Arial MT" w:hAnsi="Arial MT" w:cs="Arial MT"/>
      <w:kern w:val="0"/>
      <w:sz w:val="28"/>
      <w:szCs w:val="28"/>
      <w:lang w:val="pt-PT"/>
    </w:rPr>
  </w:style>
  <w:style w:type="paragraph" w:styleId="Ttulo">
    <w:name w:val="Title"/>
    <w:basedOn w:val="Normal"/>
    <w:next w:val="Corpodetexto"/>
    <w:link w:val="TtuloChar"/>
    <w:uiPriority w:val="10"/>
    <w:qFormat/>
    <w:rsid w:val="006041A1"/>
    <w:pPr>
      <w:spacing w:after="80"/>
      <w:contextualSpacing/>
    </w:pPr>
    <w:rPr>
      <w:rFonts w:asciiTheme="majorHAnsi" w:eastAsiaTheme="majorEastAsia" w:hAnsiTheme="majorHAnsi" w:cstheme="majorBidi"/>
      <w:spacing w:val="-10"/>
      <w:kern w:val="2"/>
      <w:sz w:val="56"/>
      <w:szCs w:val="56"/>
      <w:lang w:eastAsia="en-US"/>
    </w:rPr>
  </w:style>
  <w:style w:type="paragraph" w:styleId="Corpodetexto">
    <w:name w:val="Body Text"/>
    <w:basedOn w:val="Normal"/>
    <w:link w:val="CorpodetextoChar"/>
    <w:uiPriority w:val="1"/>
    <w:qFormat/>
    <w:rsid w:val="00082F64"/>
    <w:pPr>
      <w:widowControl w:val="0"/>
      <w:spacing w:after="0" w:line="240" w:lineRule="auto"/>
      <w:jc w:val="left"/>
    </w:pPr>
    <w:rPr>
      <w:rFonts w:ascii="Arial MT" w:eastAsia="Arial MT" w:hAnsi="Arial MT" w:cs="Arial MT"/>
      <w:sz w:val="28"/>
      <w:szCs w:val="28"/>
      <w:lang w:val="pt-PT" w:eastAsia="en-US"/>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6041A1"/>
    <w:pPr>
      <w:spacing w:after="160"/>
    </w:pPr>
    <w:rPr>
      <w:rFonts w:asciiTheme="minorHAnsi" w:eastAsiaTheme="majorEastAsia" w:hAnsiTheme="minorHAnsi" w:cstheme="majorBidi"/>
      <w:color w:val="595959" w:themeColor="text1" w:themeTint="A6"/>
      <w:spacing w:val="15"/>
      <w:kern w:val="2"/>
      <w:sz w:val="28"/>
      <w:szCs w:val="28"/>
      <w:lang w:eastAsia="en-US"/>
    </w:rPr>
  </w:style>
  <w:style w:type="paragraph" w:styleId="Citao">
    <w:name w:val="Quote"/>
    <w:basedOn w:val="Normal"/>
    <w:next w:val="Normal"/>
    <w:link w:val="CitaoChar"/>
    <w:uiPriority w:val="29"/>
    <w:qFormat/>
    <w:rsid w:val="006041A1"/>
    <w:pPr>
      <w:spacing w:before="160" w:after="160"/>
    </w:pPr>
    <w:rPr>
      <w:rFonts w:asciiTheme="minorHAnsi" w:eastAsiaTheme="minorHAnsi" w:hAnsiTheme="minorHAnsi" w:cstheme="minorBidi"/>
      <w:i/>
      <w:iCs/>
      <w:color w:val="404040" w:themeColor="text1" w:themeTint="BF"/>
      <w:kern w:val="2"/>
      <w:sz w:val="24"/>
      <w:szCs w:val="24"/>
      <w:lang w:eastAsia="en-US"/>
    </w:rPr>
  </w:style>
  <w:style w:type="paragraph" w:styleId="PargrafodaLista">
    <w:name w:val="List Paragraph"/>
    <w:basedOn w:val="Normal"/>
    <w:uiPriority w:val="34"/>
    <w:qFormat/>
    <w:rsid w:val="006041A1"/>
    <w:pPr>
      <w:spacing w:after="160"/>
      <w:ind w:left="720"/>
      <w:contextualSpacing/>
    </w:pPr>
    <w:rPr>
      <w:rFonts w:asciiTheme="minorHAnsi" w:eastAsiaTheme="minorHAnsi" w:hAnsiTheme="minorHAnsi" w:cstheme="minorBidi"/>
      <w:kern w:val="2"/>
      <w:sz w:val="24"/>
      <w:szCs w:val="24"/>
      <w:lang w:eastAsia="en-US"/>
    </w:rPr>
  </w:style>
  <w:style w:type="paragraph" w:styleId="CitaoIntensa">
    <w:name w:val="Intense Quote"/>
    <w:basedOn w:val="Normal"/>
    <w:next w:val="Normal"/>
    <w:link w:val="CitaoIntensaChar"/>
    <w:uiPriority w:val="30"/>
    <w:qFormat/>
    <w:rsid w:val="006041A1"/>
    <w:pPr>
      <w:pBdr>
        <w:top w:val="single" w:sz="4" w:space="10" w:color="0F4761" w:themeColor="accent1" w:themeShade="BF"/>
        <w:bottom w:val="single" w:sz="4" w:space="10" w:color="0F4761" w:themeColor="accent1" w:themeShade="BF"/>
      </w:pBdr>
      <w:spacing w:before="360" w:after="360"/>
      <w:ind w:left="864" w:right="864"/>
    </w:pPr>
    <w:rPr>
      <w:rFonts w:asciiTheme="minorHAnsi" w:eastAsiaTheme="minorHAnsi" w:hAnsiTheme="minorHAnsi" w:cstheme="minorBidi"/>
      <w:i/>
      <w:iCs/>
      <w:color w:val="0F4761" w:themeColor="accent1" w:themeShade="BF"/>
      <w:kern w:val="2"/>
      <w:sz w:val="24"/>
      <w:szCs w:val="24"/>
      <w:lang w:eastAsia="en-US"/>
    </w:rPr>
  </w:style>
  <w:style w:type="paragraph" w:customStyle="1" w:styleId="Normal1">
    <w:name w:val="Normal1"/>
    <w:qFormat/>
    <w:rsid w:val="006041A1"/>
    <w:pPr>
      <w:jc w:val="center"/>
    </w:pPr>
    <w:rPr>
      <w:rFonts w:ascii="Times New Roman" w:eastAsia="Times New Roman" w:hAnsi="Times New Roman" w:cs="Times New Roman"/>
      <w:kern w:val="0"/>
      <w:sz w:val="20"/>
      <w:szCs w:val="20"/>
      <w:lang w:eastAsia="pt-BR"/>
    </w:rPr>
  </w:style>
  <w:style w:type="paragraph" w:styleId="NormalWeb">
    <w:name w:val="Normal (Web)"/>
    <w:basedOn w:val="Normal"/>
    <w:uiPriority w:val="99"/>
    <w:unhideWhenUsed/>
    <w:qFormat/>
    <w:rsid w:val="006041A1"/>
    <w:pPr>
      <w:spacing w:beforeAutospacing="1" w:afterAutospacing="1"/>
    </w:pPr>
    <w:rPr>
      <w:sz w:val="24"/>
      <w:szCs w:val="24"/>
    </w:rPr>
  </w:style>
  <w:style w:type="paragraph" w:customStyle="1" w:styleId="Ttulo11">
    <w:name w:val="Título 11"/>
    <w:basedOn w:val="Normal"/>
    <w:uiPriority w:val="1"/>
    <w:qFormat/>
    <w:rsid w:val="00082F64"/>
    <w:pPr>
      <w:widowControl w:val="0"/>
      <w:spacing w:after="0" w:line="240" w:lineRule="auto"/>
      <w:ind w:left="25"/>
      <w:jc w:val="left"/>
      <w:outlineLvl w:val="1"/>
    </w:pPr>
    <w:rPr>
      <w:rFonts w:ascii="Arial" w:eastAsia="Arial" w:hAnsi="Arial" w:cs="Arial"/>
      <w:b/>
      <w:bCs/>
      <w:sz w:val="28"/>
      <w:szCs w:val="28"/>
      <w:lang w:val="pt-PT" w:eastAsia="en-US"/>
    </w:rPr>
  </w:style>
  <w:style w:type="paragraph" w:customStyle="1" w:styleId="TableParagraph">
    <w:name w:val="Table Paragraph"/>
    <w:basedOn w:val="Normal"/>
    <w:uiPriority w:val="1"/>
    <w:qFormat/>
    <w:rsid w:val="00082F64"/>
    <w:pPr>
      <w:widowControl w:val="0"/>
      <w:spacing w:before="67" w:after="0" w:line="240" w:lineRule="auto"/>
      <w:ind w:left="14"/>
    </w:pPr>
    <w:rPr>
      <w:rFonts w:ascii="Arial MT" w:eastAsia="Arial MT" w:hAnsi="Arial MT" w:cs="Arial MT"/>
      <w:sz w:val="22"/>
      <w:szCs w:val="22"/>
      <w:lang w:val="pt-PT" w:eastAsia="en-US"/>
    </w:rPr>
  </w:style>
  <w:style w:type="paragraph" w:customStyle="1" w:styleId="Default">
    <w:name w:val="Default"/>
    <w:qFormat/>
    <w:rsid w:val="001E44A5"/>
    <w:rPr>
      <w:rFonts w:ascii="Times New Roman" w:eastAsia="Aptos" w:hAnsi="Times New Roman" w:cs="Times New Roman"/>
      <w:color w:val="000000"/>
      <w:kern w:val="0"/>
    </w:rPr>
  </w:style>
  <w:style w:type="paragraph" w:customStyle="1" w:styleId="Contedodoquadro">
    <w:name w:val="Conteúdo do quadro"/>
    <w:basedOn w:val="Normal"/>
    <w:qFormat/>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table" w:customStyle="1" w:styleId="TableNormal">
    <w:name w:val="Table Normal"/>
    <w:uiPriority w:val="2"/>
    <w:semiHidden/>
    <w:unhideWhenUsed/>
    <w:qFormat/>
    <w:rsid w:val="00082F64"/>
    <w:rPr>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idencia@tcema.tc.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residencia@tcema.tc.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0B39-9793-4ADE-B276-5C6989A4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2036</Words>
  <Characters>10997</Characters>
  <Application>Microsoft Office Word</Application>
  <DocSecurity>0</DocSecurity>
  <Lines>91</Lines>
  <Paragraphs>26</Paragraphs>
  <ScaleCrop>false</ScaleCrop>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Monteiro</dc:creator>
  <dc:description/>
  <cp:lastModifiedBy>Pablo Siqueira de Melo</cp:lastModifiedBy>
  <cp:revision>2</cp:revision>
  <cp:lastPrinted>2025-09-23T13:55:00Z</cp:lastPrinted>
  <dcterms:created xsi:type="dcterms:W3CDTF">2025-11-25T15:44:00Z</dcterms:created>
  <dcterms:modified xsi:type="dcterms:W3CDTF">2025-11-25T15:44:00Z</dcterms:modified>
  <dc:language>pt-BR</dc:language>
</cp:coreProperties>
</file>