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68EAC" w14:textId="12E63D3E" w:rsidR="008F4DE4" w:rsidRPr="00B2435C" w:rsidRDefault="00F34D9A" w:rsidP="00AC00F0">
      <w:pPr>
        <w:tabs>
          <w:tab w:val="right" w:pos="9072"/>
        </w:tabs>
        <w:spacing w:after="0" w:line="240" w:lineRule="auto"/>
        <w:ind w:right="-1"/>
        <w:rPr>
          <w:rFonts w:ascii="Times New Roman" w:hAnsi="Times New Roman" w:cs="Times New Roman"/>
          <w:sz w:val="24"/>
          <w:szCs w:val="24"/>
        </w:rPr>
      </w:pPr>
      <w:r w:rsidRPr="00B2435C">
        <w:rPr>
          <w:rFonts w:ascii="Times New Roman" w:hAnsi="Times New Roman" w:cs="Times New Roman"/>
          <w:sz w:val="24"/>
          <w:szCs w:val="24"/>
        </w:rPr>
        <w:t xml:space="preserve">MENSAGEM Nº </w:t>
      </w:r>
      <w:r w:rsidR="00A65D72">
        <w:rPr>
          <w:rFonts w:ascii="Times New Roman" w:hAnsi="Times New Roman" w:cs="Times New Roman"/>
          <w:sz w:val="24"/>
          <w:szCs w:val="24"/>
        </w:rPr>
        <w:t>110</w:t>
      </w:r>
      <w:r w:rsidRPr="00B2435C">
        <w:rPr>
          <w:rFonts w:ascii="Times New Roman" w:hAnsi="Times New Roman" w:cs="Times New Roman"/>
          <w:sz w:val="24"/>
          <w:szCs w:val="24"/>
        </w:rPr>
        <w:t>/202</w:t>
      </w:r>
      <w:r w:rsidR="00ED75BA">
        <w:rPr>
          <w:rFonts w:ascii="Times New Roman" w:hAnsi="Times New Roman" w:cs="Times New Roman"/>
          <w:sz w:val="24"/>
          <w:szCs w:val="24"/>
        </w:rPr>
        <w:t>5</w:t>
      </w:r>
      <w:r w:rsidRPr="00B2435C">
        <w:rPr>
          <w:rFonts w:ascii="Times New Roman" w:hAnsi="Times New Roman" w:cs="Times New Roman"/>
          <w:sz w:val="24"/>
          <w:szCs w:val="24"/>
        </w:rPr>
        <w:tab/>
        <w:t xml:space="preserve">São Luís, </w:t>
      </w:r>
      <w:r w:rsidR="00A65D72">
        <w:rPr>
          <w:rFonts w:ascii="Times New Roman" w:hAnsi="Times New Roman" w:cs="Times New Roman"/>
          <w:sz w:val="24"/>
          <w:szCs w:val="24"/>
        </w:rPr>
        <w:t>27</w:t>
      </w:r>
      <w:r w:rsidR="00997885">
        <w:rPr>
          <w:rFonts w:ascii="Times New Roman" w:hAnsi="Times New Roman" w:cs="Times New Roman"/>
          <w:sz w:val="24"/>
          <w:szCs w:val="24"/>
        </w:rPr>
        <w:t xml:space="preserve"> de</w:t>
      </w:r>
      <w:r w:rsidR="00A65D72">
        <w:rPr>
          <w:rFonts w:ascii="Times New Roman" w:hAnsi="Times New Roman" w:cs="Times New Roman"/>
          <w:sz w:val="24"/>
          <w:szCs w:val="24"/>
        </w:rPr>
        <w:t xml:space="preserve"> novembro</w:t>
      </w:r>
      <w:r w:rsidRPr="00B2435C">
        <w:rPr>
          <w:rFonts w:ascii="Times New Roman" w:hAnsi="Times New Roman" w:cs="Times New Roman"/>
          <w:sz w:val="24"/>
          <w:szCs w:val="24"/>
        </w:rPr>
        <w:t xml:space="preserve"> de 202</w:t>
      </w:r>
      <w:r w:rsidR="00ED75BA">
        <w:rPr>
          <w:rFonts w:ascii="Times New Roman" w:hAnsi="Times New Roman" w:cs="Times New Roman"/>
          <w:sz w:val="24"/>
          <w:szCs w:val="24"/>
        </w:rPr>
        <w:t>5</w:t>
      </w:r>
      <w:r w:rsidRPr="00B2435C">
        <w:rPr>
          <w:rFonts w:ascii="Times New Roman" w:hAnsi="Times New Roman" w:cs="Times New Roman"/>
          <w:sz w:val="24"/>
          <w:szCs w:val="24"/>
        </w:rPr>
        <w:t>.</w:t>
      </w:r>
    </w:p>
    <w:p w14:paraId="1B76D83A" w14:textId="3951FCC4" w:rsidR="00AC00F0" w:rsidRDefault="00AC00F0" w:rsidP="00AC00F0">
      <w:pPr>
        <w:tabs>
          <w:tab w:val="right" w:pos="9072"/>
        </w:tabs>
        <w:spacing w:after="0" w:line="240" w:lineRule="auto"/>
        <w:ind w:right="-1"/>
        <w:rPr>
          <w:rFonts w:ascii="Times New Roman" w:hAnsi="Times New Roman" w:cs="Times New Roman"/>
          <w:sz w:val="24"/>
          <w:szCs w:val="24"/>
        </w:rPr>
      </w:pPr>
    </w:p>
    <w:p w14:paraId="0F8C1426" w14:textId="77777777" w:rsidR="00BA3253" w:rsidRPr="00B2435C" w:rsidRDefault="00BA3253" w:rsidP="00AC00F0">
      <w:pPr>
        <w:tabs>
          <w:tab w:val="right" w:pos="9072"/>
        </w:tabs>
        <w:spacing w:after="0" w:line="240" w:lineRule="auto"/>
        <w:ind w:right="-1"/>
        <w:rPr>
          <w:rFonts w:ascii="Times New Roman" w:hAnsi="Times New Roman" w:cs="Times New Roman"/>
          <w:sz w:val="24"/>
          <w:szCs w:val="24"/>
        </w:rPr>
      </w:pPr>
    </w:p>
    <w:p w14:paraId="55438AB3" w14:textId="1514D432" w:rsidR="00F34D9A" w:rsidRPr="00B2435C" w:rsidRDefault="007206BE" w:rsidP="00997885">
      <w:pPr>
        <w:tabs>
          <w:tab w:val="right" w:pos="9072"/>
          <w:tab w:val="left" w:pos="9214"/>
        </w:tabs>
        <w:spacing w:after="0" w:line="240" w:lineRule="auto"/>
        <w:ind w:firstLine="1418"/>
        <w:jc w:val="both"/>
        <w:rPr>
          <w:rFonts w:ascii="Times New Roman" w:eastAsia="Times New Roman" w:hAnsi="Times New Roman" w:cs="Times New Roman"/>
          <w:i/>
          <w:sz w:val="24"/>
          <w:szCs w:val="24"/>
          <w:lang w:eastAsia="pt-BR"/>
        </w:rPr>
      </w:pPr>
      <w:r w:rsidRPr="00B2435C">
        <w:rPr>
          <w:rFonts w:ascii="Times New Roman" w:eastAsia="Times New Roman" w:hAnsi="Times New Roman" w:cs="Times New Roman"/>
          <w:i/>
          <w:sz w:val="24"/>
          <w:szCs w:val="24"/>
          <w:lang w:eastAsia="pt-BR"/>
        </w:rPr>
        <w:t>S</w:t>
      </w:r>
      <w:r w:rsidR="00F34D9A" w:rsidRPr="00B2435C">
        <w:rPr>
          <w:rFonts w:ascii="Times New Roman" w:eastAsia="Times New Roman" w:hAnsi="Times New Roman" w:cs="Times New Roman"/>
          <w:i/>
          <w:sz w:val="24"/>
          <w:szCs w:val="24"/>
          <w:lang w:eastAsia="pt-BR"/>
        </w:rPr>
        <w:t>enhora Presidente,</w:t>
      </w:r>
    </w:p>
    <w:p w14:paraId="11D98AB7" w14:textId="77777777" w:rsidR="00880FBC" w:rsidRPr="00997885" w:rsidRDefault="00880FBC" w:rsidP="00997885">
      <w:pPr>
        <w:autoSpaceDE w:val="0"/>
        <w:autoSpaceDN w:val="0"/>
        <w:adjustRightInd w:val="0"/>
        <w:spacing w:after="0" w:line="240" w:lineRule="auto"/>
        <w:jc w:val="both"/>
        <w:rPr>
          <w:rFonts w:ascii="Times New Roman" w:hAnsi="Times New Roman" w:cs="Times New Roman"/>
          <w:sz w:val="16"/>
          <w:szCs w:val="24"/>
        </w:rPr>
      </w:pPr>
    </w:p>
    <w:p w14:paraId="5AA33582" w14:textId="787ED82E" w:rsidR="00B110ED" w:rsidRPr="00B110ED" w:rsidRDefault="00DD4F4D" w:rsidP="00997885">
      <w:pPr>
        <w:autoSpaceDE w:val="0"/>
        <w:autoSpaceDN w:val="0"/>
        <w:adjustRightInd w:val="0"/>
        <w:spacing w:after="0" w:line="240" w:lineRule="auto"/>
        <w:ind w:firstLine="1418"/>
        <w:jc w:val="both"/>
        <w:rPr>
          <w:rFonts w:ascii="Times New Roman" w:hAnsi="Times New Roman" w:cs="Times New Roman"/>
          <w:sz w:val="24"/>
          <w:szCs w:val="24"/>
        </w:rPr>
      </w:pPr>
      <w:r w:rsidRPr="00DD4F4D">
        <w:rPr>
          <w:rFonts w:ascii="Times New Roman" w:hAnsi="Times New Roman" w:cs="Times New Roman"/>
          <w:sz w:val="24"/>
          <w:szCs w:val="24"/>
        </w:rPr>
        <w:t xml:space="preserve">Tenho a honra de submeter à deliberação das Senhoras Deputadas e dos Senhores Deputados o incluso </w:t>
      </w:r>
      <w:r w:rsidR="003476BC" w:rsidRPr="003476BC">
        <w:rPr>
          <w:rFonts w:ascii="Times New Roman" w:hAnsi="Times New Roman" w:cs="Times New Roman"/>
          <w:sz w:val="24"/>
          <w:szCs w:val="24"/>
        </w:rPr>
        <w:t xml:space="preserve">Projeto de Lei que </w:t>
      </w:r>
      <w:r w:rsidR="00B110ED" w:rsidRPr="00B110ED">
        <w:rPr>
          <w:rFonts w:ascii="Times New Roman" w:hAnsi="Times New Roman" w:cs="Times New Roman"/>
          <w:sz w:val="24"/>
          <w:szCs w:val="24"/>
        </w:rPr>
        <w:t>autoriza o Poder Executivo a contratar operação de crédito externo junto ao Banco Interamericano de Desenvolvimento – BID, com garantia da União, destinada à implantação do Projeto de Modernização da Gestão Fiscal do Estado do Maranhão – PROFISCO III MA, iniciativa indispensável para a continuidade do processo de modernização administrativa e de fortalecimento da gestão fazendária do Estado.</w:t>
      </w:r>
    </w:p>
    <w:p w14:paraId="42489325" w14:textId="77777777" w:rsidR="00B110ED" w:rsidRPr="00997885" w:rsidRDefault="00B110ED" w:rsidP="00997885">
      <w:pPr>
        <w:autoSpaceDE w:val="0"/>
        <w:autoSpaceDN w:val="0"/>
        <w:adjustRightInd w:val="0"/>
        <w:spacing w:after="0" w:line="240" w:lineRule="auto"/>
        <w:ind w:firstLine="1418"/>
        <w:jc w:val="both"/>
        <w:rPr>
          <w:rFonts w:ascii="Times New Roman" w:hAnsi="Times New Roman" w:cs="Times New Roman"/>
          <w:sz w:val="10"/>
          <w:szCs w:val="24"/>
        </w:rPr>
      </w:pPr>
    </w:p>
    <w:p w14:paraId="7541C0E3" w14:textId="71D48368" w:rsidR="00B110ED" w:rsidRPr="00B110ED" w:rsidRDefault="00B110ED" w:rsidP="00997885">
      <w:pPr>
        <w:autoSpaceDE w:val="0"/>
        <w:autoSpaceDN w:val="0"/>
        <w:adjustRightInd w:val="0"/>
        <w:spacing w:after="0" w:line="240" w:lineRule="auto"/>
        <w:ind w:firstLine="1418"/>
        <w:jc w:val="both"/>
        <w:rPr>
          <w:rFonts w:ascii="Times New Roman" w:hAnsi="Times New Roman" w:cs="Times New Roman"/>
          <w:sz w:val="24"/>
          <w:szCs w:val="24"/>
        </w:rPr>
      </w:pPr>
      <w:r w:rsidRPr="00B110ED">
        <w:rPr>
          <w:rFonts w:ascii="Times New Roman" w:hAnsi="Times New Roman" w:cs="Times New Roman"/>
          <w:sz w:val="24"/>
          <w:szCs w:val="24"/>
        </w:rPr>
        <w:t xml:space="preserve">Conforme </w:t>
      </w:r>
      <w:r w:rsidR="00401090">
        <w:rPr>
          <w:rFonts w:ascii="Times New Roman" w:hAnsi="Times New Roman" w:cs="Times New Roman"/>
          <w:sz w:val="24"/>
          <w:szCs w:val="24"/>
        </w:rPr>
        <w:t>informações prestadas pela</w:t>
      </w:r>
      <w:r w:rsidRPr="00B110ED">
        <w:rPr>
          <w:rFonts w:ascii="Times New Roman" w:hAnsi="Times New Roman" w:cs="Times New Roman"/>
          <w:sz w:val="24"/>
          <w:szCs w:val="24"/>
        </w:rPr>
        <w:t xml:space="preserve"> Secretaria de Estado da Fazenda, o Estado do Maranhão obteve, ao longo das últimas décadas, expressivos avanços na modernização fiscal mediante a execução de sucessivos ciclos de investimentos apoiados pelo BID, a exemplo do PNAFE, do PROFISCO I e do PROFISCO II, este último concluído no primeiro semestre de 2025, com importantes entregas em tecnologia, sistemas, infraestrutura, gestão tributária e planejamento estratégico, envolvendo, em colaboração, a SEFAZ, a SEPLAN e a PGE.</w:t>
      </w:r>
    </w:p>
    <w:p w14:paraId="7691CB7C" w14:textId="77777777" w:rsidR="00B110ED" w:rsidRPr="00997885" w:rsidRDefault="00B110ED" w:rsidP="00997885">
      <w:pPr>
        <w:autoSpaceDE w:val="0"/>
        <w:autoSpaceDN w:val="0"/>
        <w:adjustRightInd w:val="0"/>
        <w:spacing w:after="0" w:line="240" w:lineRule="auto"/>
        <w:ind w:firstLine="1418"/>
        <w:jc w:val="both"/>
        <w:rPr>
          <w:rFonts w:ascii="Times New Roman" w:hAnsi="Times New Roman" w:cs="Times New Roman"/>
          <w:sz w:val="10"/>
          <w:szCs w:val="24"/>
        </w:rPr>
      </w:pPr>
    </w:p>
    <w:p w14:paraId="52383A2C" w14:textId="77777777" w:rsidR="00B110ED" w:rsidRPr="00B110ED" w:rsidRDefault="00B110ED" w:rsidP="00997885">
      <w:pPr>
        <w:autoSpaceDE w:val="0"/>
        <w:autoSpaceDN w:val="0"/>
        <w:adjustRightInd w:val="0"/>
        <w:spacing w:after="0" w:line="240" w:lineRule="auto"/>
        <w:ind w:firstLine="1418"/>
        <w:jc w:val="both"/>
        <w:rPr>
          <w:rFonts w:ascii="Times New Roman" w:hAnsi="Times New Roman" w:cs="Times New Roman"/>
          <w:sz w:val="24"/>
          <w:szCs w:val="24"/>
        </w:rPr>
      </w:pPr>
      <w:r w:rsidRPr="00B110ED">
        <w:rPr>
          <w:rFonts w:ascii="Times New Roman" w:hAnsi="Times New Roman" w:cs="Times New Roman"/>
          <w:sz w:val="24"/>
          <w:szCs w:val="24"/>
        </w:rPr>
        <w:t>A nova operação de crédito ora proposta, aprovada pela Comissão de Financiamentos Externos – COFIEX em dezembro de 2024</w:t>
      </w:r>
      <w:proofErr w:type="gramStart"/>
      <w:r w:rsidRPr="00B110ED">
        <w:rPr>
          <w:rFonts w:ascii="Times New Roman" w:hAnsi="Times New Roman" w:cs="Times New Roman"/>
          <w:sz w:val="24"/>
          <w:szCs w:val="24"/>
        </w:rPr>
        <w:t>, permitirá</w:t>
      </w:r>
      <w:proofErr w:type="gramEnd"/>
      <w:r w:rsidRPr="00B110ED">
        <w:rPr>
          <w:rFonts w:ascii="Times New Roman" w:hAnsi="Times New Roman" w:cs="Times New Roman"/>
          <w:sz w:val="24"/>
          <w:szCs w:val="24"/>
        </w:rPr>
        <w:t xml:space="preserve"> ao Estado iniciar um novo ciclo de modernização, desta vez ajustado às demandas da Reforma Tributária em curso no país, contemplando ações diretamente voltadas ao aprimoramento da gestão fiscal, arrecadação, controle do gasto público, integração de sistemas, inovação tecnológica e elevação da qualidade dos serviços ao cidadão.</w:t>
      </w:r>
    </w:p>
    <w:p w14:paraId="521C9A00" w14:textId="77777777" w:rsidR="00B110ED" w:rsidRPr="00997885" w:rsidRDefault="00B110ED" w:rsidP="00997885">
      <w:pPr>
        <w:autoSpaceDE w:val="0"/>
        <w:autoSpaceDN w:val="0"/>
        <w:adjustRightInd w:val="0"/>
        <w:spacing w:after="0" w:line="240" w:lineRule="auto"/>
        <w:ind w:firstLine="1418"/>
        <w:jc w:val="both"/>
        <w:rPr>
          <w:rFonts w:ascii="Times New Roman" w:hAnsi="Times New Roman" w:cs="Times New Roman"/>
          <w:sz w:val="10"/>
          <w:szCs w:val="24"/>
        </w:rPr>
      </w:pPr>
    </w:p>
    <w:p w14:paraId="5A99D270" w14:textId="57515AEF" w:rsidR="003476BC" w:rsidRDefault="00B110ED" w:rsidP="00997885">
      <w:pPr>
        <w:autoSpaceDE w:val="0"/>
        <w:autoSpaceDN w:val="0"/>
        <w:adjustRightInd w:val="0"/>
        <w:spacing w:after="0" w:line="240" w:lineRule="auto"/>
        <w:ind w:firstLine="1418"/>
        <w:jc w:val="both"/>
        <w:rPr>
          <w:rFonts w:ascii="Times New Roman" w:hAnsi="Times New Roman" w:cs="Times New Roman"/>
          <w:sz w:val="24"/>
          <w:szCs w:val="24"/>
        </w:rPr>
      </w:pPr>
      <w:r w:rsidRPr="00B110ED">
        <w:rPr>
          <w:rFonts w:ascii="Times New Roman" w:hAnsi="Times New Roman" w:cs="Times New Roman"/>
          <w:sz w:val="24"/>
          <w:szCs w:val="24"/>
        </w:rPr>
        <w:t xml:space="preserve">O financiamento no valor de US$ 52.875.000,00, previsto no Projeto de Lei que ora se submete à deliberação dessa Casa, destina-se a assegurar a continuidade e o aprofundamento das melhorias </w:t>
      </w:r>
      <w:proofErr w:type="gramStart"/>
      <w:r w:rsidRPr="00B110ED">
        <w:rPr>
          <w:rFonts w:ascii="Times New Roman" w:hAnsi="Times New Roman" w:cs="Times New Roman"/>
          <w:sz w:val="24"/>
          <w:szCs w:val="24"/>
        </w:rPr>
        <w:t>implementadas</w:t>
      </w:r>
      <w:proofErr w:type="gramEnd"/>
      <w:r w:rsidRPr="00B110ED">
        <w:rPr>
          <w:rFonts w:ascii="Times New Roman" w:hAnsi="Times New Roman" w:cs="Times New Roman"/>
          <w:sz w:val="24"/>
          <w:szCs w:val="24"/>
        </w:rPr>
        <w:t xml:space="preserve">, garantindo que o Maranhão mantenha sua trajetória positiva de ampliação da eficiência arrecadatória, da racionalidade do gasto e da sustentabilidade fiscal </w:t>
      </w:r>
      <w:r w:rsidR="00401090">
        <w:rPr>
          <w:rFonts w:ascii="Times New Roman" w:hAnsi="Times New Roman" w:cs="Times New Roman"/>
          <w:sz w:val="24"/>
          <w:szCs w:val="24"/>
        </w:rPr>
        <w:t>–</w:t>
      </w:r>
      <w:r w:rsidRPr="00B110ED">
        <w:rPr>
          <w:rFonts w:ascii="Times New Roman" w:hAnsi="Times New Roman" w:cs="Times New Roman"/>
          <w:sz w:val="24"/>
          <w:szCs w:val="24"/>
        </w:rPr>
        <w:t xml:space="preserve"> </w:t>
      </w:r>
      <w:r w:rsidR="00401090">
        <w:rPr>
          <w:rFonts w:ascii="Times New Roman" w:hAnsi="Times New Roman" w:cs="Times New Roman"/>
          <w:sz w:val="24"/>
          <w:szCs w:val="24"/>
        </w:rPr>
        <w:t>c</w:t>
      </w:r>
      <w:r w:rsidRPr="00B110ED">
        <w:rPr>
          <w:rFonts w:ascii="Times New Roman" w:hAnsi="Times New Roman" w:cs="Times New Roman"/>
          <w:sz w:val="24"/>
          <w:szCs w:val="24"/>
        </w:rPr>
        <w:t>ondições essenciais ao desenvolvimento econômico e social do Estado.</w:t>
      </w:r>
    </w:p>
    <w:p w14:paraId="671A5937" w14:textId="77777777" w:rsidR="00997885" w:rsidRPr="00997885" w:rsidRDefault="00997885" w:rsidP="00997885">
      <w:pPr>
        <w:autoSpaceDE w:val="0"/>
        <w:autoSpaceDN w:val="0"/>
        <w:adjustRightInd w:val="0"/>
        <w:spacing w:after="0" w:line="240" w:lineRule="auto"/>
        <w:ind w:firstLine="1418"/>
        <w:jc w:val="both"/>
        <w:rPr>
          <w:rFonts w:ascii="Times New Roman" w:hAnsi="Times New Roman" w:cs="Times New Roman"/>
          <w:sz w:val="10"/>
          <w:szCs w:val="24"/>
        </w:rPr>
      </w:pPr>
    </w:p>
    <w:p w14:paraId="63F10E23" w14:textId="77777777" w:rsidR="00997885" w:rsidRDefault="00997885" w:rsidP="00997885">
      <w:pPr>
        <w:autoSpaceDE w:val="0"/>
        <w:autoSpaceDN w:val="0"/>
        <w:adjustRightInd w:val="0"/>
        <w:spacing w:after="0" w:line="240" w:lineRule="auto"/>
        <w:ind w:firstLine="1418"/>
        <w:jc w:val="both"/>
        <w:rPr>
          <w:rFonts w:ascii="Times New Roman" w:hAnsi="Times New Roman" w:cs="Times New Roman"/>
          <w:sz w:val="24"/>
          <w:szCs w:val="24"/>
        </w:rPr>
      </w:pPr>
      <w:r w:rsidRPr="00B110ED">
        <w:rPr>
          <w:rFonts w:ascii="Times New Roman" w:hAnsi="Times New Roman" w:cs="Times New Roman"/>
          <w:sz w:val="24"/>
          <w:szCs w:val="24"/>
        </w:rPr>
        <w:t xml:space="preserve">Diante do exposto, solicito o exame e a aprovação do incluso Projeto de Lei, cuja aprovação legislativa é requisito indispensável para a formalização da operação de crédito junto ao BID e para a </w:t>
      </w:r>
      <w:proofErr w:type="gramStart"/>
      <w:r w:rsidRPr="00B110ED">
        <w:rPr>
          <w:rFonts w:ascii="Times New Roman" w:hAnsi="Times New Roman" w:cs="Times New Roman"/>
          <w:sz w:val="24"/>
          <w:szCs w:val="24"/>
        </w:rPr>
        <w:t>implementação</w:t>
      </w:r>
      <w:proofErr w:type="gramEnd"/>
      <w:r w:rsidRPr="00B110ED">
        <w:rPr>
          <w:rFonts w:ascii="Times New Roman" w:hAnsi="Times New Roman" w:cs="Times New Roman"/>
          <w:sz w:val="24"/>
          <w:szCs w:val="24"/>
        </w:rPr>
        <w:t xml:space="preserve"> do PROFISCO III MA.</w:t>
      </w:r>
    </w:p>
    <w:p w14:paraId="31B83573" w14:textId="77777777" w:rsidR="00997885" w:rsidRPr="00997885" w:rsidRDefault="00997885" w:rsidP="00997885">
      <w:pPr>
        <w:autoSpaceDE w:val="0"/>
        <w:autoSpaceDN w:val="0"/>
        <w:adjustRightInd w:val="0"/>
        <w:spacing w:after="0" w:line="240" w:lineRule="auto"/>
        <w:ind w:firstLine="1418"/>
        <w:jc w:val="both"/>
        <w:rPr>
          <w:rFonts w:ascii="Times New Roman" w:hAnsi="Times New Roman" w:cs="Times New Roman"/>
          <w:sz w:val="10"/>
          <w:szCs w:val="24"/>
        </w:rPr>
      </w:pPr>
    </w:p>
    <w:p w14:paraId="02E7435D" w14:textId="77777777" w:rsidR="00997885" w:rsidRPr="00DD4F4D" w:rsidRDefault="00997885" w:rsidP="00997885">
      <w:pPr>
        <w:autoSpaceDE w:val="0"/>
        <w:autoSpaceDN w:val="0"/>
        <w:adjustRightInd w:val="0"/>
        <w:spacing w:after="0" w:line="240" w:lineRule="auto"/>
        <w:ind w:firstLine="1418"/>
        <w:jc w:val="both"/>
        <w:rPr>
          <w:rFonts w:ascii="Times New Roman" w:hAnsi="Times New Roman" w:cs="Times New Roman"/>
          <w:sz w:val="24"/>
          <w:szCs w:val="24"/>
        </w:rPr>
      </w:pPr>
      <w:r w:rsidRPr="00DD4F4D">
        <w:rPr>
          <w:rFonts w:ascii="Times New Roman" w:hAnsi="Times New Roman" w:cs="Times New Roman"/>
          <w:sz w:val="24"/>
          <w:szCs w:val="24"/>
        </w:rPr>
        <w:t>Aproveito o ensejo para reiterar a Vossa Excelência e aos seus ilustres pares os meus elevados protestos de apreço e consideração.</w:t>
      </w:r>
    </w:p>
    <w:p w14:paraId="7D0FFE4E" w14:textId="77777777" w:rsidR="00997885" w:rsidRPr="00997885" w:rsidRDefault="00997885" w:rsidP="00997885">
      <w:pPr>
        <w:autoSpaceDE w:val="0"/>
        <w:autoSpaceDN w:val="0"/>
        <w:adjustRightInd w:val="0"/>
        <w:spacing w:after="0" w:line="240" w:lineRule="auto"/>
        <w:ind w:firstLine="1418"/>
        <w:jc w:val="both"/>
        <w:rPr>
          <w:rFonts w:ascii="Times New Roman" w:hAnsi="Times New Roman" w:cs="Times New Roman"/>
          <w:sz w:val="10"/>
          <w:szCs w:val="24"/>
        </w:rPr>
      </w:pPr>
    </w:p>
    <w:p w14:paraId="699BE707" w14:textId="77777777" w:rsidR="00997885" w:rsidRDefault="00997885" w:rsidP="00997885">
      <w:pPr>
        <w:autoSpaceDE w:val="0"/>
        <w:autoSpaceDN w:val="0"/>
        <w:adjustRightInd w:val="0"/>
        <w:spacing w:after="0" w:line="240" w:lineRule="auto"/>
        <w:ind w:firstLine="1418"/>
        <w:jc w:val="both"/>
        <w:rPr>
          <w:rFonts w:ascii="Times New Roman" w:hAnsi="Times New Roman" w:cs="Times New Roman"/>
          <w:sz w:val="24"/>
          <w:szCs w:val="24"/>
        </w:rPr>
      </w:pPr>
      <w:r w:rsidRPr="00DD4F4D">
        <w:rPr>
          <w:rFonts w:ascii="Times New Roman" w:hAnsi="Times New Roman" w:cs="Times New Roman"/>
          <w:sz w:val="24"/>
          <w:szCs w:val="24"/>
        </w:rPr>
        <w:t>Atenciosamente,</w:t>
      </w:r>
    </w:p>
    <w:p w14:paraId="1CFAEFA8" w14:textId="77777777" w:rsidR="00997885" w:rsidRDefault="00997885" w:rsidP="00997885">
      <w:pPr>
        <w:autoSpaceDE w:val="0"/>
        <w:autoSpaceDN w:val="0"/>
        <w:adjustRightInd w:val="0"/>
        <w:spacing w:after="0" w:line="240" w:lineRule="auto"/>
        <w:ind w:firstLine="1418"/>
        <w:jc w:val="both"/>
        <w:rPr>
          <w:rFonts w:ascii="Times New Roman" w:hAnsi="Times New Roman" w:cs="Times New Roman"/>
          <w:sz w:val="24"/>
          <w:szCs w:val="24"/>
        </w:rPr>
      </w:pPr>
    </w:p>
    <w:p w14:paraId="6C9568A5" w14:textId="77777777" w:rsidR="00997885" w:rsidRDefault="00997885" w:rsidP="00997885">
      <w:pPr>
        <w:autoSpaceDE w:val="0"/>
        <w:autoSpaceDN w:val="0"/>
        <w:adjustRightInd w:val="0"/>
        <w:spacing w:after="0" w:line="240" w:lineRule="auto"/>
        <w:rPr>
          <w:rFonts w:ascii="Times New Roman" w:hAnsi="Times New Roman" w:cs="Times New Roman"/>
          <w:sz w:val="24"/>
          <w:szCs w:val="24"/>
        </w:rPr>
      </w:pPr>
    </w:p>
    <w:p w14:paraId="3ADC746F" w14:textId="77777777" w:rsidR="00997885" w:rsidRPr="00B2435C" w:rsidRDefault="00997885" w:rsidP="00997885">
      <w:pPr>
        <w:tabs>
          <w:tab w:val="right" w:pos="9072"/>
          <w:tab w:val="left" w:pos="9214"/>
        </w:tabs>
        <w:spacing w:after="0" w:line="240" w:lineRule="auto"/>
        <w:jc w:val="center"/>
        <w:rPr>
          <w:rFonts w:ascii="Times New Roman" w:eastAsia="Times New Roman" w:hAnsi="Times New Roman" w:cs="Times New Roman"/>
          <w:sz w:val="24"/>
          <w:szCs w:val="24"/>
          <w:lang w:eastAsia="pt-BR"/>
        </w:rPr>
      </w:pPr>
      <w:r w:rsidRPr="00B2435C">
        <w:rPr>
          <w:rFonts w:ascii="Times New Roman" w:eastAsia="Times New Roman" w:hAnsi="Times New Roman" w:cs="Times New Roman"/>
          <w:sz w:val="24"/>
          <w:szCs w:val="24"/>
          <w:lang w:eastAsia="pt-BR"/>
        </w:rPr>
        <w:t>CARLOS BRANDÃO</w:t>
      </w:r>
    </w:p>
    <w:p w14:paraId="4F1E0E62" w14:textId="78DD7D60" w:rsidR="00B110ED" w:rsidRPr="00997885" w:rsidRDefault="00997885" w:rsidP="00997885">
      <w:pPr>
        <w:tabs>
          <w:tab w:val="right" w:pos="9072"/>
          <w:tab w:val="left" w:pos="9214"/>
        </w:tabs>
        <w:spacing w:after="0" w:line="240" w:lineRule="auto"/>
        <w:jc w:val="center"/>
        <w:rPr>
          <w:rFonts w:ascii="Times New Roman" w:eastAsia="Times New Roman" w:hAnsi="Times New Roman" w:cs="Times New Roman"/>
          <w:sz w:val="24"/>
          <w:szCs w:val="24"/>
          <w:lang w:eastAsia="pt-BR"/>
        </w:rPr>
      </w:pPr>
      <w:r w:rsidRPr="00B2435C">
        <w:rPr>
          <w:rFonts w:ascii="Times New Roman" w:eastAsia="Times New Roman" w:hAnsi="Times New Roman" w:cs="Times New Roman"/>
          <w:sz w:val="24"/>
          <w:szCs w:val="24"/>
          <w:lang w:eastAsia="pt-BR"/>
        </w:rPr>
        <w:t>Governador do Estado do Maranhão</w:t>
      </w:r>
    </w:p>
    <w:p w14:paraId="70382F98" w14:textId="77777777" w:rsidR="003476BC" w:rsidRPr="00997885" w:rsidRDefault="003476BC" w:rsidP="00997885">
      <w:pPr>
        <w:autoSpaceDE w:val="0"/>
        <w:autoSpaceDN w:val="0"/>
        <w:adjustRightInd w:val="0"/>
        <w:spacing w:after="0" w:line="240" w:lineRule="auto"/>
        <w:jc w:val="both"/>
        <w:rPr>
          <w:rFonts w:ascii="Times New Roman" w:hAnsi="Times New Roman" w:cs="Times New Roman"/>
          <w:sz w:val="20"/>
          <w:szCs w:val="24"/>
        </w:rPr>
      </w:pPr>
    </w:p>
    <w:p w14:paraId="067EF847" w14:textId="77777777" w:rsidR="003476BC" w:rsidRPr="00B2435C" w:rsidRDefault="003476BC" w:rsidP="00997885">
      <w:pPr>
        <w:tabs>
          <w:tab w:val="right" w:pos="9072"/>
          <w:tab w:val="left" w:pos="9214"/>
        </w:tabs>
        <w:spacing w:after="0" w:line="240" w:lineRule="auto"/>
        <w:ind w:right="-568"/>
        <w:jc w:val="both"/>
        <w:rPr>
          <w:rFonts w:ascii="Times New Roman" w:eastAsia="Times New Roman" w:hAnsi="Times New Roman" w:cs="Times New Roman"/>
          <w:w w:val="95"/>
          <w:sz w:val="24"/>
          <w:szCs w:val="24"/>
          <w:lang w:eastAsia="pt-BR"/>
        </w:rPr>
      </w:pPr>
      <w:r w:rsidRPr="00B2435C">
        <w:rPr>
          <w:rFonts w:ascii="Times New Roman" w:eastAsia="Times New Roman" w:hAnsi="Times New Roman" w:cs="Times New Roman"/>
          <w:w w:val="95"/>
          <w:sz w:val="24"/>
          <w:szCs w:val="24"/>
          <w:lang w:eastAsia="pt-BR"/>
        </w:rPr>
        <w:t>A Sua Excelência a Senhora</w:t>
      </w:r>
    </w:p>
    <w:p w14:paraId="50076D2C" w14:textId="77777777" w:rsidR="003476BC" w:rsidRPr="00B2435C" w:rsidRDefault="003476BC" w:rsidP="00997885">
      <w:pPr>
        <w:tabs>
          <w:tab w:val="right" w:pos="9072"/>
        </w:tabs>
        <w:spacing w:after="0" w:line="240" w:lineRule="auto"/>
        <w:ind w:right="-1"/>
        <w:jc w:val="both"/>
        <w:rPr>
          <w:rFonts w:ascii="Times New Roman" w:hAnsi="Times New Roman" w:cs="Times New Roman"/>
          <w:w w:val="90"/>
          <w:sz w:val="24"/>
          <w:szCs w:val="24"/>
        </w:rPr>
      </w:pPr>
      <w:r w:rsidRPr="00B2435C">
        <w:rPr>
          <w:rFonts w:ascii="Times New Roman" w:eastAsia="Times New Roman" w:hAnsi="Times New Roman" w:cs="Times New Roman"/>
          <w:w w:val="95"/>
          <w:sz w:val="24"/>
          <w:szCs w:val="24"/>
          <w:lang w:eastAsia="pt-BR"/>
        </w:rPr>
        <w:t>Deputada Estadual IRACEMA VALE</w:t>
      </w:r>
    </w:p>
    <w:p w14:paraId="47F3FF5C" w14:textId="77777777" w:rsidR="003476BC" w:rsidRPr="00B2435C" w:rsidRDefault="003476BC" w:rsidP="00997885">
      <w:pPr>
        <w:tabs>
          <w:tab w:val="right" w:pos="9072"/>
          <w:tab w:val="left" w:pos="9214"/>
        </w:tabs>
        <w:spacing w:after="0" w:line="240" w:lineRule="auto"/>
        <w:ind w:right="-568"/>
        <w:jc w:val="both"/>
        <w:rPr>
          <w:rFonts w:ascii="Times New Roman" w:eastAsia="Times New Roman" w:hAnsi="Times New Roman" w:cs="Times New Roman"/>
          <w:w w:val="95"/>
          <w:sz w:val="24"/>
          <w:szCs w:val="24"/>
          <w:lang w:eastAsia="pt-BR"/>
        </w:rPr>
      </w:pPr>
      <w:r w:rsidRPr="00B2435C">
        <w:rPr>
          <w:rFonts w:ascii="Times New Roman" w:eastAsia="Times New Roman" w:hAnsi="Times New Roman" w:cs="Times New Roman"/>
          <w:w w:val="95"/>
          <w:sz w:val="24"/>
          <w:szCs w:val="24"/>
          <w:lang w:eastAsia="pt-BR"/>
        </w:rPr>
        <w:t>Presidente da Assembleia Legislativa do Estado do Maranhão</w:t>
      </w:r>
    </w:p>
    <w:p w14:paraId="7698461C" w14:textId="77777777" w:rsidR="003476BC" w:rsidRPr="00B2435C" w:rsidRDefault="003476BC" w:rsidP="00997885">
      <w:pPr>
        <w:tabs>
          <w:tab w:val="right" w:pos="9072"/>
          <w:tab w:val="left" w:pos="9214"/>
        </w:tabs>
        <w:spacing w:after="0" w:line="240" w:lineRule="auto"/>
        <w:ind w:right="-568"/>
        <w:jc w:val="both"/>
        <w:rPr>
          <w:rFonts w:ascii="Times New Roman" w:eastAsia="Times New Roman" w:hAnsi="Times New Roman" w:cs="Times New Roman"/>
          <w:w w:val="95"/>
          <w:sz w:val="24"/>
          <w:szCs w:val="24"/>
          <w:lang w:eastAsia="pt-BR"/>
        </w:rPr>
      </w:pPr>
      <w:r w:rsidRPr="00B2435C">
        <w:rPr>
          <w:rFonts w:ascii="Times New Roman" w:eastAsia="Times New Roman" w:hAnsi="Times New Roman" w:cs="Times New Roman"/>
          <w:w w:val="95"/>
          <w:sz w:val="24"/>
          <w:szCs w:val="24"/>
          <w:lang w:eastAsia="pt-BR"/>
        </w:rPr>
        <w:t>Palácio Manuel Beckman</w:t>
      </w:r>
    </w:p>
    <w:p w14:paraId="4AC68A45" w14:textId="77777777" w:rsidR="003476BC" w:rsidRDefault="003476BC" w:rsidP="00997885">
      <w:pPr>
        <w:tabs>
          <w:tab w:val="right" w:pos="8789"/>
          <w:tab w:val="left" w:pos="9214"/>
        </w:tabs>
        <w:spacing w:after="0" w:line="240" w:lineRule="auto"/>
        <w:ind w:right="-1"/>
        <w:jc w:val="both"/>
        <w:rPr>
          <w:rFonts w:ascii="Times New Roman" w:eastAsia="Times New Roman" w:hAnsi="Times New Roman" w:cs="Times New Roman"/>
          <w:color w:val="000000" w:themeColor="text1"/>
          <w:sz w:val="24"/>
          <w:szCs w:val="24"/>
          <w:lang w:eastAsia="pt-BR"/>
        </w:rPr>
      </w:pPr>
      <w:r w:rsidRPr="00B2435C">
        <w:rPr>
          <w:rFonts w:ascii="Times New Roman" w:eastAsia="Times New Roman" w:hAnsi="Times New Roman" w:cs="Times New Roman"/>
          <w:w w:val="95"/>
          <w:sz w:val="24"/>
          <w:szCs w:val="24"/>
          <w:lang w:eastAsia="pt-BR"/>
        </w:rPr>
        <w:t>Local</w:t>
      </w:r>
    </w:p>
    <w:p w14:paraId="0413422E" w14:textId="327D71AB" w:rsidR="00EF248D" w:rsidRPr="00997885" w:rsidRDefault="00980A40" w:rsidP="00997885">
      <w:pPr>
        <w:spacing w:after="200" w:line="276" w:lineRule="auto"/>
        <w:rPr>
          <w:rFonts w:ascii="Times New Roman" w:hAnsi="Times New Roman" w:cs="Times New Roman"/>
          <w:sz w:val="24"/>
          <w:szCs w:val="24"/>
          <w:lang w:val="pt-PT"/>
        </w:rPr>
      </w:pPr>
      <w:bookmarkStart w:id="0" w:name="_GoBack"/>
      <w:bookmarkEnd w:id="0"/>
      <w:r w:rsidRPr="00A65D72">
        <w:rPr>
          <w:rFonts w:ascii="Times New Roman" w:hAnsi="Times New Roman" w:cs="Times New Roman"/>
          <w:sz w:val="24"/>
          <w:szCs w:val="24"/>
          <w:lang w:val="pt-PT"/>
        </w:rPr>
        <w:lastRenderedPageBreak/>
        <w:t>PR</w:t>
      </w:r>
      <w:r w:rsidR="00880FBC" w:rsidRPr="00A65D72">
        <w:rPr>
          <w:rFonts w:ascii="Times New Roman" w:eastAsia="Times New Roman" w:hAnsi="Times New Roman" w:cs="Times New Roman"/>
          <w:color w:val="000000"/>
          <w:sz w:val="24"/>
          <w:szCs w:val="24"/>
          <w:lang w:eastAsia="pt-BR"/>
        </w:rPr>
        <w:t>OJETO DE LEI</w:t>
      </w:r>
    </w:p>
    <w:p w14:paraId="180E4990" w14:textId="77777777" w:rsidR="00425285" w:rsidRPr="00A65D72" w:rsidRDefault="00425285" w:rsidP="00A65D72">
      <w:pPr>
        <w:pStyle w:val="Default"/>
        <w:tabs>
          <w:tab w:val="left" w:pos="5529"/>
        </w:tabs>
        <w:jc w:val="both"/>
      </w:pPr>
      <w:bookmarkStart w:id="1" w:name="_Hlk155348421"/>
    </w:p>
    <w:p w14:paraId="32388E49" w14:textId="77B93AB6" w:rsidR="005D5789" w:rsidRPr="00A65D72" w:rsidRDefault="00B110ED" w:rsidP="00A65D72">
      <w:pPr>
        <w:pStyle w:val="Default"/>
        <w:tabs>
          <w:tab w:val="left" w:pos="5529"/>
        </w:tabs>
        <w:ind w:left="3402"/>
        <w:jc w:val="both"/>
      </w:pPr>
      <w:r w:rsidRPr="00A65D72">
        <w:t>Autoriza o Poder Executivo a contratar operação de crédito externo junto ao Banco Interamericano de Desenvolvimento – BID, com garantia da União, para implantação do Projeto de Modernização da Gestão Fiscal do Estado do Maranhão – PROFISCO III MA e dá outras providências.</w:t>
      </w:r>
    </w:p>
    <w:p w14:paraId="4D30C8E9" w14:textId="77777777" w:rsidR="000946F3" w:rsidRPr="00A65D72" w:rsidRDefault="000946F3" w:rsidP="00A65D72">
      <w:pPr>
        <w:pStyle w:val="Default"/>
        <w:tabs>
          <w:tab w:val="left" w:pos="5529"/>
        </w:tabs>
        <w:jc w:val="both"/>
        <w:rPr>
          <w:sz w:val="20"/>
        </w:rPr>
      </w:pPr>
    </w:p>
    <w:bookmarkEnd w:id="1"/>
    <w:p w14:paraId="1B2674AF" w14:textId="26A1C197" w:rsidR="00B110ED" w:rsidRPr="00A65D72" w:rsidRDefault="00B110ED" w:rsidP="00A65D72">
      <w:pPr>
        <w:pStyle w:val="NormalWeb"/>
        <w:shd w:val="clear" w:color="auto" w:fill="FFFFFF"/>
        <w:spacing w:before="0" w:beforeAutospacing="0" w:after="0" w:afterAutospacing="0"/>
        <w:ind w:firstLine="1418"/>
        <w:jc w:val="both"/>
      </w:pPr>
      <w:r w:rsidRPr="00A65D72">
        <w:rPr>
          <w:b/>
          <w:bCs/>
        </w:rPr>
        <w:t>Art. 1º</w:t>
      </w:r>
      <w:r w:rsidRPr="00A65D72">
        <w:t xml:space="preserve"> Fica o Poder Executivo autorizado a contratar operação de crédito externo junto ao Banco Interamericano de Desenvolvimento </w:t>
      </w:r>
      <w:r w:rsidR="006155C1" w:rsidRPr="00A65D72">
        <w:t>–</w:t>
      </w:r>
      <w:r w:rsidRPr="00A65D72">
        <w:t xml:space="preserve"> BID, com garantia da União, no valor de US$ 52.875.000,00 (cinquenta e dois milhões, oitocentos e setenta e cinco mil dólares americanos), para implantação do Projeto de Modernização da Gestão Fiscal do Estado do Maranhão </w:t>
      </w:r>
      <w:r w:rsidR="006155C1" w:rsidRPr="00A65D72">
        <w:t>–</w:t>
      </w:r>
      <w:r w:rsidR="00A65D72" w:rsidRPr="00A65D72">
        <w:t xml:space="preserve"> PROFISCO III </w:t>
      </w:r>
      <w:r w:rsidRPr="00A65D72">
        <w:t xml:space="preserve">MA, destinado a contribuir para a sustentabilidade fiscal do Estado, observada a legislação vigente, em especial as disposições da Lei Complementar n° 101, de </w:t>
      </w:r>
      <w:proofErr w:type="gramStart"/>
      <w:r w:rsidRPr="00A65D72">
        <w:t>4</w:t>
      </w:r>
      <w:proofErr w:type="gramEnd"/>
      <w:r w:rsidRPr="00A65D72">
        <w:t xml:space="preserve"> de maio de 2000. </w:t>
      </w:r>
    </w:p>
    <w:p w14:paraId="2D571612" w14:textId="77777777" w:rsidR="00B110ED" w:rsidRPr="00A65D72" w:rsidRDefault="00B110ED" w:rsidP="00A65D72">
      <w:pPr>
        <w:pStyle w:val="NormalWeb"/>
        <w:shd w:val="clear" w:color="auto" w:fill="FFFFFF"/>
        <w:spacing w:before="0" w:beforeAutospacing="0" w:after="0" w:afterAutospacing="0"/>
        <w:ind w:firstLine="1418"/>
        <w:jc w:val="both"/>
        <w:rPr>
          <w:sz w:val="16"/>
        </w:rPr>
      </w:pPr>
    </w:p>
    <w:p w14:paraId="00F688BC" w14:textId="77777777" w:rsidR="00B110ED" w:rsidRPr="00A65D72" w:rsidRDefault="00B110ED" w:rsidP="00A65D72">
      <w:pPr>
        <w:pStyle w:val="NormalWeb"/>
        <w:shd w:val="clear" w:color="auto" w:fill="FFFFFF"/>
        <w:spacing w:before="0" w:beforeAutospacing="0" w:after="0" w:afterAutospacing="0"/>
        <w:ind w:firstLine="1418"/>
        <w:jc w:val="both"/>
      </w:pPr>
      <w:r w:rsidRPr="00A65D72">
        <w:rPr>
          <w:b/>
          <w:bCs/>
        </w:rPr>
        <w:t>Art. 2º</w:t>
      </w:r>
      <w:r w:rsidRPr="00A65D72">
        <w:t xml:space="preserve"> Fica o Poder Executivo autorizado a vincular, como contragarantia à garantia da União, à operação de crédito de que trata esta lei, em caráter irrevogável e irretratável, a modo “</w:t>
      </w:r>
      <w:proofErr w:type="gramStart"/>
      <w:r w:rsidRPr="00A65D72">
        <w:t>pro solvendo</w:t>
      </w:r>
      <w:proofErr w:type="gramEnd"/>
      <w:r w:rsidRPr="00A65D72">
        <w:t>”, as receitas discriminadas no § 4º do art. 167 da Constituição Federal, no que couber, bem como outras garantias admitidas em direito.</w:t>
      </w:r>
    </w:p>
    <w:p w14:paraId="0CE83FC2" w14:textId="77777777" w:rsidR="00B110ED" w:rsidRPr="00A65D72" w:rsidRDefault="00B110ED" w:rsidP="00A65D72">
      <w:pPr>
        <w:pStyle w:val="NormalWeb"/>
        <w:shd w:val="clear" w:color="auto" w:fill="FFFFFF"/>
        <w:spacing w:before="0" w:beforeAutospacing="0" w:after="0" w:afterAutospacing="0"/>
        <w:ind w:firstLine="1418"/>
        <w:jc w:val="both"/>
        <w:rPr>
          <w:sz w:val="16"/>
        </w:rPr>
      </w:pPr>
    </w:p>
    <w:p w14:paraId="44E2B671" w14:textId="3F48B685" w:rsidR="00B110ED" w:rsidRPr="00A65D72" w:rsidRDefault="00B110ED" w:rsidP="00A65D72">
      <w:pPr>
        <w:pStyle w:val="NormalWeb"/>
        <w:shd w:val="clear" w:color="auto" w:fill="FFFFFF"/>
        <w:spacing w:before="0" w:beforeAutospacing="0" w:after="0" w:afterAutospacing="0"/>
        <w:ind w:firstLine="1418"/>
        <w:jc w:val="both"/>
      </w:pPr>
      <w:r w:rsidRPr="00A65D72">
        <w:rPr>
          <w:b/>
          <w:bCs/>
        </w:rPr>
        <w:t>Art. 3º</w:t>
      </w:r>
      <w:r w:rsidRPr="00A65D72">
        <w:t xml:space="preserve"> Os recursos provenientes da operação de crédito a que se refere esta lei deverão ser consignados como receita no orçamento ou em créditos adicionais, nos termos do inc. II, § 1º, art. 32, da Lei Complementar n° 101, de </w:t>
      </w:r>
      <w:proofErr w:type="gramStart"/>
      <w:r w:rsidRPr="00A65D72">
        <w:t>4</w:t>
      </w:r>
      <w:proofErr w:type="gramEnd"/>
      <w:r w:rsidRPr="00A65D72">
        <w:t xml:space="preserve"> de maio de 2000.</w:t>
      </w:r>
    </w:p>
    <w:p w14:paraId="487DDE89" w14:textId="77777777" w:rsidR="00B110ED" w:rsidRPr="00A65D72" w:rsidRDefault="00B110ED" w:rsidP="00A65D72">
      <w:pPr>
        <w:pStyle w:val="NormalWeb"/>
        <w:shd w:val="clear" w:color="auto" w:fill="FFFFFF"/>
        <w:spacing w:before="0" w:beforeAutospacing="0" w:after="0" w:afterAutospacing="0"/>
        <w:ind w:firstLine="1418"/>
        <w:jc w:val="both"/>
        <w:rPr>
          <w:sz w:val="16"/>
        </w:rPr>
      </w:pPr>
    </w:p>
    <w:p w14:paraId="1FCF08E2" w14:textId="638EF4D7" w:rsidR="00B110ED" w:rsidRPr="00A65D72" w:rsidRDefault="00B110ED" w:rsidP="00A65D72">
      <w:pPr>
        <w:pStyle w:val="NormalWeb"/>
        <w:shd w:val="clear" w:color="auto" w:fill="FFFFFF"/>
        <w:spacing w:before="0" w:beforeAutospacing="0" w:after="0" w:afterAutospacing="0"/>
        <w:ind w:firstLine="1418"/>
        <w:jc w:val="both"/>
      </w:pPr>
      <w:r w:rsidRPr="00A65D72">
        <w:rPr>
          <w:b/>
          <w:bCs/>
        </w:rPr>
        <w:t>Art. 4º</w:t>
      </w:r>
      <w:r w:rsidRPr="00A65D72">
        <w:t xml:space="preserve"> Os orçamentos ou os créditos adicionais deverão consignar as dotações necessárias às amortizações e aos pagamentos dos encargos anuais, relativos aos contratos de financiamento a que se refere o artigo primeiro</w:t>
      </w:r>
      <w:r w:rsidR="006155C1" w:rsidRPr="00A65D72">
        <w:t>.</w:t>
      </w:r>
    </w:p>
    <w:p w14:paraId="64949B25" w14:textId="77777777" w:rsidR="00B110ED" w:rsidRPr="00A65D72" w:rsidRDefault="00B110ED" w:rsidP="00A65D72">
      <w:pPr>
        <w:pStyle w:val="NormalWeb"/>
        <w:shd w:val="clear" w:color="auto" w:fill="FFFFFF"/>
        <w:spacing w:before="0" w:beforeAutospacing="0" w:after="0" w:afterAutospacing="0"/>
        <w:ind w:firstLine="1418"/>
        <w:jc w:val="both"/>
        <w:rPr>
          <w:sz w:val="16"/>
        </w:rPr>
      </w:pPr>
    </w:p>
    <w:p w14:paraId="723CDB0B" w14:textId="3410BA80" w:rsidR="003476BC" w:rsidRPr="00A65D72" w:rsidRDefault="00B110ED" w:rsidP="00A65D72">
      <w:pPr>
        <w:pStyle w:val="NormalWeb"/>
        <w:shd w:val="clear" w:color="auto" w:fill="FFFFFF"/>
        <w:spacing w:before="0" w:beforeAutospacing="0" w:after="0" w:afterAutospacing="0"/>
        <w:ind w:firstLine="1418"/>
        <w:jc w:val="both"/>
      </w:pPr>
      <w:r w:rsidRPr="00A65D72">
        <w:rPr>
          <w:b/>
          <w:bCs/>
        </w:rPr>
        <w:t>Art. 5º</w:t>
      </w:r>
      <w:r w:rsidRPr="00A65D72">
        <w:t xml:space="preserve"> Fica o Chefe do Poder Executivo autorizado a abrir créditos adicionais destinados a fazer face aos pagamentos de obrigações decorrentes da operação de crédito ora autorizada.</w:t>
      </w:r>
    </w:p>
    <w:p w14:paraId="04C1DA6A" w14:textId="77777777" w:rsidR="003476BC" w:rsidRPr="00A65D72" w:rsidRDefault="003476BC" w:rsidP="00A65D72">
      <w:pPr>
        <w:pStyle w:val="NormalWeb"/>
        <w:shd w:val="clear" w:color="auto" w:fill="FFFFFF"/>
        <w:spacing w:before="0" w:beforeAutospacing="0" w:after="0" w:afterAutospacing="0"/>
        <w:ind w:firstLine="1418"/>
        <w:jc w:val="both"/>
        <w:rPr>
          <w:sz w:val="16"/>
        </w:rPr>
      </w:pPr>
    </w:p>
    <w:p w14:paraId="726262F1" w14:textId="7E53C4DA" w:rsidR="004E231C" w:rsidRPr="00A65D72" w:rsidRDefault="003476BC" w:rsidP="00A65D72">
      <w:pPr>
        <w:pStyle w:val="NormalWeb"/>
        <w:shd w:val="clear" w:color="auto" w:fill="FFFFFF"/>
        <w:spacing w:before="0" w:beforeAutospacing="0" w:after="0" w:afterAutospacing="0"/>
        <w:ind w:firstLine="1418"/>
        <w:jc w:val="both"/>
      </w:pPr>
      <w:r w:rsidRPr="00A65D72">
        <w:rPr>
          <w:b/>
          <w:bCs/>
        </w:rPr>
        <w:t>Art. 6</w:t>
      </w:r>
      <w:r w:rsidR="00B110ED" w:rsidRPr="00A65D72">
        <w:rPr>
          <w:b/>
          <w:bCs/>
        </w:rPr>
        <w:t>º</w:t>
      </w:r>
      <w:r w:rsidRPr="00A65D72">
        <w:t xml:space="preserve"> Esta Lei entra em vigor na data de sua publicação.</w:t>
      </w:r>
    </w:p>
    <w:p w14:paraId="5B3B5C36" w14:textId="77777777" w:rsidR="005D5789" w:rsidRPr="00A65D72" w:rsidRDefault="005D5789" w:rsidP="00802921">
      <w:pPr>
        <w:spacing w:after="0" w:line="276" w:lineRule="auto"/>
        <w:jc w:val="both"/>
        <w:rPr>
          <w:rFonts w:ascii="Times New Roman" w:hAnsi="Times New Roman" w:cs="Times New Roman"/>
          <w:sz w:val="16"/>
          <w:szCs w:val="24"/>
        </w:rPr>
      </w:pPr>
    </w:p>
    <w:p w14:paraId="6536AEB6" w14:textId="655C1596" w:rsidR="00F34D9A" w:rsidRPr="00B2435C" w:rsidRDefault="00F34D9A" w:rsidP="00A65D72">
      <w:pPr>
        <w:spacing w:after="0" w:line="240" w:lineRule="auto"/>
        <w:jc w:val="both"/>
        <w:rPr>
          <w:rFonts w:ascii="Times New Roman" w:hAnsi="Times New Roman" w:cs="Times New Roman"/>
          <w:sz w:val="24"/>
          <w:szCs w:val="24"/>
        </w:rPr>
      </w:pPr>
      <w:r w:rsidRPr="00B2435C">
        <w:rPr>
          <w:rFonts w:ascii="Times New Roman" w:hAnsi="Times New Roman" w:cs="Times New Roman"/>
          <w:sz w:val="24"/>
          <w:szCs w:val="24"/>
        </w:rPr>
        <w:t xml:space="preserve">PALÁCIO DO GOVERNO DO ESTADO DO MARANHÃO, EM SÃO LUÍS, </w:t>
      </w:r>
      <w:r w:rsidRPr="00B2435C">
        <w:rPr>
          <w:rFonts w:ascii="Times New Roman" w:hAnsi="Times New Roman" w:cs="Times New Roman"/>
          <w:sz w:val="24"/>
          <w:szCs w:val="24"/>
        </w:rPr>
        <w:tab/>
      </w:r>
      <w:r w:rsidR="007206BE" w:rsidRPr="00B2435C">
        <w:rPr>
          <w:rFonts w:ascii="Times New Roman" w:hAnsi="Times New Roman" w:cs="Times New Roman"/>
          <w:sz w:val="24"/>
          <w:szCs w:val="24"/>
        </w:rPr>
        <w:t xml:space="preserve"> </w:t>
      </w:r>
      <w:r w:rsidR="00A65D72">
        <w:rPr>
          <w:rFonts w:ascii="Times New Roman" w:hAnsi="Times New Roman" w:cs="Times New Roman"/>
          <w:sz w:val="24"/>
          <w:szCs w:val="24"/>
        </w:rPr>
        <w:t xml:space="preserve">27 </w:t>
      </w:r>
      <w:r w:rsidRPr="00B2435C">
        <w:rPr>
          <w:rFonts w:ascii="Times New Roman" w:hAnsi="Times New Roman" w:cs="Times New Roman"/>
          <w:sz w:val="24"/>
          <w:szCs w:val="24"/>
        </w:rPr>
        <w:t>DE</w:t>
      </w:r>
      <w:r w:rsidR="00A65D72">
        <w:rPr>
          <w:rFonts w:ascii="Times New Roman" w:hAnsi="Times New Roman" w:cs="Times New Roman"/>
          <w:sz w:val="24"/>
          <w:szCs w:val="24"/>
        </w:rPr>
        <w:t xml:space="preserve"> NOVEMBRO</w:t>
      </w:r>
      <w:r w:rsidRPr="00B2435C">
        <w:rPr>
          <w:rFonts w:ascii="Times New Roman" w:hAnsi="Times New Roman" w:cs="Times New Roman"/>
          <w:sz w:val="24"/>
          <w:szCs w:val="24"/>
        </w:rPr>
        <w:tab/>
        <w:t>DE 202</w:t>
      </w:r>
      <w:r w:rsidR="00ED75BA">
        <w:rPr>
          <w:rFonts w:ascii="Times New Roman" w:hAnsi="Times New Roman" w:cs="Times New Roman"/>
          <w:sz w:val="24"/>
          <w:szCs w:val="24"/>
        </w:rPr>
        <w:t>5</w:t>
      </w:r>
      <w:r w:rsidRPr="00B2435C">
        <w:rPr>
          <w:rFonts w:ascii="Times New Roman" w:hAnsi="Times New Roman" w:cs="Times New Roman"/>
          <w:sz w:val="24"/>
          <w:szCs w:val="24"/>
        </w:rPr>
        <w:t>, 20</w:t>
      </w:r>
      <w:r w:rsidR="003476BC">
        <w:rPr>
          <w:rFonts w:ascii="Times New Roman" w:hAnsi="Times New Roman" w:cs="Times New Roman"/>
          <w:sz w:val="24"/>
          <w:szCs w:val="24"/>
        </w:rPr>
        <w:t>4</w:t>
      </w:r>
      <w:r w:rsidRPr="00B2435C">
        <w:rPr>
          <w:rFonts w:ascii="Times New Roman" w:hAnsi="Times New Roman" w:cs="Times New Roman"/>
          <w:sz w:val="24"/>
          <w:szCs w:val="24"/>
        </w:rPr>
        <w:t>º DA INDEPENDÊNCIA E 13</w:t>
      </w:r>
      <w:r w:rsidR="00ED75BA">
        <w:rPr>
          <w:rFonts w:ascii="Times New Roman" w:hAnsi="Times New Roman" w:cs="Times New Roman"/>
          <w:sz w:val="24"/>
          <w:szCs w:val="24"/>
        </w:rPr>
        <w:t>7</w:t>
      </w:r>
      <w:r w:rsidRPr="00B2435C">
        <w:rPr>
          <w:rFonts w:ascii="Times New Roman" w:hAnsi="Times New Roman" w:cs="Times New Roman"/>
          <w:sz w:val="24"/>
          <w:szCs w:val="24"/>
        </w:rPr>
        <w:t>º DA REPÚBLICA.</w:t>
      </w:r>
    </w:p>
    <w:p w14:paraId="1F4CEC2C" w14:textId="77777777" w:rsidR="002F302F" w:rsidRPr="00B2435C" w:rsidRDefault="002F302F" w:rsidP="00AC0AD7">
      <w:pPr>
        <w:tabs>
          <w:tab w:val="right" w:pos="9072"/>
          <w:tab w:val="left" w:pos="9214"/>
        </w:tabs>
        <w:spacing w:after="0" w:line="240" w:lineRule="auto"/>
        <w:ind w:right="-568"/>
        <w:rPr>
          <w:rFonts w:ascii="Times New Roman" w:eastAsia="Times New Roman" w:hAnsi="Times New Roman" w:cs="Times New Roman"/>
          <w:sz w:val="24"/>
          <w:szCs w:val="24"/>
          <w:lang w:eastAsia="pt-BR"/>
        </w:rPr>
      </w:pPr>
    </w:p>
    <w:p w14:paraId="1D2116AE" w14:textId="77777777" w:rsidR="00AC0AD7" w:rsidRPr="00B2435C" w:rsidRDefault="00AC0AD7" w:rsidP="00AC0AD7">
      <w:pPr>
        <w:tabs>
          <w:tab w:val="right" w:pos="9072"/>
          <w:tab w:val="left" w:pos="9214"/>
        </w:tabs>
        <w:spacing w:after="0" w:line="240" w:lineRule="auto"/>
        <w:ind w:right="-1"/>
        <w:jc w:val="center"/>
        <w:rPr>
          <w:rFonts w:ascii="Times New Roman" w:eastAsia="Times New Roman" w:hAnsi="Times New Roman" w:cs="Times New Roman"/>
          <w:sz w:val="24"/>
          <w:szCs w:val="24"/>
          <w:lang w:eastAsia="pt-BR"/>
        </w:rPr>
      </w:pPr>
      <w:r w:rsidRPr="00B2435C">
        <w:rPr>
          <w:rFonts w:ascii="Times New Roman" w:eastAsia="Times New Roman" w:hAnsi="Times New Roman" w:cs="Times New Roman"/>
          <w:sz w:val="24"/>
          <w:szCs w:val="24"/>
          <w:lang w:eastAsia="pt-BR"/>
        </w:rPr>
        <w:t>CARLOS BRANDÃO</w:t>
      </w:r>
    </w:p>
    <w:p w14:paraId="196FDC97" w14:textId="77777777" w:rsidR="00AC0AD7" w:rsidRPr="00B2435C" w:rsidRDefault="00AC0AD7" w:rsidP="00AC0AD7">
      <w:pPr>
        <w:tabs>
          <w:tab w:val="right" w:pos="9072"/>
          <w:tab w:val="left" w:pos="9214"/>
        </w:tabs>
        <w:spacing w:after="0" w:line="240" w:lineRule="auto"/>
        <w:ind w:right="-1"/>
        <w:jc w:val="center"/>
        <w:rPr>
          <w:rFonts w:ascii="Times New Roman" w:eastAsia="Times New Roman" w:hAnsi="Times New Roman" w:cs="Times New Roman"/>
          <w:sz w:val="24"/>
          <w:szCs w:val="24"/>
          <w:lang w:eastAsia="pt-BR"/>
        </w:rPr>
      </w:pPr>
      <w:r w:rsidRPr="00B2435C">
        <w:rPr>
          <w:rFonts w:ascii="Times New Roman" w:eastAsia="Times New Roman" w:hAnsi="Times New Roman" w:cs="Times New Roman"/>
          <w:sz w:val="24"/>
          <w:szCs w:val="24"/>
          <w:lang w:eastAsia="pt-BR"/>
        </w:rPr>
        <w:t>Governador do Estado do Maranhão</w:t>
      </w:r>
    </w:p>
    <w:p w14:paraId="4392E11F" w14:textId="77777777" w:rsidR="002F302F" w:rsidRPr="00B2435C" w:rsidRDefault="002F302F" w:rsidP="00A65D72">
      <w:pPr>
        <w:tabs>
          <w:tab w:val="left" w:pos="851"/>
        </w:tabs>
        <w:spacing w:after="0" w:line="240" w:lineRule="auto"/>
        <w:rPr>
          <w:rFonts w:ascii="Times New Roman" w:hAnsi="Times New Roman" w:cs="Times New Roman"/>
          <w:caps/>
          <w:sz w:val="24"/>
          <w:szCs w:val="24"/>
        </w:rPr>
      </w:pPr>
    </w:p>
    <w:p w14:paraId="2475B281" w14:textId="77777777" w:rsidR="00C25E55" w:rsidRPr="00B2435C" w:rsidRDefault="00C25E55" w:rsidP="00C25E55">
      <w:pPr>
        <w:spacing w:after="0" w:line="240" w:lineRule="auto"/>
        <w:ind w:right="51"/>
        <w:jc w:val="center"/>
        <w:rPr>
          <w:rFonts w:ascii="Times New Roman" w:hAnsi="Times New Roman" w:cs="Times New Roman"/>
          <w:caps/>
          <w:sz w:val="24"/>
          <w:szCs w:val="24"/>
        </w:rPr>
      </w:pPr>
      <w:r w:rsidRPr="00B2435C">
        <w:rPr>
          <w:rFonts w:ascii="Times New Roman" w:hAnsi="Times New Roman" w:cs="Times New Roman"/>
          <w:sz w:val="24"/>
          <w:szCs w:val="24"/>
        </w:rPr>
        <w:t>SEBASTIÃO TORRES MADEIRA</w:t>
      </w:r>
    </w:p>
    <w:p w14:paraId="524DD568" w14:textId="77777777" w:rsidR="00C25E55" w:rsidRPr="00B2435C" w:rsidRDefault="00C25E55" w:rsidP="00C25E55">
      <w:pPr>
        <w:spacing w:after="0" w:line="240" w:lineRule="auto"/>
        <w:jc w:val="center"/>
        <w:rPr>
          <w:rFonts w:ascii="Times New Roman" w:hAnsi="Times New Roman" w:cs="Times New Roman"/>
          <w:sz w:val="24"/>
          <w:szCs w:val="24"/>
        </w:rPr>
      </w:pPr>
      <w:r w:rsidRPr="00B2435C">
        <w:rPr>
          <w:rFonts w:ascii="Times New Roman" w:hAnsi="Times New Roman" w:cs="Times New Roman"/>
          <w:sz w:val="24"/>
          <w:szCs w:val="24"/>
        </w:rPr>
        <w:t>Secretário-Chefe da Casa Civil</w:t>
      </w:r>
    </w:p>
    <w:p w14:paraId="3D1ADAF7" w14:textId="77777777" w:rsidR="008F4DE4" w:rsidRPr="00B2435C" w:rsidRDefault="008F4DE4" w:rsidP="008F4DE4">
      <w:pPr>
        <w:spacing w:after="0" w:line="240" w:lineRule="auto"/>
        <w:rPr>
          <w:rFonts w:ascii="Times New Roman" w:hAnsi="Times New Roman" w:cs="Times New Roman"/>
          <w:sz w:val="24"/>
          <w:szCs w:val="24"/>
        </w:rPr>
      </w:pPr>
    </w:p>
    <w:sectPr w:rsidR="008F4DE4" w:rsidRPr="00B2435C" w:rsidSect="002B3244">
      <w:headerReference w:type="default" r:id="rId8"/>
      <w:pgSz w:w="11906" w:h="16838"/>
      <w:pgMar w:top="1701" w:right="113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61FBD" w14:textId="77777777" w:rsidR="001A0807" w:rsidRDefault="001A0807">
      <w:pPr>
        <w:spacing w:after="0" w:line="240" w:lineRule="auto"/>
      </w:pPr>
      <w:r>
        <w:separator/>
      </w:r>
    </w:p>
  </w:endnote>
  <w:endnote w:type="continuationSeparator" w:id="0">
    <w:p w14:paraId="2E0783F8" w14:textId="77777777" w:rsidR="001A0807" w:rsidRDefault="001A0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1BD22" w14:textId="77777777" w:rsidR="001A0807" w:rsidRDefault="001A0807">
      <w:pPr>
        <w:spacing w:after="0" w:line="240" w:lineRule="auto"/>
      </w:pPr>
      <w:r>
        <w:separator/>
      </w:r>
    </w:p>
  </w:footnote>
  <w:footnote w:type="continuationSeparator" w:id="0">
    <w:p w14:paraId="3C1B7EA0" w14:textId="77777777" w:rsidR="001A0807" w:rsidRDefault="001A08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342E9" w14:textId="77777777" w:rsidR="00EF248D" w:rsidRPr="00507A52" w:rsidRDefault="00EF248D" w:rsidP="00EF248D">
    <w:pPr>
      <w:pStyle w:val="Cabealho"/>
      <w:jc w:val="center"/>
      <w:rPr>
        <w:rFonts w:ascii="Arial" w:hAnsi="Arial" w:cs="Arial"/>
      </w:rPr>
    </w:pPr>
    <w:r w:rsidRPr="00507A52">
      <w:rPr>
        <w:rFonts w:ascii="Arial" w:hAnsi="Arial" w:cs="Arial"/>
        <w:noProof/>
        <w:lang w:eastAsia="pt-BR"/>
      </w:rPr>
      <w:drawing>
        <wp:inline distT="0" distB="0" distL="0" distR="0" wp14:anchorId="041342EC" wp14:editId="041342ED">
          <wp:extent cx="819150" cy="819150"/>
          <wp:effectExtent l="0" t="0" r="0" b="0"/>
          <wp:docPr id="2050655583" name="Imagem 2050655583" descr="Brasão_do_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_do_Maranh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041342EA" w14:textId="34B20FF8" w:rsidR="00EF248D" w:rsidRDefault="00EF248D" w:rsidP="00EF248D">
    <w:pPr>
      <w:pStyle w:val="CabealhoeRodap"/>
      <w:jc w:val="center"/>
      <w:rPr>
        <w:rFonts w:ascii="Arial" w:hAnsi="Arial" w:cs="Arial"/>
        <w:b/>
      </w:rPr>
    </w:pPr>
    <w:r w:rsidRPr="00507A52">
      <w:rPr>
        <w:rFonts w:ascii="Arial" w:hAnsi="Arial" w:cs="Arial"/>
        <w:b/>
      </w:rPr>
      <w:t>ESTADO DO MARANHÃO</w:t>
    </w:r>
  </w:p>
  <w:p w14:paraId="70008C6A" w14:textId="77777777" w:rsidR="0034771B" w:rsidRDefault="0034771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877E0"/>
    <w:multiLevelType w:val="hybridMultilevel"/>
    <w:tmpl w:val="FFBA2F48"/>
    <w:lvl w:ilvl="0" w:tplc="892E1C9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5A8A1D7B"/>
    <w:multiLevelType w:val="multilevel"/>
    <w:tmpl w:val="A7EC98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E38"/>
    <w:rsid w:val="0000029B"/>
    <w:rsid w:val="00026347"/>
    <w:rsid w:val="0003132E"/>
    <w:rsid w:val="0003459B"/>
    <w:rsid w:val="000543F3"/>
    <w:rsid w:val="0005600D"/>
    <w:rsid w:val="00057A13"/>
    <w:rsid w:val="00075A4F"/>
    <w:rsid w:val="00080E0A"/>
    <w:rsid w:val="000839E1"/>
    <w:rsid w:val="000946F3"/>
    <w:rsid w:val="00097CA1"/>
    <w:rsid w:val="000C3114"/>
    <w:rsid w:val="000C39BC"/>
    <w:rsid w:val="000C6E2F"/>
    <w:rsid w:val="000D30CD"/>
    <w:rsid w:val="000D4757"/>
    <w:rsid w:val="000D5E9B"/>
    <w:rsid w:val="000E7322"/>
    <w:rsid w:val="000F6D30"/>
    <w:rsid w:val="00111E92"/>
    <w:rsid w:val="00131158"/>
    <w:rsid w:val="00155FF5"/>
    <w:rsid w:val="0016799B"/>
    <w:rsid w:val="00173140"/>
    <w:rsid w:val="00175F08"/>
    <w:rsid w:val="00182A2C"/>
    <w:rsid w:val="0018581D"/>
    <w:rsid w:val="001A0807"/>
    <w:rsid w:val="001A6199"/>
    <w:rsid w:val="001C640E"/>
    <w:rsid w:val="001D4043"/>
    <w:rsid w:val="001F235E"/>
    <w:rsid w:val="00202087"/>
    <w:rsid w:val="00203FA3"/>
    <w:rsid w:val="00204622"/>
    <w:rsid w:val="00217574"/>
    <w:rsid w:val="00234415"/>
    <w:rsid w:val="00242143"/>
    <w:rsid w:val="00250D2E"/>
    <w:rsid w:val="00253412"/>
    <w:rsid w:val="0026233C"/>
    <w:rsid w:val="0026337C"/>
    <w:rsid w:val="002675B0"/>
    <w:rsid w:val="002740F3"/>
    <w:rsid w:val="002753DB"/>
    <w:rsid w:val="00280ED8"/>
    <w:rsid w:val="0028161A"/>
    <w:rsid w:val="00284EBD"/>
    <w:rsid w:val="002944BE"/>
    <w:rsid w:val="00296702"/>
    <w:rsid w:val="002A03E4"/>
    <w:rsid w:val="002A0C01"/>
    <w:rsid w:val="002B25C8"/>
    <w:rsid w:val="002B2CFB"/>
    <w:rsid w:val="002B3244"/>
    <w:rsid w:val="002B5B81"/>
    <w:rsid w:val="002C699B"/>
    <w:rsid w:val="002D2A2F"/>
    <w:rsid w:val="002E4B8D"/>
    <w:rsid w:val="002F302F"/>
    <w:rsid w:val="00303689"/>
    <w:rsid w:val="00307643"/>
    <w:rsid w:val="00321CE0"/>
    <w:rsid w:val="00324E87"/>
    <w:rsid w:val="003253A0"/>
    <w:rsid w:val="0033069C"/>
    <w:rsid w:val="0033711A"/>
    <w:rsid w:val="00337DCD"/>
    <w:rsid w:val="00344A8C"/>
    <w:rsid w:val="00345488"/>
    <w:rsid w:val="003476BC"/>
    <w:rsid w:val="0034771B"/>
    <w:rsid w:val="0035026F"/>
    <w:rsid w:val="00352490"/>
    <w:rsid w:val="00372E87"/>
    <w:rsid w:val="003A2B7C"/>
    <w:rsid w:val="003B2BD4"/>
    <w:rsid w:val="003D0CCF"/>
    <w:rsid w:val="003D4BC7"/>
    <w:rsid w:val="003D5AC2"/>
    <w:rsid w:val="003E0B08"/>
    <w:rsid w:val="003F114B"/>
    <w:rsid w:val="003F19A6"/>
    <w:rsid w:val="00401090"/>
    <w:rsid w:val="00416B11"/>
    <w:rsid w:val="00425285"/>
    <w:rsid w:val="00426EBA"/>
    <w:rsid w:val="004300A4"/>
    <w:rsid w:val="004402C3"/>
    <w:rsid w:val="00455979"/>
    <w:rsid w:val="00463B94"/>
    <w:rsid w:val="004668B9"/>
    <w:rsid w:val="00473DB5"/>
    <w:rsid w:val="00482A30"/>
    <w:rsid w:val="00487FE2"/>
    <w:rsid w:val="0049618D"/>
    <w:rsid w:val="004A5A87"/>
    <w:rsid w:val="004A5DEA"/>
    <w:rsid w:val="004B26BC"/>
    <w:rsid w:val="004B5788"/>
    <w:rsid w:val="004B76B2"/>
    <w:rsid w:val="004C37EC"/>
    <w:rsid w:val="004C4115"/>
    <w:rsid w:val="004D3DA7"/>
    <w:rsid w:val="004E1400"/>
    <w:rsid w:val="004E15A1"/>
    <w:rsid w:val="004E231C"/>
    <w:rsid w:val="00507A52"/>
    <w:rsid w:val="00512656"/>
    <w:rsid w:val="00523F96"/>
    <w:rsid w:val="0052583F"/>
    <w:rsid w:val="005356D9"/>
    <w:rsid w:val="005409A9"/>
    <w:rsid w:val="0055201E"/>
    <w:rsid w:val="005521D9"/>
    <w:rsid w:val="005562C9"/>
    <w:rsid w:val="00582D88"/>
    <w:rsid w:val="00585991"/>
    <w:rsid w:val="00585A7C"/>
    <w:rsid w:val="005873BA"/>
    <w:rsid w:val="0058742E"/>
    <w:rsid w:val="00590003"/>
    <w:rsid w:val="005979E5"/>
    <w:rsid w:val="005A7E91"/>
    <w:rsid w:val="005B2B14"/>
    <w:rsid w:val="005B40C9"/>
    <w:rsid w:val="005B4BAB"/>
    <w:rsid w:val="005D143B"/>
    <w:rsid w:val="005D5789"/>
    <w:rsid w:val="005D589C"/>
    <w:rsid w:val="005D5F02"/>
    <w:rsid w:val="005D7E38"/>
    <w:rsid w:val="005F18D6"/>
    <w:rsid w:val="005F3698"/>
    <w:rsid w:val="006155C1"/>
    <w:rsid w:val="00617493"/>
    <w:rsid w:val="00624CA4"/>
    <w:rsid w:val="006323F8"/>
    <w:rsid w:val="006328A6"/>
    <w:rsid w:val="0063295C"/>
    <w:rsid w:val="006349D4"/>
    <w:rsid w:val="00645E53"/>
    <w:rsid w:val="006470DD"/>
    <w:rsid w:val="00662CE3"/>
    <w:rsid w:val="006662AF"/>
    <w:rsid w:val="006707EE"/>
    <w:rsid w:val="00674D61"/>
    <w:rsid w:val="0068325A"/>
    <w:rsid w:val="006909DC"/>
    <w:rsid w:val="006917CA"/>
    <w:rsid w:val="00693F11"/>
    <w:rsid w:val="00695C4A"/>
    <w:rsid w:val="006A0168"/>
    <w:rsid w:val="006B5A2E"/>
    <w:rsid w:val="006C23E4"/>
    <w:rsid w:val="006C46E3"/>
    <w:rsid w:val="006E01E1"/>
    <w:rsid w:val="006F34FE"/>
    <w:rsid w:val="007150D2"/>
    <w:rsid w:val="007206BE"/>
    <w:rsid w:val="0073399B"/>
    <w:rsid w:val="007474B2"/>
    <w:rsid w:val="007522CE"/>
    <w:rsid w:val="0075243E"/>
    <w:rsid w:val="007539A2"/>
    <w:rsid w:val="0075780D"/>
    <w:rsid w:val="00764348"/>
    <w:rsid w:val="00767C42"/>
    <w:rsid w:val="007733E0"/>
    <w:rsid w:val="00785286"/>
    <w:rsid w:val="00786D53"/>
    <w:rsid w:val="00795579"/>
    <w:rsid w:val="00797AFD"/>
    <w:rsid w:val="007B139F"/>
    <w:rsid w:val="007B4F83"/>
    <w:rsid w:val="007C1433"/>
    <w:rsid w:val="007C1B84"/>
    <w:rsid w:val="007E4E69"/>
    <w:rsid w:val="007F5065"/>
    <w:rsid w:val="00800847"/>
    <w:rsid w:val="00802921"/>
    <w:rsid w:val="00802ABA"/>
    <w:rsid w:val="00803E9D"/>
    <w:rsid w:val="00804883"/>
    <w:rsid w:val="00805565"/>
    <w:rsid w:val="008237FC"/>
    <w:rsid w:val="00834530"/>
    <w:rsid w:val="00844ACF"/>
    <w:rsid w:val="00850150"/>
    <w:rsid w:val="008716C1"/>
    <w:rsid w:val="00880FBC"/>
    <w:rsid w:val="00883D28"/>
    <w:rsid w:val="00884CAA"/>
    <w:rsid w:val="0089059E"/>
    <w:rsid w:val="0089673E"/>
    <w:rsid w:val="008A36C2"/>
    <w:rsid w:val="008A7B6E"/>
    <w:rsid w:val="008B5E22"/>
    <w:rsid w:val="008B7CB6"/>
    <w:rsid w:val="008F4DE4"/>
    <w:rsid w:val="00904919"/>
    <w:rsid w:val="00906C59"/>
    <w:rsid w:val="00910E0B"/>
    <w:rsid w:val="0091188F"/>
    <w:rsid w:val="0091580B"/>
    <w:rsid w:val="009222F2"/>
    <w:rsid w:val="00925303"/>
    <w:rsid w:val="009274C7"/>
    <w:rsid w:val="00932508"/>
    <w:rsid w:val="00944F8D"/>
    <w:rsid w:val="00947108"/>
    <w:rsid w:val="00955F6D"/>
    <w:rsid w:val="00967AE6"/>
    <w:rsid w:val="00972C3C"/>
    <w:rsid w:val="00980A40"/>
    <w:rsid w:val="0098740E"/>
    <w:rsid w:val="00994568"/>
    <w:rsid w:val="00997885"/>
    <w:rsid w:val="009A0E93"/>
    <w:rsid w:val="009B232E"/>
    <w:rsid w:val="009D65FE"/>
    <w:rsid w:val="009F0FF2"/>
    <w:rsid w:val="009F76CE"/>
    <w:rsid w:val="00A004DC"/>
    <w:rsid w:val="00A16555"/>
    <w:rsid w:val="00A37D46"/>
    <w:rsid w:val="00A4412A"/>
    <w:rsid w:val="00A46B53"/>
    <w:rsid w:val="00A547B0"/>
    <w:rsid w:val="00A61571"/>
    <w:rsid w:val="00A65D72"/>
    <w:rsid w:val="00A85B96"/>
    <w:rsid w:val="00A95DA6"/>
    <w:rsid w:val="00AA1E96"/>
    <w:rsid w:val="00AB0A2B"/>
    <w:rsid w:val="00AC00F0"/>
    <w:rsid w:val="00AC0AD7"/>
    <w:rsid w:val="00AC4F42"/>
    <w:rsid w:val="00AD3387"/>
    <w:rsid w:val="00AD6070"/>
    <w:rsid w:val="00AE1837"/>
    <w:rsid w:val="00AF7206"/>
    <w:rsid w:val="00B05526"/>
    <w:rsid w:val="00B110ED"/>
    <w:rsid w:val="00B11B03"/>
    <w:rsid w:val="00B16D83"/>
    <w:rsid w:val="00B172FB"/>
    <w:rsid w:val="00B2435C"/>
    <w:rsid w:val="00B34624"/>
    <w:rsid w:val="00B349D1"/>
    <w:rsid w:val="00B37C83"/>
    <w:rsid w:val="00B42F35"/>
    <w:rsid w:val="00B52E00"/>
    <w:rsid w:val="00B54C39"/>
    <w:rsid w:val="00B61B9B"/>
    <w:rsid w:val="00B638C3"/>
    <w:rsid w:val="00B805A3"/>
    <w:rsid w:val="00B8127C"/>
    <w:rsid w:val="00B854C8"/>
    <w:rsid w:val="00B85510"/>
    <w:rsid w:val="00B90208"/>
    <w:rsid w:val="00B96439"/>
    <w:rsid w:val="00BA3253"/>
    <w:rsid w:val="00BA4E75"/>
    <w:rsid w:val="00BB09E6"/>
    <w:rsid w:val="00BB6FB9"/>
    <w:rsid w:val="00BD4E2A"/>
    <w:rsid w:val="00BD7FB6"/>
    <w:rsid w:val="00BE102C"/>
    <w:rsid w:val="00BF4D9A"/>
    <w:rsid w:val="00BF4F33"/>
    <w:rsid w:val="00C026F5"/>
    <w:rsid w:val="00C15167"/>
    <w:rsid w:val="00C25E55"/>
    <w:rsid w:val="00C2778C"/>
    <w:rsid w:val="00C34A88"/>
    <w:rsid w:val="00C415EA"/>
    <w:rsid w:val="00C51987"/>
    <w:rsid w:val="00C57C9F"/>
    <w:rsid w:val="00C635D3"/>
    <w:rsid w:val="00C82FC5"/>
    <w:rsid w:val="00C83D88"/>
    <w:rsid w:val="00C84CC3"/>
    <w:rsid w:val="00C96F83"/>
    <w:rsid w:val="00CB2E48"/>
    <w:rsid w:val="00CC2557"/>
    <w:rsid w:val="00CC2A4A"/>
    <w:rsid w:val="00CC34EF"/>
    <w:rsid w:val="00CC3725"/>
    <w:rsid w:val="00CE0B76"/>
    <w:rsid w:val="00CE2D9C"/>
    <w:rsid w:val="00CE781B"/>
    <w:rsid w:val="00D103FB"/>
    <w:rsid w:val="00D10BCA"/>
    <w:rsid w:val="00D15409"/>
    <w:rsid w:val="00D17517"/>
    <w:rsid w:val="00D23BCD"/>
    <w:rsid w:val="00D241BF"/>
    <w:rsid w:val="00D2559B"/>
    <w:rsid w:val="00D31CC0"/>
    <w:rsid w:val="00D673F3"/>
    <w:rsid w:val="00D7016B"/>
    <w:rsid w:val="00D725BA"/>
    <w:rsid w:val="00D7798F"/>
    <w:rsid w:val="00D81712"/>
    <w:rsid w:val="00D85CD2"/>
    <w:rsid w:val="00D86562"/>
    <w:rsid w:val="00D908F9"/>
    <w:rsid w:val="00D91F66"/>
    <w:rsid w:val="00D94778"/>
    <w:rsid w:val="00DA4818"/>
    <w:rsid w:val="00DB3309"/>
    <w:rsid w:val="00DD17C5"/>
    <w:rsid w:val="00DD3153"/>
    <w:rsid w:val="00DD4F4D"/>
    <w:rsid w:val="00DD77B9"/>
    <w:rsid w:val="00DE3A84"/>
    <w:rsid w:val="00DE74BE"/>
    <w:rsid w:val="00DF16BF"/>
    <w:rsid w:val="00DF4E28"/>
    <w:rsid w:val="00E22E45"/>
    <w:rsid w:val="00E27751"/>
    <w:rsid w:val="00E32614"/>
    <w:rsid w:val="00E33288"/>
    <w:rsid w:val="00E46058"/>
    <w:rsid w:val="00E56049"/>
    <w:rsid w:val="00E7452D"/>
    <w:rsid w:val="00E77644"/>
    <w:rsid w:val="00E95EFE"/>
    <w:rsid w:val="00EA64F3"/>
    <w:rsid w:val="00EB29D5"/>
    <w:rsid w:val="00EB7965"/>
    <w:rsid w:val="00EC25F2"/>
    <w:rsid w:val="00EC3689"/>
    <w:rsid w:val="00EC4AE2"/>
    <w:rsid w:val="00ED5A78"/>
    <w:rsid w:val="00ED75BA"/>
    <w:rsid w:val="00ED7A84"/>
    <w:rsid w:val="00EE0588"/>
    <w:rsid w:val="00EE194D"/>
    <w:rsid w:val="00EE53D1"/>
    <w:rsid w:val="00EF248D"/>
    <w:rsid w:val="00EF4C63"/>
    <w:rsid w:val="00F049B6"/>
    <w:rsid w:val="00F07E7E"/>
    <w:rsid w:val="00F11CAC"/>
    <w:rsid w:val="00F225A9"/>
    <w:rsid w:val="00F24A91"/>
    <w:rsid w:val="00F339CC"/>
    <w:rsid w:val="00F34D9A"/>
    <w:rsid w:val="00F368A6"/>
    <w:rsid w:val="00F40962"/>
    <w:rsid w:val="00F43E40"/>
    <w:rsid w:val="00F46E00"/>
    <w:rsid w:val="00F53B84"/>
    <w:rsid w:val="00F60C8E"/>
    <w:rsid w:val="00F60DB0"/>
    <w:rsid w:val="00F66E7F"/>
    <w:rsid w:val="00F679FD"/>
    <w:rsid w:val="00F76B6F"/>
    <w:rsid w:val="00F77804"/>
    <w:rsid w:val="00F778DD"/>
    <w:rsid w:val="00F825DF"/>
    <w:rsid w:val="00F90534"/>
    <w:rsid w:val="00F9102E"/>
    <w:rsid w:val="00FC6225"/>
    <w:rsid w:val="00FC6F72"/>
    <w:rsid w:val="00FD0C68"/>
    <w:rsid w:val="00FD40E5"/>
    <w:rsid w:val="00FD62B5"/>
    <w:rsid w:val="00FD6D34"/>
    <w:rsid w:val="00FD7F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E38"/>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D7E38"/>
    <w:pPr>
      <w:ind w:left="720"/>
      <w:contextualSpacing/>
    </w:pPr>
  </w:style>
  <w:style w:type="paragraph" w:customStyle="1" w:styleId="02-TtuloPrincipal-CLG">
    <w:name w:val="02 - Título Principal - CLG"/>
    <w:link w:val="02-TtuloPrincipal-CLGChar"/>
    <w:rsid w:val="005D7E38"/>
    <w:pPr>
      <w:spacing w:after="960" w:line="240" w:lineRule="auto"/>
      <w:jc w:val="center"/>
    </w:pPr>
    <w:rPr>
      <w:rFonts w:ascii="Times New Roman" w:eastAsia="Times New Roman" w:hAnsi="Times New Roman" w:cs="Times New Roman"/>
      <w:b/>
      <w:bCs/>
      <w:sz w:val="32"/>
      <w:szCs w:val="20"/>
      <w:lang w:eastAsia="pt-BR"/>
    </w:rPr>
  </w:style>
  <w:style w:type="character" w:customStyle="1" w:styleId="02-TtuloPrincipal-CLGChar">
    <w:name w:val="02 - Título Principal - CLG Char"/>
    <w:link w:val="02-TtuloPrincipal-CLG"/>
    <w:locked/>
    <w:rsid w:val="005D7E38"/>
    <w:rPr>
      <w:rFonts w:ascii="Times New Roman" w:eastAsia="Times New Roman" w:hAnsi="Times New Roman" w:cs="Times New Roman"/>
      <w:b/>
      <w:bCs/>
      <w:sz w:val="32"/>
      <w:szCs w:val="20"/>
      <w:lang w:eastAsia="pt-BR"/>
    </w:rPr>
  </w:style>
  <w:style w:type="paragraph" w:customStyle="1" w:styleId="03-Ementa-CLG">
    <w:name w:val="03 - Ementa - CLG"/>
    <w:link w:val="03-Ementa-CLGChar"/>
    <w:rsid w:val="005D7E38"/>
    <w:pPr>
      <w:spacing w:after="1440" w:line="240" w:lineRule="auto"/>
      <w:ind w:left="3686"/>
      <w:jc w:val="both"/>
    </w:pPr>
    <w:rPr>
      <w:rFonts w:ascii="Times New Roman" w:eastAsia="Times New Roman" w:hAnsi="Times New Roman" w:cs="Times New Roman"/>
      <w:sz w:val="24"/>
      <w:szCs w:val="20"/>
      <w:lang w:eastAsia="pt-BR"/>
    </w:rPr>
  </w:style>
  <w:style w:type="character" w:customStyle="1" w:styleId="03-Ementa-CLGChar">
    <w:name w:val="03 - Ementa - CLG Char"/>
    <w:link w:val="03-Ementa-CLG"/>
    <w:locked/>
    <w:rsid w:val="005D7E38"/>
    <w:rPr>
      <w:rFonts w:ascii="Times New Roman" w:eastAsia="Times New Roman" w:hAnsi="Times New Roman" w:cs="Times New Roman"/>
      <w:sz w:val="24"/>
      <w:szCs w:val="20"/>
      <w:lang w:eastAsia="pt-BR"/>
    </w:rPr>
  </w:style>
  <w:style w:type="paragraph" w:styleId="Cabealho">
    <w:name w:val="header"/>
    <w:basedOn w:val="Normal"/>
    <w:link w:val="CabealhoChar"/>
    <w:uiPriority w:val="99"/>
    <w:unhideWhenUsed/>
    <w:rsid w:val="005D7E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7E38"/>
  </w:style>
  <w:style w:type="paragraph" w:styleId="Rodap">
    <w:name w:val="footer"/>
    <w:basedOn w:val="Normal"/>
    <w:link w:val="RodapChar"/>
    <w:uiPriority w:val="99"/>
    <w:unhideWhenUsed/>
    <w:rsid w:val="005D7E38"/>
    <w:pPr>
      <w:tabs>
        <w:tab w:val="center" w:pos="4252"/>
        <w:tab w:val="right" w:pos="8504"/>
      </w:tabs>
      <w:spacing w:after="0" w:line="240" w:lineRule="auto"/>
    </w:pPr>
  </w:style>
  <w:style w:type="character" w:customStyle="1" w:styleId="RodapChar">
    <w:name w:val="Rodapé Char"/>
    <w:basedOn w:val="Fontepargpadro"/>
    <w:link w:val="Rodap"/>
    <w:uiPriority w:val="99"/>
    <w:rsid w:val="005D7E38"/>
  </w:style>
  <w:style w:type="paragraph" w:customStyle="1" w:styleId="CabealhoeRodap">
    <w:name w:val="Cabeçalho e Rodapé"/>
    <w:rsid w:val="005D7E38"/>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pt-BR"/>
    </w:rPr>
  </w:style>
  <w:style w:type="paragraph" w:styleId="Textodebalo">
    <w:name w:val="Balloon Text"/>
    <w:basedOn w:val="Normal"/>
    <w:link w:val="TextodebaloChar"/>
    <w:uiPriority w:val="99"/>
    <w:semiHidden/>
    <w:unhideWhenUsed/>
    <w:rsid w:val="005D7E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7E38"/>
    <w:rPr>
      <w:rFonts w:ascii="Tahoma" w:hAnsi="Tahoma" w:cs="Tahoma"/>
      <w:sz w:val="16"/>
      <w:szCs w:val="16"/>
    </w:rPr>
  </w:style>
  <w:style w:type="table" w:styleId="Tabelacomgrade">
    <w:name w:val="Table Grid"/>
    <w:basedOn w:val="Tabelanormal"/>
    <w:uiPriority w:val="59"/>
    <w:rsid w:val="005D7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99"/>
    <w:unhideWhenUsed/>
    <w:rsid w:val="005D7E38"/>
    <w:pPr>
      <w:spacing w:after="120" w:line="276" w:lineRule="auto"/>
    </w:pPr>
    <w:rPr>
      <w:rFonts w:ascii="Calibri" w:eastAsia="Times New Roman" w:hAnsi="Calibri" w:cs="Times New Roman"/>
      <w:lang w:eastAsia="pt-BR"/>
    </w:rPr>
  </w:style>
  <w:style w:type="character" w:customStyle="1" w:styleId="CorpodetextoChar">
    <w:name w:val="Corpo de texto Char"/>
    <w:basedOn w:val="Fontepargpadro"/>
    <w:link w:val="Corpodetexto"/>
    <w:uiPriority w:val="99"/>
    <w:rsid w:val="005D7E38"/>
    <w:rPr>
      <w:rFonts w:ascii="Calibri" w:eastAsia="Times New Roman" w:hAnsi="Calibri" w:cs="Times New Roman"/>
      <w:lang w:eastAsia="pt-BR"/>
    </w:rPr>
  </w:style>
  <w:style w:type="paragraph" w:styleId="NormalWeb">
    <w:name w:val="Normal (Web)"/>
    <w:basedOn w:val="Normal"/>
    <w:uiPriority w:val="99"/>
    <w:unhideWhenUsed/>
    <w:rsid w:val="005D7E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C699B"/>
    <w:rPr>
      <w:b/>
      <w:bCs/>
    </w:rPr>
  </w:style>
  <w:style w:type="paragraph" w:customStyle="1" w:styleId="Default">
    <w:name w:val="Default"/>
    <w:rsid w:val="007206BE"/>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E38"/>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D7E38"/>
    <w:pPr>
      <w:ind w:left="720"/>
      <w:contextualSpacing/>
    </w:pPr>
  </w:style>
  <w:style w:type="paragraph" w:customStyle="1" w:styleId="02-TtuloPrincipal-CLG">
    <w:name w:val="02 - Título Principal - CLG"/>
    <w:link w:val="02-TtuloPrincipal-CLGChar"/>
    <w:rsid w:val="005D7E38"/>
    <w:pPr>
      <w:spacing w:after="960" w:line="240" w:lineRule="auto"/>
      <w:jc w:val="center"/>
    </w:pPr>
    <w:rPr>
      <w:rFonts w:ascii="Times New Roman" w:eastAsia="Times New Roman" w:hAnsi="Times New Roman" w:cs="Times New Roman"/>
      <w:b/>
      <w:bCs/>
      <w:sz w:val="32"/>
      <w:szCs w:val="20"/>
      <w:lang w:eastAsia="pt-BR"/>
    </w:rPr>
  </w:style>
  <w:style w:type="character" w:customStyle="1" w:styleId="02-TtuloPrincipal-CLGChar">
    <w:name w:val="02 - Título Principal - CLG Char"/>
    <w:link w:val="02-TtuloPrincipal-CLG"/>
    <w:locked/>
    <w:rsid w:val="005D7E38"/>
    <w:rPr>
      <w:rFonts w:ascii="Times New Roman" w:eastAsia="Times New Roman" w:hAnsi="Times New Roman" w:cs="Times New Roman"/>
      <w:b/>
      <w:bCs/>
      <w:sz w:val="32"/>
      <w:szCs w:val="20"/>
      <w:lang w:eastAsia="pt-BR"/>
    </w:rPr>
  </w:style>
  <w:style w:type="paragraph" w:customStyle="1" w:styleId="03-Ementa-CLG">
    <w:name w:val="03 - Ementa - CLG"/>
    <w:link w:val="03-Ementa-CLGChar"/>
    <w:rsid w:val="005D7E38"/>
    <w:pPr>
      <w:spacing w:after="1440" w:line="240" w:lineRule="auto"/>
      <w:ind w:left="3686"/>
      <w:jc w:val="both"/>
    </w:pPr>
    <w:rPr>
      <w:rFonts w:ascii="Times New Roman" w:eastAsia="Times New Roman" w:hAnsi="Times New Roman" w:cs="Times New Roman"/>
      <w:sz w:val="24"/>
      <w:szCs w:val="20"/>
      <w:lang w:eastAsia="pt-BR"/>
    </w:rPr>
  </w:style>
  <w:style w:type="character" w:customStyle="1" w:styleId="03-Ementa-CLGChar">
    <w:name w:val="03 - Ementa - CLG Char"/>
    <w:link w:val="03-Ementa-CLG"/>
    <w:locked/>
    <w:rsid w:val="005D7E38"/>
    <w:rPr>
      <w:rFonts w:ascii="Times New Roman" w:eastAsia="Times New Roman" w:hAnsi="Times New Roman" w:cs="Times New Roman"/>
      <w:sz w:val="24"/>
      <w:szCs w:val="20"/>
      <w:lang w:eastAsia="pt-BR"/>
    </w:rPr>
  </w:style>
  <w:style w:type="paragraph" w:styleId="Cabealho">
    <w:name w:val="header"/>
    <w:basedOn w:val="Normal"/>
    <w:link w:val="CabealhoChar"/>
    <w:uiPriority w:val="99"/>
    <w:unhideWhenUsed/>
    <w:rsid w:val="005D7E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7E38"/>
  </w:style>
  <w:style w:type="paragraph" w:styleId="Rodap">
    <w:name w:val="footer"/>
    <w:basedOn w:val="Normal"/>
    <w:link w:val="RodapChar"/>
    <w:uiPriority w:val="99"/>
    <w:unhideWhenUsed/>
    <w:rsid w:val="005D7E38"/>
    <w:pPr>
      <w:tabs>
        <w:tab w:val="center" w:pos="4252"/>
        <w:tab w:val="right" w:pos="8504"/>
      </w:tabs>
      <w:spacing w:after="0" w:line="240" w:lineRule="auto"/>
    </w:pPr>
  </w:style>
  <w:style w:type="character" w:customStyle="1" w:styleId="RodapChar">
    <w:name w:val="Rodapé Char"/>
    <w:basedOn w:val="Fontepargpadro"/>
    <w:link w:val="Rodap"/>
    <w:uiPriority w:val="99"/>
    <w:rsid w:val="005D7E38"/>
  </w:style>
  <w:style w:type="paragraph" w:customStyle="1" w:styleId="CabealhoeRodap">
    <w:name w:val="Cabeçalho e Rodapé"/>
    <w:rsid w:val="005D7E38"/>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pt-BR"/>
    </w:rPr>
  </w:style>
  <w:style w:type="paragraph" w:styleId="Textodebalo">
    <w:name w:val="Balloon Text"/>
    <w:basedOn w:val="Normal"/>
    <w:link w:val="TextodebaloChar"/>
    <w:uiPriority w:val="99"/>
    <w:semiHidden/>
    <w:unhideWhenUsed/>
    <w:rsid w:val="005D7E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7E38"/>
    <w:rPr>
      <w:rFonts w:ascii="Tahoma" w:hAnsi="Tahoma" w:cs="Tahoma"/>
      <w:sz w:val="16"/>
      <w:szCs w:val="16"/>
    </w:rPr>
  </w:style>
  <w:style w:type="table" w:styleId="Tabelacomgrade">
    <w:name w:val="Table Grid"/>
    <w:basedOn w:val="Tabelanormal"/>
    <w:uiPriority w:val="59"/>
    <w:rsid w:val="005D7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99"/>
    <w:unhideWhenUsed/>
    <w:rsid w:val="005D7E38"/>
    <w:pPr>
      <w:spacing w:after="120" w:line="276" w:lineRule="auto"/>
    </w:pPr>
    <w:rPr>
      <w:rFonts w:ascii="Calibri" w:eastAsia="Times New Roman" w:hAnsi="Calibri" w:cs="Times New Roman"/>
      <w:lang w:eastAsia="pt-BR"/>
    </w:rPr>
  </w:style>
  <w:style w:type="character" w:customStyle="1" w:styleId="CorpodetextoChar">
    <w:name w:val="Corpo de texto Char"/>
    <w:basedOn w:val="Fontepargpadro"/>
    <w:link w:val="Corpodetexto"/>
    <w:uiPriority w:val="99"/>
    <w:rsid w:val="005D7E38"/>
    <w:rPr>
      <w:rFonts w:ascii="Calibri" w:eastAsia="Times New Roman" w:hAnsi="Calibri" w:cs="Times New Roman"/>
      <w:lang w:eastAsia="pt-BR"/>
    </w:rPr>
  </w:style>
  <w:style w:type="paragraph" w:styleId="NormalWeb">
    <w:name w:val="Normal (Web)"/>
    <w:basedOn w:val="Normal"/>
    <w:uiPriority w:val="99"/>
    <w:unhideWhenUsed/>
    <w:rsid w:val="005D7E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C699B"/>
    <w:rPr>
      <w:b/>
      <w:bCs/>
    </w:rPr>
  </w:style>
  <w:style w:type="paragraph" w:customStyle="1" w:styleId="Default">
    <w:name w:val="Default"/>
    <w:rsid w:val="007206BE"/>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9306">
      <w:bodyDiv w:val="1"/>
      <w:marLeft w:val="0"/>
      <w:marRight w:val="0"/>
      <w:marTop w:val="0"/>
      <w:marBottom w:val="0"/>
      <w:divBdr>
        <w:top w:val="none" w:sz="0" w:space="0" w:color="auto"/>
        <w:left w:val="none" w:sz="0" w:space="0" w:color="auto"/>
        <w:bottom w:val="none" w:sz="0" w:space="0" w:color="auto"/>
        <w:right w:val="none" w:sz="0" w:space="0" w:color="auto"/>
      </w:divBdr>
    </w:div>
    <w:div w:id="114637607">
      <w:bodyDiv w:val="1"/>
      <w:marLeft w:val="0"/>
      <w:marRight w:val="0"/>
      <w:marTop w:val="0"/>
      <w:marBottom w:val="0"/>
      <w:divBdr>
        <w:top w:val="none" w:sz="0" w:space="0" w:color="auto"/>
        <w:left w:val="none" w:sz="0" w:space="0" w:color="auto"/>
        <w:bottom w:val="none" w:sz="0" w:space="0" w:color="auto"/>
        <w:right w:val="none" w:sz="0" w:space="0" w:color="auto"/>
      </w:divBdr>
    </w:div>
    <w:div w:id="293558045">
      <w:bodyDiv w:val="1"/>
      <w:marLeft w:val="0"/>
      <w:marRight w:val="0"/>
      <w:marTop w:val="0"/>
      <w:marBottom w:val="0"/>
      <w:divBdr>
        <w:top w:val="none" w:sz="0" w:space="0" w:color="auto"/>
        <w:left w:val="none" w:sz="0" w:space="0" w:color="auto"/>
        <w:bottom w:val="none" w:sz="0" w:space="0" w:color="auto"/>
        <w:right w:val="none" w:sz="0" w:space="0" w:color="auto"/>
      </w:divBdr>
    </w:div>
    <w:div w:id="398405554">
      <w:bodyDiv w:val="1"/>
      <w:marLeft w:val="0"/>
      <w:marRight w:val="0"/>
      <w:marTop w:val="0"/>
      <w:marBottom w:val="0"/>
      <w:divBdr>
        <w:top w:val="none" w:sz="0" w:space="0" w:color="auto"/>
        <w:left w:val="none" w:sz="0" w:space="0" w:color="auto"/>
        <w:bottom w:val="none" w:sz="0" w:space="0" w:color="auto"/>
        <w:right w:val="none" w:sz="0" w:space="0" w:color="auto"/>
      </w:divBdr>
    </w:div>
    <w:div w:id="533468831">
      <w:bodyDiv w:val="1"/>
      <w:marLeft w:val="0"/>
      <w:marRight w:val="0"/>
      <w:marTop w:val="0"/>
      <w:marBottom w:val="0"/>
      <w:divBdr>
        <w:top w:val="none" w:sz="0" w:space="0" w:color="auto"/>
        <w:left w:val="none" w:sz="0" w:space="0" w:color="auto"/>
        <w:bottom w:val="none" w:sz="0" w:space="0" w:color="auto"/>
        <w:right w:val="none" w:sz="0" w:space="0" w:color="auto"/>
      </w:divBdr>
    </w:div>
    <w:div w:id="578103102">
      <w:bodyDiv w:val="1"/>
      <w:marLeft w:val="0"/>
      <w:marRight w:val="0"/>
      <w:marTop w:val="0"/>
      <w:marBottom w:val="0"/>
      <w:divBdr>
        <w:top w:val="none" w:sz="0" w:space="0" w:color="auto"/>
        <w:left w:val="none" w:sz="0" w:space="0" w:color="auto"/>
        <w:bottom w:val="none" w:sz="0" w:space="0" w:color="auto"/>
        <w:right w:val="none" w:sz="0" w:space="0" w:color="auto"/>
      </w:divBdr>
    </w:div>
    <w:div w:id="666640739">
      <w:bodyDiv w:val="1"/>
      <w:marLeft w:val="0"/>
      <w:marRight w:val="0"/>
      <w:marTop w:val="0"/>
      <w:marBottom w:val="0"/>
      <w:divBdr>
        <w:top w:val="none" w:sz="0" w:space="0" w:color="auto"/>
        <w:left w:val="none" w:sz="0" w:space="0" w:color="auto"/>
        <w:bottom w:val="none" w:sz="0" w:space="0" w:color="auto"/>
        <w:right w:val="none" w:sz="0" w:space="0" w:color="auto"/>
      </w:divBdr>
    </w:div>
    <w:div w:id="702287860">
      <w:bodyDiv w:val="1"/>
      <w:marLeft w:val="0"/>
      <w:marRight w:val="0"/>
      <w:marTop w:val="0"/>
      <w:marBottom w:val="0"/>
      <w:divBdr>
        <w:top w:val="none" w:sz="0" w:space="0" w:color="auto"/>
        <w:left w:val="none" w:sz="0" w:space="0" w:color="auto"/>
        <w:bottom w:val="none" w:sz="0" w:space="0" w:color="auto"/>
        <w:right w:val="none" w:sz="0" w:space="0" w:color="auto"/>
      </w:divBdr>
    </w:div>
    <w:div w:id="954599343">
      <w:bodyDiv w:val="1"/>
      <w:marLeft w:val="0"/>
      <w:marRight w:val="0"/>
      <w:marTop w:val="0"/>
      <w:marBottom w:val="0"/>
      <w:divBdr>
        <w:top w:val="none" w:sz="0" w:space="0" w:color="auto"/>
        <w:left w:val="none" w:sz="0" w:space="0" w:color="auto"/>
        <w:bottom w:val="none" w:sz="0" w:space="0" w:color="auto"/>
        <w:right w:val="none" w:sz="0" w:space="0" w:color="auto"/>
      </w:divBdr>
    </w:div>
    <w:div w:id="1187060801">
      <w:bodyDiv w:val="1"/>
      <w:marLeft w:val="0"/>
      <w:marRight w:val="0"/>
      <w:marTop w:val="0"/>
      <w:marBottom w:val="0"/>
      <w:divBdr>
        <w:top w:val="none" w:sz="0" w:space="0" w:color="auto"/>
        <w:left w:val="none" w:sz="0" w:space="0" w:color="auto"/>
        <w:bottom w:val="none" w:sz="0" w:space="0" w:color="auto"/>
        <w:right w:val="none" w:sz="0" w:space="0" w:color="auto"/>
      </w:divBdr>
    </w:div>
    <w:div w:id="1239554802">
      <w:bodyDiv w:val="1"/>
      <w:marLeft w:val="0"/>
      <w:marRight w:val="0"/>
      <w:marTop w:val="0"/>
      <w:marBottom w:val="0"/>
      <w:divBdr>
        <w:top w:val="none" w:sz="0" w:space="0" w:color="auto"/>
        <w:left w:val="none" w:sz="0" w:space="0" w:color="auto"/>
        <w:bottom w:val="none" w:sz="0" w:space="0" w:color="auto"/>
        <w:right w:val="none" w:sz="0" w:space="0" w:color="auto"/>
      </w:divBdr>
    </w:div>
    <w:div w:id="1383287773">
      <w:bodyDiv w:val="1"/>
      <w:marLeft w:val="0"/>
      <w:marRight w:val="0"/>
      <w:marTop w:val="0"/>
      <w:marBottom w:val="0"/>
      <w:divBdr>
        <w:top w:val="none" w:sz="0" w:space="0" w:color="auto"/>
        <w:left w:val="none" w:sz="0" w:space="0" w:color="auto"/>
        <w:bottom w:val="none" w:sz="0" w:space="0" w:color="auto"/>
        <w:right w:val="none" w:sz="0" w:space="0" w:color="auto"/>
      </w:divBdr>
    </w:div>
    <w:div w:id="1411735458">
      <w:bodyDiv w:val="1"/>
      <w:marLeft w:val="0"/>
      <w:marRight w:val="0"/>
      <w:marTop w:val="0"/>
      <w:marBottom w:val="0"/>
      <w:divBdr>
        <w:top w:val="none" w:sz="0" w:space="0" w:color="auto"/>
        <w:left w:val="none" w:sz="0" w:space="0" w:color="auto"/>
        <w:bottom w:val="none" w:sz="0" w:space="0" w:color="auto"/>
        <w:right w:val="none" w:sz="0" w:space="0" w:color="auto"/>
      </w:divBdr>
    </w:div>
    <w:div w:id="1464225681">
      <w:bodyDiv w:val="1"/>
      <w:marLeft w:val="0"/>
      <w:marRight w:val="0"/>
      <w:marTop w:val="0"/>
      <w:marBottom w:val="0"/>
      <w:divBdr>
        <w:top w:val="none" w:sz="0" w:space="0" w:color="auto"/>
        <w:left w:val="none" w:sz="0" w:space="0" w:color="auto"/>
        <w:bottom w:val="none" w:sz="0" w:space="0" w:color="auto"/>
        <w:right w:val="none" w:sz="0" w:space="0" w:color="auto"/>
      </w:divBdr>
    </w:div>
    <w:div w:id="1590651017">
      <w:bodyDiv w:val="1"/>
      <w:marLeft w:val="0"/>
      <w:marRight w:val="0"/>
      <w:marTop w:val="0"/>
      <w:marBottom w:val="0"/>
      <w:divBdr>
        <w:top w:val="none" w:sz="0" w:space="0" w:color="auto"/>
        <w:left w:val="none" w:sz="0" w:space="0" w:color="auto"/>
        <w:bottom w:val="none" w:sz="0" w:space="0" w:color="auto"/>
        <w:right w:val="none" w:sz="0" w:space="0" w:color="auto"/>
      </w:divBdr>
    </w:div>
    <w:div w:id="1769235083">
      <w:bodyDiv w:val="1"/>
      <w:marLeft w:val="0"/>
      <w:marRight w:val="0"/>
      <w:marTop w:val="0"/>
      <w:marBottom w:val="0"/>
      <w:divBdr>
        <w:top w:val="none" w:sz="0" w:space="0" w:color="auto"/>
        <w:left w:val="none" w:sz="0" w:space="0" w:color="auto"/>
        <w:bottom w:val="none" w:sz="0" w:space="0" w:color="auto"/>
        <w:right w:val="none" w:sz="0" w:space="0" w:color="auto"/>
      </w:divBdr>
    </w:div>
    <w:div w:id="1911192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3967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Cistiane Ribeiro Pinheiro</dc:creator>
  <cp:lastModifiedBy>Julia Gadelha Marques da Silva</cp:lastModifiedBy>
  <cp:revision>2</cp:revision>
  <cp:lastPrinted>2025-11-26T18:37:00Z</cp:lastPrinted>
  <dcterms:created xsi:type="dcterms:W3CDTF">2025-11-28T20:26:00Z</dcterms:created>
  <dcterms:modified xsi:type="dcterms:W3CDTF">2025-11-28T20:26:00Z</dcterms:modified>
</cp:coreProperties>
</file>