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68EAC" w14:textId="3FF61A4F" w:rsidR="008F4DE4" w:rsidRPr="00B2435C" w:rsidRDefault="00F34D9A" w:rsidP="00AC00F0">
      <w:pPr>
        <w:tabs>
          <w:tab w:val="right" w:pos="9072"/>
        </w:tabs>
        <w:spacing w:after="0" w:line="240" w:lineRule="auto"/>
        <w:ind w:right="-1"/>
        <w:rPr>
          <w:rFonts w:ascii="Times New Roman" w:hAnsi="Times New Roman" w:cs="Times New Roman"/>
          <w:sz w:val="24"/>
          <w:szCs w:val="24"/>
        </w:rPr>
      </w:pPr>
      <w:r w:rsidRPr="00B2435C">
        <w:rPr>
          <w:rFonts w:ascii="Times New Roman" w:hAnsi="Times New Roman" w:cs="Times New Roman"/>
          <w:sz w:val="24"/>
          <w:szCs w:val="24"/>
        </w:rPr>
        <w:t xml:space="preserve">MENSAGEM Nº </w:t>
      </w:r>
      <w:r w:rsidR="00C61A1C">
        <w:rPr>
          <w:rFonts w:ascii="Times New Roman" w:hAnsi="Times New Roman" w:cs="Times New Roman"/>
          <w:sz w:val="24"/>
          <w:szCs w:val="24"/>
        </w:rPr>
        <w:t>11</w:t>
      </w:r>
      <w:r w:rsidR="00F003A4">
        <w:rPr>
          <w:rFonts w:ascii="Times New Roman" w:hAnsi="Times New Roman" w:cs="Times New Roman"/>
          <w:sz w:val="24"/>
          <w:szCs w:val="24"/>
        </w:rPr>
        <w:t>7</w:t>
      </w:r>
      <w:r w:rsidRPr="00B2435C">
        <w:rPr>
          <w:rFonts w:ascii="Times New Roman" w:hAnsi="Times New Roman" w:cs="Times New Roman"/>
          <w:sz w:val="24"/>
          <w:szCs w:val="24"/>
        </w:rPr>
        <w:t>/202</w:t>
      </w:r>
      <w:r w:rsidR="00ED75BA">
        <w:rPr>
          <w:rFonts w:ascii="Times New Roman" w:hAnsi="Times New Roman" w:cs="Times New Roman"/>
          <w:sz w:val="24"/>
          <w:szCs w:val="24"/>
        </w:rPr>
        <w:t>5</w:t>
      </w:r>
      <w:r w:rsidRPr="00B2435C">
        <w:rPr>
          <w:rFonts w:ascii="Times New Roman" w:hAnsi="Times New Roman" w:cs="Times New Roman"/>
          <w:sz w:val="24"/>
          <w:szCs w:val="24"/>
        </w:rPr>
        <w:tab/>
        <w:t>São Luís,</w:t>
      </w:r>
      <w:r w:rsidR="00C61A1C">
        <w:rPr>
          <w:rFonts w:ascii="Times New Roman" w:hAnsi="Times New Roman" w:cs="Times New Roman"/>
          <w:sz w:val="24"/>
          <w:szCs w:val="24"/>
        </w:rPr>
        <w:t xml:space="preserve"> </w:t>
      </w:r>
      <w:proofErr w:type="gramStart"/>
      <w:r w:rsidR="00677469">
        <w:rPr>
          <w:rFonts w:ascii="Times New Roman" w:hAnsi="Times New Roman" w:cs="Times New Roman"/>
          <w:sz w:val="24"/>
          <w:szCs w:val="24"/>
        </w:rPr>
        <w:t>4</w:t>
      </w:r>
      <w:proofErr w:type="gramEnd"/>
      <w:r w:rsidR="00C61A1C">
        <w:rPr>
          <w:rFonts w:ascii="Times New Roman" w:hAnsi="Times New Roman" w:cs="Times New Roman"/>
          <w:sz w:val="24"/>
          <w:szCs w:val="24"/>
        </w:rPr>
        <w:t xml:space="preserve"> </w:t>
      </w:r>
      <w:r w:rsidRPr="00B2435C">
        <w:rPr>
          <w:rFonts w:ascii="Times New Roman" w:hAnsi="Times New Roman" w:cs="Times New Roman"/>
          <w:sz w:val="24"/>
          <w:szCs w:val="24"/>
        </w:rPr>
        <w:t>de</w:t>
      </w:r>
      <w:r w:rsidR="00C61A1C">
        <w:rPr>
          <w:rFonts w:ascii="Times New Roman" w:hAnsi="Times New Roman" w:cs="Times New Roman"/>
          <w:sz w:val="24"/>
          <w:szCs w:val="24"/>
        </w:rPr>
        <w:t xml:space="preserve"> dezembro</w:t>
      </w:r>
      <w:r w:rsidRPr="00B2435C">
        <w:rPr>
          <w:rFonts w:ascii="Times New Roman" w:hAnsi="Times New Roman" w:cs="Times New Roman"/>
          <w:sz w:val="24"/>
          <w:szCs w:val="24"/>
        </w:rPr>
        <w:t xml:space="preserve"> de 202</w:t>
      </w:r>
      <w:r w:rsidR="00ED75BA">
        <w:rPr>
          <w:rFonts w:ascii="Times New Roman" w:hAnsi="Times New Roman" w:cs="Times New Roman"/>
          <w:sz w:val="24"/>
          <w:szCs w:val="24"/>
        </w:rPr>
        <w:t>5</w:t>
      </w:r>
      <w:r w:rsidRPr="00B2435C">
        <w:rPr>
          <w:rFonts w:ascii="Times New Roman" w:hAnsi="Times New Roman" w:cs="Times New Roman"/>
          <w:sz w:val="24"/>
          <w:szCs w:val="24"/>
        </w:rPr>
        <w:t>.</w:t>
      </w:r>
    </w:p>
    <w:p w14:paraId="1B76D83A" w14:textId="3951FCC4" w:rsidR="00AC00F0" w:rsidRDefault="00AC00F0" w:rsidP="00AC00F0">
      <w:pPr>
        <w:tabs>
          <w:tab w:val="right" w:pos="9072"/>
        </w:tabs>
        <w:spacing w:after="0" w:line="240" w:lineRule="auto"/>
        <w:ind w:right="-1"/>
        <w:rPr>
          <w:rFonts w:ascii="Times New Roman" w:hAnsi="Times New Roman" w:cs="Times New Roman"/>
          <w:sz w:val="24"/>
          <w:szCs w:val="24"/>
        </w:rPr>
      </w:pPr>
    </w:p>
    <w:p w14:paraId="55438AB3" w14:textId="1514D432" w:rsidR="00F34D9A" w:rsidRPr="00B2435C" w:rsidRDefault="007206BE" w:rsidP="00F34D9A">
      <w:pPr>
        <w:tabs>
          <w:tab w:val="right" w:pos="9072"/>
          <w:tab w:val="left" w:pos="9214"/>
        </w:tabs>
        <w:spacing w:after="0" w:line="240" w:lineRule="auto"/>
        <w:ind w:right="-1" w:firstLine="1418"/>
        <w:jc w:val="both"/>
        <w:rPr>
          <w:rFonts w:ascii="Times New Roman" w:eastAsia="Times New Roman" w:hAnsi="Times New Roman" w:cs="Times New Roman"/>
          <w:i/>
          <w:sz w:val="24"/>
          <w:szCs w:val="24"/>
          <w:lang w:eastAsia="pt-BR"/>
        </w:rPr>
      </w:pPr>
      <w:r w:rsidRPr="00B2435C">
        <w:rPr>
          <w:rFonts w:ascii="Times New Roman" w:eastAsia="Times New Roman" w:hAnsi="Times New Roman" w:cs="Times New Roman"/>
          <w:i/>
          <w:sz w:val="24"/>
          <w:szCs w:val="24"/>
          <w:lang w:eastAsia="pt-BR"/>
        </w:rPr>
        <w:t>S</w:t>
      </w:r>
      <w:r w:rsidR="00F34D9A" w:rsidRPr="00B2435C">
        <w:rPr>
          <w:rFonts w:ascii="Times New Roman" w:eastAsia="Times New Roman" w:hAnsi="Times New Roman" w:cs="Times New Roman"/>
          <w:i/>
          <w:sz w:val="24"/>
          <w:szCs w:val="24"/>
          <w:lang w:eastAsia="pt-BR"/>
        </w:rPr>
        <w:t>enhora Presidente,</w:t>
      </w:r>
    </w:p>
    <w:p w14:paraId="1B2CE738" w14:textId="77777777" w:rsidR="00F34D9A" w:rsidRPr="00677469" w:rsidRDefault="00F34D9A" w:rsidP="00677469">
      <w:pPr>
        <w:tabs>
          <w:tab w:val="left" w:pos="1418"/>
          <w:tab w:val="left" w:pos="1985"/>
          <w:tab w:val="left" w:pos="2268"/>
          <w:tab w:val="left" w:pos="2694"/>
          <w:tab w:val="left" w:pos="3261"/>
          <w:tab w:val="left" w:pos="3969"/>
          <w:tab w:val="left" w:pos="4962"/>
          <w:tab w:val="right" w:pos="9072"/>
          <w:tab w:val="left" w:pos="9214"/>
        </w:tabs>
        <w:spacing w:after="0" w:line="240" w:lineRule="auto"/>
        <w:ind w:firstLine="1418"/>
        <w:jc w:val="both"/>
        <w:rPr>
          <w:rFonts w:ascii="Times New Roman" w:eastAsia="Times New Roman" w:hAnsi="Times New Roman" w:cs="Times New Roman"/>
          <w:b/>
          <w:color w:val="FF0000"/>
          <w:sz w:val="4"/>
          <w:szCs w:val="24"/>
          <w:lang w:eastAsia="pt-BR"/>
        </w:rPr>
      </w:pPr>
    </w:p>
    <w:p w14:paraId="7983EC09" w14:textId="77777777" w:rsidR="00634E60" w:rsidRP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7C8F70AF"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Pr="00634E60">
        <w:rPr>
          <w:rFonts w:ascii="Times New Roman" w:hAnsi="Times New Roman" w:cs="Times New Roman"/>
          <w:sz w:val="24"/>
          <w:szCs w:val="24"/>
        </w:rPr>
        <w:t xml:space="preserve">enho a honra de submeter à deliberação dos Senhores Deputados e das Senhoras Deputadas a presente Medida Provisória que institui o Programa Avança Maranhão: Trânsito Seguro é a Gente que Faz, em seu eixo de formação e capacitação de motociclistas. </w:t>
      </w:r>
    </w:p>
    <w:p w14:paraId="0A130CF1"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28A927C9"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A proposta legislativa tem como objetivo possibilitar o acesso gratuito a cursos de formação profissional para motociclistas profissionais (</w:t>
      </w:r>
      <w:proofErr w:type="spellStart"/>
      <w:r w:rsidRPr="00634E60">
        <w:rPr>
          <w:rFonts w:ascii="Times New Roman" w:hAnsi="Times New Roman" w:cs="Times New Roman"/>
          <w:sz w:val="24"/>
          <w:szCs w:val="24"/>
        </w:rPr>
        <w:t>mototáxi</w:t>
      </w:r>
      <w:proofErr w:type="spellEnd"/>
      <w:r w:rsidRPr="00634E60">
        <w:rPr>
          <w:rFonts w:ascii="Times New Roman" w:hAnsi="Times New Roman" w:cs="Times New Roman"/>
          <w:sz w:val="24"/>
          <w:szCs w:val="24"/>
        </w:rPr>
        <w:t xml:space="preserve"> e </w:t>
      </w:r>
      <w:proofErr w:type="spellStart"/>
      <w:r w:rsidRPr="00634E60">
        <w:rPr>
          <w:rFonts w:ascii="Times New Roman" w:hAnsi="Times New Roman" w:cs="Times New Roman"/>
          <w:sz w:val="24"/>
          <w:szCs w:val="24"/>
        </w:rPr>
        <w:t>motofrete</w:t>
      </w:r>
      <w:proofErr w:type="spellEnd"/>
      <w:r w:rsidRPr="00634E60">
        <w:rPr>
          <w:rFonts w:ascii="Times New Roman" w:hAnsi="Times New Roman" w:cs="Times New Roman"/>
          <w:sz w:val="24"/>
          <w:szCs w:val="24"/>
        </w:rPr>
        <w:t xml:space="preserve">) e a cursos de qualificação técnica para motociclistas em geral, assegurando também o fornecimento de capacetes, de coletes refletivos, de mochilas e de veículos motorizados de duas rodas, conforme os requisitos estabelecidos na norma. A iniciativa busca promover a qualificação profissional, ampliar as oportunidades de emprego e renda, e reforçar a segurança viária em todo o Estado do Maranhão. </w:t>
      </w:r>
    </w:p>
    <w:p w14:paraId="3E0FD051"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7FB77F06"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A presente Medida Provisória reconhece que a formação técnica е a disponibilização de equipamentos de segurança são instrumentos essenciais para a redução das infrações e dos sinistros de trânsito, além de favorecer a inclusão social e produtiva dos motociclistas. Dessa forma, pretende-se fomentar a profissionalização, diminuir a desigualdade social e incentivar os valores do trabalho e da livre iniciativa, em consonância com os princípios constitucionais da dignidade da pessoa humana e da valorização do trabalho. </w:t>
      </w:r>
    </w:p>
    <w:p w14:paraId="01B7140B"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102C2F44" w14:textId="67889767" w:rsidR="00677469" w:rsidRP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A relevância da matéria está evidenciada na necessidade de </w:t>
      </w:r>
      <w:proofErr w:type="gramStart"/>
      <w:r w:rsidRPr="00634E60">
        <w:rPr>
          <w:rFonts w:ascii="Times New Roman" w:hAnsi="Times New Roman" w:cs="Times New Roman"/>
          <w:sz w:val="24"/>
          <w:szCs w:val="24"/>
        </w:rPr>
        <w:t>implementar</w:t>
      </w:r>
      <w:proofErr w:type="gramEnd"/>
      <w:r w:rsidRPr="00634E60">
        <w:rPr>
          <w:rFonts w:ascii="Times New Roman" w:hAnsi="Times New Roman" w:cs="Times New Roman"/>
          <w:sz w:val="24"/>
          <w:szCs w:val="24"/>
        </w:rPr>
        <w:t>, de forma imediata, política pública que contribua para a geração de renda, a melhoria da qualidade de vida e o fortalecimento do convívio social, beneficiando diretamente os motociclistas maranhenses. A urgência da medida decorre da importância de se oferecer condições seguras para o exercício das atividades profissionais, promovendo mobilidade e oportunidades em todo o território estadual</w:t>
      </w:r>
      <w:r>
        <w:rPr>
          <w:rFonts w:ascii="Times New Roman" w:hAnsi="Times New Roman" w:cs="Times New Roman"/>
          <w:sz w:val="24"/>
          <w:szCs w:val="24"/>
        </w:rPr>
        <w:t>.</w:t>
      </w:r>
    </w:p>
    <w:p w14:paraId="3D6874D9" w14:textId="77777777" w:rsidR="00634E60" w:rsidRP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4829F2FA" w14:textId="77777777" w:rsidR="00677469" w:rsidRDefault="00677469" w:rsidP="008734C5">
      <w:pPr>
        <w:pBdr>
          <w:top w:val="nil"/>
          <w:left w:val="nil"/>
          <w:bottom w:val="nil"/>
          <w:right w:val="nil"/>
          <w:between w:val="nil"/>
          <w:bar w:val="nil"/>
        </w:pBdr>
        <w:tabs>
          <w:tab w:val="right" w:pos="9065"/>
        </w:tabs>
        <w:spacing w:after="0" w:line="240" w:lineRule="auto"/>
        <w:ind w:right="-7"/>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p>
    <w:p w14:paraId="2FD3D024" w14:textId="77777777" w:rsidR="00634E60" w:rsidRDefault="00634E60" w:rsidP="008734C5">
      <w:pPr>
        <w:pBdr>
          <w:top w:val="nil"/>
          <w:left w:val="nil"/>
          <w:bottom w:val="nil"/>
          <w:right w:val="nil"/>
          <w:between w:val="nil"/>
          <w:bar w:val="nil"/>
        </w:pBdr>
        <w:tabs>
          <w:tab w:val="right" w:pos="9065"/>
        </w:tabs>
        <w:spacing w:after="0" w:line="240" w:lineRule="auto"/>
        <w:ind w:right="-7"/>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p>
    <w:p w14:paraId="5387AA2F" w14:textId="77777777" w:rsidR="000F2034" w:rsidRPr="008734C5" w:rsidRDefault="000F2034" w:rsidP="000F2034">
      <w:pPr>
        <w:pBdr>
          <w:top w:val="nil"/>
          <w:left w:val="nil"/>
          <w:bottom w:val="nil"/>
          <w:right w:val="nil"/>
          <w:between w:val="nil"/>
          <w:bar w:val="nil"/>
        </w:pBdr>
        <w:spacing w:after="0" w:line="240" w:lineRule="auto"/>
        <w:ind w:right="-7"/>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8734C5">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A Sua Excelência a Senhora</w:t>
      </w:r>
    </w:p>
    <w:p w14:paraId="1698BA79" w14:textId="77777777" w:rsidR="000F2034" w:rsidRPr="008734C5" w:rsidRDefault="000F2034" w:rsidP="000F2034">
      <w:pPr>
        <w:pBdr>
          <w:top w:val="nil"/>
          <w:left w:val="nil"/>
          <w:bottom w:val="nil"/>
          <w:right w:val="nil"/>
          <w:between w:val="nil"/>
          <w:bar w:val="nil"/>
        </w:pBdr>
        <w:spacing w:after="0" w:line="240" w:lineRule="auto"/>
        <w:ind w:right="-7"/>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8734C5">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Deputada Estadual IRACEMA VALE</w:t>
      </w:r>
    </w:p>
    <w:p w14:paraId="7C366EEC" w14:textId="77777777" w:rsidR="000F2034" w:rsidRPr="008734C5" w:rsidRDefault="000F2034" w:rsidP="000F2034">
      <w:pPr>
        <w:pBdr>
          <w:top w:val="nil"/>
          <w:left w:val="nil"/>
          <w:bottom w:val="nil"/>
          <w:right w:val="nil"/>
          <w:between w:val="nil"/>
          <w:bar w:val="nil"/>
        </w:pBdr>
        <w:spacing w:after="0" w:line="240" w:lineRule="auto"/>
        <w:ind w:right="-7"/>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8734C5">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Presidente da Assembleia Legislativa do Estado do Maranhão</w:t>
      </w:r>
    </w:p>
    <w:p w14:paraId="4F4A5210" w14:textId="77777777" w:rsidR="000F2034" w:rsidRPr="008734C5" w:rsidRDefault="000F2034" w:rsidP="000F2034">
      <w:pPr>
        <w:pBdr>
          <w:top w:val="nil"/>
          <w:left w:val="nil"/>
          <w:bottom w:val="nil"/>
          <w:right w:val="nil"/>
          <w:between w:val="nil"/>
          <w:bar w:val="nil"/>
        </w:pBdr>
        <w:spacing w:after="0" w:line="240" w:lineRule="auto"/>
        <w:ind w:right="-7"/>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8734C5">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Palácio Manuel Beckman</w:t>
      </w:r>
    </w:p>
    <w:p w14:paraId="239BA88F" w14:textId="77777777" w:rsidR="00634E60" w:rsidRDefault="000F2034" w:rsidP="00634E60">
      <w:pPr>
        <w:pBdr>
          <w:top w:val="nil"/>
          <w:left w:val="nil"/>
          <w:bottom w:val="nil"/>
          <w:right w:val="nil"/>
          <w:between w:val="nil"/>
          <w:bar w:val="nil"/>
        </w:pBdr>
        <w:tabs>
          <w:tab w:val="right" w:pos="9072"/>
        </w:tabs>
        <w:spacing w:after="0" w:line="240" w:lineRule="auto"/>
        <w:jc w:val="both"/>
        <w:rPr>
          <w:rFonts w:ascii="Times New Roman" w:hAnsi="Times New Roman" w:cs="Times New Roman"/>
          <w:sz w:val="24"/>
          <w:szCs w:val="24"/>
        </w:rPr>
      </w:pPr>
      <w:r w:rsidRPr="008734C5">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Local</w:t>
      </w:r>
      <w:r w:rsidR="00634E60" w:rsidRPr="00634E60">
        <w:rPr>
          <w:rFonts w:ascii="Times New Roman" w:hAnsi="Times New Roman" w:cs="Times New Roman"/>
          <w:sz w:val="24"/>
          <w:szCs w:val="24"/>
        </w:rPr>
        <w:t xml:space="preserve"> </w:t>
      </w:r>
    </w:p>
    <w:p w14:paraId="4131DA8D"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309A377A"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274F1E83"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21523D3E"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6B042918"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19A9790E"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1595C0F7"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6BE4CDF1"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43BD80B9"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57238C23"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R</w:t>
      </w:r>
      <w:r w:rsidRPr="00634E60">
        <w:rPr>
          <w:rFonts w:ascii="Times New Roman" w:hAnsi="Times New Roman" w:cs="Times New Roman"/>
          <w:sz w:val="24"/>
          <w:szCs w:val="24"/>
        </w:rPr>
        <w:t xml:space="preserve">esta, portanto, demonstrado o preenchimento dos requisitos previstos no </w:t>
      </w:r>
      <w:r>
        <w:rPr>
          <w:rFonts w:ascii="Times New Roman" w:hAnsi="Times New Roman" w:cs="Times New Roman"/>
          <w:sz w:val="24"/>
          <w:szCs w:val="24"/>
        </w:rPr>
        <w:t>§1</w:t>
      </w:r>
      <w:r w:rsidRPr="00634E60">
        <w:rPr>
          <w:rFonts w:ascii="Times New Roman" w:hAnsi="Times New Roman" w:cs="Times New Roman"/>
          <w:sz w:val="24"/>
          <w:szCs w:val="24"/>
        </w:rPr>
        <w:t>°</w:t>
      </w:r>
      <w:r>
        <w:rPr>
          <w:rFonts w:ascii="Times New Roman" w:hAnsi="Times New Roman" w:cs="Times New Roman"/>
          <w:sz w:val="24"/>
          <w:szCs w:val="24"/>
        </w:rPr>
        <w:t xml:space="preserve"> do art. 42</w:t>
      </w:r>
      <w:r w:rsidRPr="00634E60">
        <w:rPr>
          <w:rFonts w:ascii="Times New Roman" w:hAnsi="Times New Roman" w:cs="Times New Roman"/>
          <w:sz w:val="24"/>
          <w:szCs w:val="24"/>
        </w:rPr>
        <w:t xml:space="preserve"> da Constituição Estadual, aptos a legitimar e respaldar juridicamente a edição da Medida Provisória ora proposta. </w:t>
      </w:r>
    </w:p>
    <w:p w14:paraId="3C61AA94"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580021E1" w14:textId="09C3ECD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Com esses fundamentos, que considero suficientes para justificar a importância da presente iniciativa, manifesto minha expectativa de que o digno Parlamento Maranhense lhe dispense a melhor acolhida. </w:t>
      </w:r>
    </w:p>
    <w:p w14:paraId="385D43A6"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33D9D81B" w14:textId="1820AB6D"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Atenciosamente,</w:t>
      </w:r>
    </w:p>
    <w:p w14:paraId="6CF902FB" w14:textId="77777777" w:rsid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60AA26AA" w14:textId="77777777" w:rsidR="00634E60" w:rsidRPr="008734C5" w:rsidRDefault="00634E60" w:rsidP="00634E60">
      <w:pPr>
        <w:pBdr>
          <w:top w:val="nil"/>
          <w:left w:val="nil"/>
          <w:bottom w:val="nil"/>
          <w:right w:val="nil"/>
          <w:between w:val="nil"/>
          <w:bar w:val="nil"/>
        </w:pBdr>
        <w:tabs>
          <w:tab w:val="right" w:pos="9072"/>
        </w:tabs>
        <w:spacing w:after="0" w:line="240" w:lineRule="auto"/>
        <w:ind w:right="-7"/>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p>
    <w:p w14:paraId="7A9A22DE" w14:textId="77777777" w:rsidR="00634E60" w:rsidRPr="008734C5" w:rsidRDefault="00634E60" w:rsidP="00634E60">
      <w:pPr>
        <w:pBdr>
          <w:top w:val="nil"/>
          <w:left w:val="nil"/>
          <w:bottom w:val="nil"/>
          <w:right w:val="nil"/>
          <w:between w:val="nil"/>
          <w:bar w:val="nil"/>
        </w:pBdr>
        <w:tabs>
          <w:tab w:val="right" w:pos="9072"/>
        </w:tabs>
        <w:spacing w:after="0" w:line="240" w:lineRule="auto"/>
        <w:ind w:right="-7"/>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8734C5">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CARLOS BRANDÃO</w:t>
      </w:r>
    </w:p>
    <w:p w14:paraId="06389A0F" w14:textId="77777777" w:rsidR="00634E60" w:rsidRDefault="00634E60" w:rsidP="00634E60">
      <w:pPr>
        <w:pBdr>
          <w:top w:val="nil"/>
          <w:left w:val="nil"/>
          <w:bottom w:val="nil"/>
          <w:right w:val="nil"/>
          <w:between w:val="nil"/>
          <w:bar w:val="nil"/>
        </w:pBdr>
        <w:tabs>
          <w:tab w:val="right" w:pos="9065"/>
        </w:tabs>
        <w:spacing w:after="0" w:line="240" w:lineRule="auto"/>
        <w:ind w:right="-7"/>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8734C5">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Governador do Estado do Maranhão</w:t>
      </w:r>
    </w:p>
    <w:p w14:paraId="27F4428F" w14:textId="77777777" w:rsidR="00634E60" w:rsidRPr="00634E60" w:rsidRDefault="00634E60" w:rsidP="00634E60">
      <w:pPr>
        <w:pBdr>
          <w:top w:val="nil"/>
          <w:left w:val="nil"/>
          <w:bottom w:val="nil"/>
          <w:right w:val="nil"/>
          <w:between w:val="nil"/>
          <w:bar w:val="nil"/>
        </w:pBdr>
        <w:tabs>
          <w:tab w:val="right" w:pos="9072"/>
        </w:tabs>
        <w:spacing w:after="0" w:line="240" w:lineRule="auto"/>
        <w:ind w:firstLine="1418"/>
        <w:jc w:val="both"/>
        <w:rPr>
          <w:rFonts w:ascii="Times New Roman" w:hAnsi="Times New Roman" w:cs="Times New Roman"/>
          <w:sz w:val="24"/>
          <w:szCs w:val="24"/>
        </w:rPr>
      </w:pPr>
    </w:p>
    <w:p w14:paraId="713B133D" w14:textId="77777777" w:rsidR="000F2034" w:rsidRPr="008734C5" w:rsidRDefault="000F2034" w:rsidP="000F2034">
      <w:pPr>
        <w:pBdr>
          <w:top w:val="nil"/>
          <w:left w:val="nil"/>
          <w:bottom w:val="nil"/>
          <w:right w:val="nil"/>
          <w:between w:val="nil"/>
          <w:bar w:val="nil"/>
        </w:pBdr>
        <w:tabs>
          <w:tab w:val="left" w:pos="8585"/>
          <w:tab w:val="right" w:pos="9072"/>
        </w:tabs>
        <w:spacing w:after="0" w:line="240" w:lineRule="auto"/>
        <w:ind w:right="-6"/>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p>
    <w:p w14:paraId="447AEB38"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3A9E9EE8"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724302C5"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0FCE2D44"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73AB3A2E"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0AE3E48F"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3C40083"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71549520"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54E9F046"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2DB38CD1"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5C2DEA2B"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87D4EF5"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2A4AF6F4"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8F0C257"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75C32F5"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571BD96A"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2708D60"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2EC7BDC"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558748D"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7D7BFF97"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90930CE"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0A20683"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32E0817E"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9D49790"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BC75285"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48B57EAD"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75C97BD3"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4DA04AB5"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95EE1BD"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806DD49"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A641A40"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D4FF633" w14:textId="77777777" w:rsid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63817C91" w14:textId="77777777" w:rsidR="00634E60" w:rsidRPr="00634E60" w:rsidRDefault="00634E60" w:rsidP="001E1990">
      <w:pPr>
        <w:pBdr>
          <w:top w:val="nil"/>
          <w:left w:val="nil"/>
          <w:bottom w:val="nil"/>
          <w:right w:val="nil"/>
          <w:between w:val="nil"/>
          <w:bar w:val="nil"/>
        </w:pBdr>
        <w:tabs>
          <w:tab w:val="right" w:pos="9065"/>
        </w:tabs>
        <w:spacing w:after="0" w:line="240" w:lineRule="auto"/>
        <w:jc w:val="both"/>
        <w:rPr>
          <w:rFonts w:ascii="Times New Roman" w:hAnsi="Times New Roman" w:cs="Times New Roman"/>
          <w:sz w:val="24"/>
          <w:szCs w:val="24"/>
        </w:rPr>
      </w:pPr>
    </w:p>
    <w:p w14:paraId="14B57D74" w14:textId="77777777" w:rsidR="00634E60" w:rsidRPr="00A71768" w:rsidRDefault="00634E60" w:rsidP="0074588D">
      <w:pPr>
        <w:spacing w:after="0" w:line="240" w:lineRule="auto"/>
        <w:ind w:firstLine="1418"/>
        <w:jc w:val="both"/>
        <w:rPr>
          <w:rFonts w:ascii="Times New Roman" w:hAnsi="Times New Roman" w:cs="Times New Roman"/>
          <w:b/>
          <w:sz w:val="24"/>
          <w:szCs w:val="24"/>
        </w:rPr>
      </w:pPr>
      <w:r w:rsidRPr="00A71768">
        <w:rPr>
          <w:rFonts w:ascii="Times New Roman" w:hAnsi="Times New Roman" w:cs="Times New Roman"/>
          <w:b/>
          <w:sz w:val="24"/>
          <w:szCs w:val="24"/>
        </w:rPr>
        <w:lastRenderedPageBreak/>
        <w:t xml:space="preserve">MEDIDA PROVISÓRIA Nº 527 DE </w:t>
      </w:r>
      <w:proofErr w:type="gramStart"/>
      <w:r w:rsidRPr="00A71768">
        <w:rPr>
          <w:rFonts w:ascii="Times New Roman" w:hAnsi="Times New Roman" w:cs="Times New Roman"/>
          <w:b/>
          <w:sz w:val="24"/>
          <w:szCs w:val="24"/>
        </w:rPr>
        <w:t>4</w:t>
      </w:r>
      <w:proofErr w:type="gramEnd"/>
      <w:r w:rsidRPr="00A71768">
        <w:rPr>
          <w:rFonts w:ascii="Times New Roman" w:hAnsi="Times New Roman" w:cs="Times New Roman"/>
          <w:b/>
          <w:sz w:val="24"/>
          <w:szCs w:val="24"/>
        </w:rPr>
        <w:t xml:space="preserve"> DE DEZEMBRO DE 2025. </w:t>
      </w:r>
    </w:p>
    <w:p w14:paraId="7017B823" w14:textId="77777777" w:rsidR="00634E60" w:rsidRDefault="00634E60" w:rsidP="0074588D">
      <w:pPr>
        <w:spacing w:after="0" w:line="240" w:lineRule="auto"/>
        <w:ind w:firstLine="1418"/>
        <w:jc w:val="both"/>
        <w:rPr>
          <w:rFonts w:ascii="Times New Roman" w:hAnsi="Times New Roman" w:cs="Times New Roman"/>
          <w:sz w:val="24"/>
          <w:szCs w:val="24"/>
        </w:rPr>
      </w:pPr>
    </w:p>
    <w:p w14:paraId="58FFF9FE" w14:textId="77777777" w:rsidR="00634E60" w:rsidRDefault="00634E60" w:rsidP="00634E60">
      <w:pPr>
        <w:spacing w:after="0" w:line="240" w:lineRule="auto"/>
        <w:ind w:left="4536"/>
        <w:jc w:val="both"/>
        <w:rPr>
          <w:rFonts w:ascii="Times New Roman" w:hAnsi="Times New Roman" w:cs="Times New Roman"/>
          <w:sz w:val="24"/>
          <w:szCs w:val="24"/>
        </w:rPr>
      </w:pPr>
      <w:r w:rsidRPr="00634E60">
        <w:rPr>
          <w:rFonts w:ascii="Times New Roman" w:hAnsi="Times New Roman" w:cs="Times New Roman"/>
          <w:sz w:val="24"/>
          <w:szCs w:val="24"/>
        </w:rPr>
        <w:t xml:space="preserve">Institui o Programa Avança Maranhão: Trânsito Seguro é a Gente que Faz - eixo formação e capacitação de motociclistas. </w:t>
      </w:r>
    </w:p>
    <w:p w14:paraId="31FE4076" w14:textId="77777777" w:rsidR="00634E60" w:rsidRDefault="00634E60" w:rsidP="0074588D">
      <w:pPr>
        <w:spacing w:after="0" w:line="240" w:lineRule="auto"/>
        <w:ind w:firstLine="1418"/>
        <w:jc w:val="both"/>
        <w:rPr>
          <w:rFonts w:ascii="Times New Roman" w:hAnsi="Times New Roman" w:cs="Times New Roman"/>
          <w:sz w:val="24"/>
          <w:szCs w:val="24"/>
        </w:rPr>
      </w:pPr>
    </w:p>
    <w:p w14:paraId="01FBC1D1" w14:textId="77777777" w:rsidR="00634E60" w:rsidRDefault="00634E60" w:rsidP="0074588D">
      <w:pPr>
        <w:spacing w:after="0" w:line="240" w:lineRule="auto"/>
        <w:ind w:firstLine="1418"/>
        <w:jc w:val="both"/>
        <w:rPr>
          <w:rFonts w:ascii="Times New Roman" w:hAnsi="Times New Roman" w:cs="Times New Roman"/>
          <w:sz w:val="24"/>
          <w:szCs w:val="24"/>
        </w:rPr>
      </w:pPr>
      <w:r w:rsidRPr="00A71768">
        <w:rPr>
          <w:rFonts w:ascii="Times New Roman" w:hAnsi="Times New Roman" w:cs="Times New Roman"/>
          <w:b/>
          <w:sz w:val="24"/>
          <w:szCs w:val="24"/>
        </w:rPr>
        <w:t>O GOVERNADOR DO ESTADO DO MARANHAO</w:t>
      </w:r>
      <w:r w:rsidRPr="00634E60">
        <w:rPr>
          <w:rFonts w:ascii="Times New Roman" w:hAnsi="Times New Roman" w:cs="Times New Roman"/>
          <w:sz w:val="24"/>
          <w:szCs w:val="24"/>
        </w:rPr>
        <w:t xml:space="preserve">, no uso da atribuição que lhe confere o § 1° do art. 42 da Constituição Estadual, adota a seguinte Medida Provisória, com força de lei: </w:t>
      </w:r>
    </w:p>
    <w:p w14:paraId="6E6FB60C" w14:textId="77777777" w:rsidR="00634E60" w:rsidRDefault="00634E60" w:rsidP="0074588D">
      <w:pPr>
        <w:spacing w:after="0" w:line="240" w:lineRule="auto"/>
        <w:ind w:firstLine="1418"/>
        <w:jc w:val="both"/>
        <w:rPr>
          <w:rFonts w:ascii="Times New Roman" w:hAnsi="Times New Roman" w:cs="Times New Roman"/>
          <w:sz w:val="24"/>
          <w:szCs w:val="24"/>
        </w:rPr>
      </w:pPr>
    </w:p>
    <w:p w14:paraId="3493817C" w14:textId="77777777" w:rsidR="00A71768" w:rsidRDefault="00634E60" w:rsidP="0074588D">
      <w:pPr>
        <w:spacing w:after="0" w:line="240" w:lineRule="auto"/>
        <w:ind w:firstLine="1418"/>
        <w:jc w:val="both"/>
        <w:rPr>
          <w:rFonts w:ascii="Times New Roman" w:hAnsi="Times New Roman" w:cs="Times New Roman"/>
          <w:sz w:val="24"/>
          <w:szCs w:val="24"/>
        </w:rPr>
      </w:pPr>
      <w:r w:rsidRPr="00A71768">
        <w:rPr>
          <w:rFonts w:ascii="Times New Roman" w:hAnsi="Times New Roman" w:cs="Times New Roman"/>
          <w:b/>
          <w:sz w:val="24"/>
          <w:szCs w:val="24"/>
        </w:rPr>
        <w:t>Art. 1º</w:t>
      </w:r>
      <w:r w:rsidRPr="00634E60">
        <w:rPr>
          <w:rFonts w:ascii="Times New Roman" w:hAnsi="Times New Roman" w:cs="Times New Roman"/>
          <w:sz w:val="24"/>
          <w:szCs w:val="24"/>
        </w:rPr>
        <w:t xml:space="preserve"> Fica instituído, no âmbito do Poder Executivo do Estado do Maranhão, por intermédio do Departamento Estadual de Trânsito do Maranhão - DETRAN/MA, em parceria com a Secretaria de Estado da Indústria e Comércio - SEINC e com a Secretaria de Estado do Desenvolvimento Social - SEDES, o Programa Avança Maranhão: Trânsito Seguro é a Gente que </w:t>
      </w:r>
      <w:proofErr w:type="gramStart"/>
      <w:r w:rsidRPr="00634E60">
        <w:rPr>
          <w:rFonts w:ascii="Times New Roman" w:hAnsi="Times New Roman" w:cs="Times New Roman"/>
          <w:sz w:val="24"/>
          <w:szCs w:val="24"/>
        </w:rPr>
        <w:t>Faz,</w:t>
      </w:r>
      <w:proofErr w:type="gramEnd"/>
      <w:r w:rsidRPr="00634E60">
        <w:rPr>
          <w:rFonts w:ascii="Times New Roman" w:hAnsi="Times New Roman" w:cs="Times New Roman"/>
          <w:sz w:val="24"/>
          <w:szCs w:val="24"/>
        </w:rPr>
        <w:t xml:space="preserve"> destinado a possibilitar o acesso gratuito a cursos de formação profissional para motociclistas profissionais (</w:t>
      </w:r>
      <w:proofErr w:type="spellStart"/>
      <w:r w:rsidRPr="00634E60">
        <w:rPr>
          <w:rFonts w:ascii="Times New Roman" w:hAnsi="Times New Roman" w:cs="Times New Roman"/>
          <w:sz w:val="24"/>
          <w:szCs w:val="24"/>
        </w:rPr>
        <w:t>mototáxi</w:t>
      </w:r>
      <w:proofErr w:type="spellEnd"/>
      <w:r w:rsidRPr="00634E60">
        <w:rPr>
          <w:rFonts w:ascii="Times New Roman" w:hAnsi="Times New Roman" w:cs="Times New Roman"/>
          <w:sz w:val="24"/>
          <w:szCs w:val="24"/>
        </w:rPr>
        <w:t xml:space="preserve"> e </w:t>
      </w:r>
      <w:proofErr w:type="spellStart"/>
      <w:r w:rsidRPr="00634E60">
        <w:rPr>
          <w:rFonts w:ascii="Times New Roman" w:hAnsi="Times New Roman" w:cs="Times New Roman"/>
          <w:sz w:val="24"/>
          <w:szCs w:val="24"/>
        </w:rPr>
        <w:t>motofrete</w:t>
      </w:r>
      <w:proofErr w:type="spellEnd"/>
      <w:r w:rsidRPr="00634E60">
        <w:rPr>
          <w:rFonts w:ascii="Times New Roman" w:hAnsi="Times New Roman" w:cs="Times New Roman"/>
          <w:sz w:val="24"/>
          <w:szCs w:val="24"/>
        </w:rPr>
        <w:t xml:space="preserve">) e a cursos de qualificação técnica para motociclistas em geral, incluindo-se, ainda, a doação de capacetes, coletes refletivos, mochilas e veículos motorizados de duas rodas, observadas as condições e critérios previstos nesta Medida Provisória. </w:t>
      </w:r>
    </w:p>
    <w:p w14:paraId="0A93F0D1" w14:textId="77777777" w:rsidR="00A71768" w:rsidRDefault="00A71768" w:rsidP="0074588D">
      <w:pPr>
        <w:spacing w:after="0" w:line="240" w:lineRule="auto"/>
        <w:ind w:firstLine="1418"/>
        <w:jc w:val="both"/>
        <w:rPr>
          <w:rFonts w:ascii="Times New Roman" w:hAnsi="Times New Roman" w:cs="Times New Roman"/>
          <w:sz w:val="24"/>
          <w:szCs w:val="24"/>
        </w:rPr>
      </w:pPr>
    </w:p>
    <w:p w14:paraId="688A3480" w14:textId="461CD2DE"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Parágrafo único. O Programa Avança Maranhão: Trânsito Seguro é a Gente que Faz tem por finalidade promover oportunidades de emprego e renda, qualificação profissional, inclusão e ascensão social, segurança no trânsito, melhoria da qualidade de vida e fortalecimento do convívio social, dirigindo-se às pessoas de baixa renda, de modo a promover inclusão e reduzir desigualdades. </w:t>
      </w:r>
    </w:p>
    <w:p w14:paraId="23518F0F" w14:textId="77777777" w:rsidR="00A71768" w:rsidRDefault="00A71768" w:rsidP="0074588D">
      <w:pPr>
        <w:spacing w:after="0" w:line="240" w:lineRule="auto"/>
        <w:ind w:firstLine="1418"/>
        <w:jc w:val="both"/>
        <w:rPr>
          <w:rFonts w:ascii="Times New Roman" w:hAnsi="Times New Roman" w:cs="Times New Roman"/>
          <w:sz w:val="24"/>
          <w:szCs w:val="24"/>
        </w:rPr>
      </w:pPr>
    </w:p>
    <w:p w14:paraId="55A60D95" w14:textId="77777777" w:rsidR="00A71768" w:rsidRDefault="00634E60" w:rsidP="0074588D">
      <w:pPr>
        <w:spacing w:after="0" w:line="240" w:lineRule="auto"/>
        <w:ind w:firstLine="1418"/>
        <w:jc w:val="both"/>
        <w:rPr>
          <w:rFonts w:ascii="Times New Roman" w:hAnsi="Times New Roman" w:cs="Times New Roman"/>
          <w:sz w:val="24"/>
          <w:szCs w:val="24"/>
        </w:rPr>
      </w:pPr>
      <w:r w:rsidRPr="00A71768">
        <w:rPr>
          <w:rFonts w:ascii="Times New Roman" w:hAnsi="Times New Roman" w:cs="Times New Roman"/>
          <w:b/>
          <w:sz w:val="24"/>
          <w:szCs w:val="24"/>
        </w:rPr>
        <w:t>Art. 2º</w:t>
      </w:r>
      <w:r w:rsidRPr="00634E60">
        <w:rPr>
          <w:rFonts w:ascii="Times New Roman" w:hAnsi="Times New Roman" w:cs="Times New Roman"/>
          <w:sz w:val="24"/>
          <w:szCs w:val="24"/>
        </w:rPr>
        <w:t xml:space="preserve"> São princípios do Programa Avança Maranhão: Trânsito Seguro é a </w:t>
      </w:r>
      <w:r w:rsidR="00A71768" w:rsidRPr="00634E60">
        <w:rPr>
          <w:rFonts w:ascii="Times New Roman" w:hAnsi="Times New Roman" w:cs="Times New Roman"/>
          <w:sz w:val="24"/>
          <w:szCs w:val="24"/>
        </w:rPr>
        <w:t>Gente que Faz:</w:t>
      </w:r>
    </w:p>
    <w:p w14:paraId="383C19CE" w14:textId="77777777" w:rsidR="00A71768" w:rsidRDefault="00A71768" w:rsidP="0074588D">
      <w:pPr>
        <w:spacing w:after="0" w:line="240" w:lineRule="auto"/>
        <w:ind w:firstLine="1418"/>
        <w:jc w:val="both"/>
        <w:rPr>
          <w:rFonts w:ascii="Times New Roman" w:hAnsi="Times New Roman" w:cs="Times New Roman"/>
          <w:sz w:val="24"/>
          <w:szCs w:val="24"/>
        </w:rPr>
      </w:pPr>
    </w:p>
    <w:p w14:paraId="46E95569" w14:textId="77777777" w:rsidR="00A71768" w:rsidRDefault="00A71768"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w:t>
      </w:r>
      <w:r w:rsidR="00634E60" w:rsidRPr="00634E60">
        <w:rPr>
          <w:rFonts w:ascii="Times New Roman" w:hAnsi="Times New Roman" w:cs="Times New Roman"/>
          <w:sz w:val="24"/>
          <w:szCs w:val="24"/>
        </w:rPr>
        <w:t xml:space="preserve">I- promoção de oportunidades de trabalho e ascensão social por meio dos cursos de formação profissionais (transporte de passageiros e de mercadorias) e de qualificação </w:t>
      </w:r>
      <w:r w:rsidRPr="00634E60">
        <w:rPr>
          <w:rFonts w:ascii="Times New Roman" w:hAnsi="Times New Roman" w:cs="Times New Roman"/>
          <w:sz w:val="24"/>
          <w:szCs w:val="24"/>
        </w:rPr>
        <w:t>técnica</w:t>
      </w:r>
      <w:r w:rsidR="00634E60" w:rsidRPr="00634E60">
        <w:rPr>
          <w:rFonts w:ascii="Times New Roman" w:hAnsi="Times New Roman" w:cs="Times New Roman"/>
          <w:sz w:val="24"/>
          <w:szCs w:val="24"/>
        </w:rPr>
        <w:t xml:space="preserve"> (pilotagem defensiva); </w:t>
      </w:r>
    </w:p>
    <w:p w14:paraId="68F26BDE" w14:textId="77777777" w:rsidR="00A71768" w:rsidRDefault="00A71768" w:rsidP="0074588D">
      <w:pPr>
        <w:spacing w:after="0" w:line="240" w:lineRule="auto"/>
        <w:ind w:firstLine="1418"/>
        <w:jc w:val="both"/>
        <w:rPr>
          <w:rFonts w:ascii="Times New Roman" w:hAnsi="Times New Roman" w:cs="Times New Roman"/>
          <w:sz w:val="24"/>
          <w:szCs w:val="24"/>
        </w:rPr>
      </w:pPr>
    </w:p>
    <w:p w14:paraId="3721025C"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II - geração de oportunidades e renda por meio do incentivo ao exercício de atividades econômicas; </w:t>
      </w:r>
    </w:p>
    <w:p w14:paraId="0B04BFEA" w14:textId="77777777" w:rsidR="00A71768" w:rsidRDefault="00A71768" w:rsidP="0074588D">
      <w:pPr>
        <w:spacing w:after="0" w:line="240" w:lineRule="auto"/>
        <w:ind w:firstLine="1418"/>
        <w:jc w:val="both"/>
        <w:rPr>
          <w:rFonts w:ascii="Times New Roman" w:hAnsi="Times New Roman" w:cs="Times New Roman"/>
          <w:sz w:val="24"/>
          <w:szCs w:val="24"/>
        </w:rPr>
      </w:pPr>
    </w:p>
    <w:p w14:paraId="50433438"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III - diminuição da desigualdade social; </w:t>
      </w:r>
    </w:p>
    <w:p w14:paraId="0AFB6AA6" w14:textId="77777777" w:rsidR="00A71768" w:rsidRDefault="00A71768" w:rsidP="0074588D">
      <w:pPr>
        <w:spacing w:after="0" w:line="240" w:lineRule="auto"/>
        <w:ind w:firstLine="1418"/>
        <w:jc w:val="both"/>
        <w:rPr>
          <w:rFonts w:ascii="Times New Roman" w:hAnsi="Times New Roman" w:cs="Times New Roman"/>
          <w:sz w:val="24"/>
          <w:szCs w:val="24"/>
        </w:rPr>
      </w:pPr>
    </w:p>
    <w:p w14:paraId="6A37237D"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IV - incentivo aos valores sociais do trabalho e da livre iniciativa; </w:t>
      </w:r>
    </w:p>
    <w:p w14:paraId="62B700E5" w14:textId="77777777" w:rsidR="00A71768" w:rsidRDefault="00A71768" w:rsidP="0074588D">
      <w:pPr>
        <w:spacing w:after="0" w:line="240" w:lineRule="auto"/>
        <w:ind w:firstLine="1418"/>
        <w:jc w:val="both"/>
        <w:rPr>
          <w:rFonts w:ascii="Times New Roman" w:hAnsi="Times New Roman" w:cs="Times New Roman"/>
          <w:sz w:val="24"/>
          <w:szCs w:val="24"/>
        </w:rPr>
      </w:pPr>
    </w:p>
    <w:p w14:paraId="21AA3D9D"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V - redução das infrações e sinistros de trânsito com o curso de pilotagem defensiva;</w:t>
      </w:r>
    </w:p>
    <w:p w14:paraId="7D63D309" w14:textId="77777777" w:rsidR="00A71768" w:rsidRDefault="00A71768" w:rsidP="0074588D">
      <w:pPr>
        <w:spacing w:after="0" w:line="240" w:lineRule="auto"/>
        <w:ind w:firstLine="1418"/>
        <w:jc w:val="both"/>
        <w:rPr>
          <w:rFonts w:ascii="Times New Roman" w:hAnsi="Times New Roman" w:cs="Times New Roman"/>
          <w:sz w:val="24"/>
          <w:szCs w:val="24"/>
        </w:rPr>
      </w:pPr>
    </w:p>
    <w:p w14:paraId="40E63650" w14:textId="1B0A8382" w:rsidR="00634E60"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VI - inclusão social e produtiva no mercado de trabalho;</w:t>
      </w:r>
    </w:p>
    <w:p w14:paraId="79A4050A" w14:textId="77777777" w:rsidR="00A71768" w:rsidRPr="00634E60" w:rsidRDefault="00A71768" w:rsidP="0074588D">
      <w:pPr>
        <w:spacing w:after="0" w:line="240" w:lineRule="auto"/>
        <w:ind w:firstLine="1418"/>
        <w:jc w:val="both"/>
        <w:rPr>
          <w:rFonts w:ascii="Times New Roman" w:hAnsi="Times New Roman" w:cs="Times New Roman"/>
          <w:sz w:val="24"/>
          <w:szCs w:val="24"/>
        </w:rPr>
      </w:pPr>
    </w:p>
    <w:p w14:paraId="6A007C48" w14:textId="77777777" w:rsidR="00A71768" w:rsidRDefault="00A71768" w:rsidP="0074588D">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w:t>
      </w:r>
      <w:r w:rsidR="00634E60" w:rsidRPr="00634E60">
        <w:rPr>
          <w:rFonts w:ascii="Times New Roman" w:hAnsi="Times New Roman" w:cs="Times New Roman"/>
          <w:sz w:val="24"/>
          <w:szCs w:val="24"/>
        </w:rPr>
        <w:t xml:space="preserve">II - viabilização de formas de participação, ocupação e convívio na sociedade, por meio da mobilidade; </w:t>
      </w:r>
    </w:p>
    <w:p w14:paraId="11A31BE3"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lastRenderedPageBreak/>
        <w:t xml:space="preserve">VIII - redução da atuação profissional irregular de motociclistas profissionais no Estado do Maranhão. </w:t>
      </w:r>
    </w:p>
    <w:p w14:paraId="52A904DA" w14:textId="77777777" w:rsidR="00A71768" w:rsidRDefault="00A71768" w:rsidP="0074588D">
      <w:pPr>
        <w:spacing w:after="0" w:line="240" w:lineRule="auto"/>
        <w:ind w:firstLine="1418"/>
        <w:jc w:val="both"/>
        <w:rPr>
          <w:rFonts w:ascii="Times New Roman" w:hAnsi="Times New Roman" w:cs="Times New Roman"/>
          <w:sz w:val="24"/>
          <w:szCs w:val="24"/>
        </w:rPr>
      </w:pPr>
    </w:p>
    <w:p w14:paraId="392C058C" w14:textId="77777777" w:rsidR="00A71768" w:rsidRDefault="00634E60" w:rsidP="0074588D">
      <w:pPr>
        <w:spacing w:after="0" w:line="240" w:lineRule="auto"/>
        <w:ind w:firstLine="1418"/>
        <w:jc w:val="both"/>
        <w:rPr>
          <w:rFonts w:ascii="Times New Roman" w:hAnsi="Times New Roman" w:cs="Times New Roman"/>
          <w:sz w:val="24"/>
          <w:szCs w:val="24"/>
        </w:rPr>
      </w:pPr>
      <w:r w:rsidRPr="00A71768">
        <w:rPr>
          <w:rFonts w:ascii="Times New Roman" w:hAnsi="Times New Roman" w:cs="Times New Roman"/>
          <w:b/>
          <w:sz w:val="24"/>
          <w:szCs w:val="24"/>
        </w:rPr>
        <w:t>Art. 3º</w:t>
      </w:r>
      <w:r w:rsidRPr="00634E60">
        <w:rPr>
          <w:rFonts w:ascii="Times New Roman" w:hAnsi="Times New Roman" w:cs="Times New Roman"/>
          <w:sz w:val="24"/>
          <w:szCs w:val="24"/>
        </w:rPr>
        <w:t xml:space="preserve"> O Programa Avança Maranhão: Trânsito Seguro é a Gente que Faz tem por objetivo: </w:t>
      </w:r>
    </w:p>
    <w:p w14:paraId="1ADCCDAF" w14:textId="77777777" w:rsidR="00A71768" w:rsidRDefault="00A71768" w:rsidP="0074588D">
      <w:pPr>
        <w:spacing w:after="0" w:line="240" w:lineRule="auto"/>
        <w:ind w:firstLine="1418"/>
        <w:jc w:val="both"/>
        <w:rPr>
          <w:rFonts w:ascii="Times New Roman" w:hAnsi="Times New Roman" w:cs="Times New Roman"/>
          <w:sz w:val="24"/>
          <w:szCs w:val="24"/>
        </w:rPr>
      </w:pPr>
    </w:p>
    <w:p w14:paraId="23CB72A4"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 - assegurar aos motociclistas, profissionais e em geral, o acesso gratuito aos cursos teórico-técnicos de transporte de passageiros (para </w:t>
      </w:r>
      <w:proofErr w:type="spellStart"/>
      <w:r w:rsidRPr="00634E60">
        <w:rPr>
          <w:rFonts w:ascii="Times New Roman" w:hAnsi="Times New Roman" w:cs="Times New Roman"/>
          <w:sz w:val="24"/>
          <w:szCs w:val="24"/>
        </w:rPr>
        <w:t>mototáxi</w:t>
      </w:r>
      <w:proofErr w:type="spellEnd"/>
      <w:r w:rsidRPr="00634E60">
        <w:rPr>
          <w:rFonts w:ascii="Times New Roman" w:hAnsi="Times New Roman" w:cs="Times New Roman"/>
          <w:sz w:val="24"/>
          <w:szCs w:val="24"/>
        </w:rPr>
        <w:t xml:space="preserve">), de transporte de mercadorias (para </w:t>
      </w:r>
      <w:proofErr w:type="spellStart"/>
      <w:r w:rsidRPr="00634E60">
        <w:rPr>
          <w:rFonts w:ascii="Times New Roman" w:hAnsi="Times New Roman" w:cs="Times New Roman"/>
          <w:sz w:val="24"/>
          <w:szCs w:val="24"/>
        </w:rPr>
        <w:t>motofrete</w:t>
      </w:r>
      <w:proofErr w:type="spellEnd"/>
      <w:r w:rsidRPr="00634E60">
        <w:rPr>
          <w:rFonts w:ascii="Times New Roman" w:hAnsi="Times New Roman" w:cs="Times New Roman"/>
          <w:sz w:val="24"/>
          <w:szCs w:val="24"/>
        </w:rPr>
        <w:t xml:space="preserve">) e de pilotagem defensiva (para motociclistas em geral), bem como ao fornecimento de capacetes (para todos os grupos), de coletes refletivos e veículos motorizados de duas rodas (somente para </w:t>
      </w:r>
      <w:proofErr w:type="spellStart"/>
      <w:r w:rsidRPr="00634E60">
        <w:rPr>
          <w:rFonts w:ascii="Times New Roman" w:hAnsi="Times New Roman" w:cs="Times New Roman"/>
          <w:sz w:val="24"/>
          <w:szCs w:val="24"/>
        </w:rPr>
        <w:t>mototáxi</w:t>
      </w:r>
      <w:proofErr w:type="spellEnd"/>
      <w:r w:rsidRPr="00634E60">
        <w:rPr>
          <w:rFonts w:ascii="Times New Roman" w:hAnsi="Times New Roman" w:cs="Times New Roman"/>
          <w:sz w:val="24"/>
          <w:szCs w:val="24"/>
        </w:rPr>
        <w:t xml:space="preserve"> e </w:t>
      </w:r>
      <w:proofErr w:type="spellStart"/>
      <w:r w:rsidRPr="00634E60">
        <w:rPr>
          <w:rFonts w:ascii="Times New Roman" w:hAnsi="Times New Roman" w:cs="Times New Roman"/>
          <w:sz w:val="24"/>
          <w:szCs w:val="24"/>
        </w:rPr>
        <w:t>motofrete</w:t>
      </w:r>
      <w:proofErr w:type="spellEnd"/>
      <w:r w:rsidRPr="00634E60">
        <w:rPr>
          <w:rFonts w:ascii="Times New Roman" w:hAnsi="Times New Roman" w:cs="Times New Roman"/>
          <w:sz w:val="24"/>
          <w:szCs w:val="24"/>
        </w:rPr>
        <w:t xml:space="preserve">) e de mochilas (somente para </w:t>
      </w:r>
      <w:proofErr w:type="spellStart"/>
      <w:r w:rsidRPr="00634E60">
        <w:rPr>
          <w:rFonts w:ascii="Times New Roman" w:hAnsi="Times New Roman" w:cs="Times New Roman"/>
          <w:sz w:val="24"/>
          <w:szCs w:val="24"/>
        </w:rPr>
        <w:t>motofrete</w:t>
      </w:r>
      <w:proofErr w:type="spellEnd"/>
      <w:r w:rsidRPr="00634E60">
        <w:rPr>
          <w:rFonts w:ascii="Times New Roman" w:hAnsi="Times New Roman" w:cs="Times New Roman"/>
          <w:sz w:val="24"/>
          <w:szCs w:val="24"/>
        </w:rPr>
        <w:t xml:space="preserve">); </w:t>
      </w:r>
    </w:p>
    <w:p w14:paraId="5DC7C3B6" w14:textId="77777777" w:rsidR="00A71768" w:rsidRDefault="00A71768" w:rsidP="0074588D">
      <w:pPr>
        <w:spacing w:after="0" w:line="240" w:lineRule="auto"/>
        <w:ind w:firstLine="1418"/>
        <w:jc w:val="both"/>
        <w:rPr>
          <w:rFonts w:ascii="Times New Roman" w:hAnsi="Times New Roman" w:cs="Times New Roman"/>
          <w:sz w:val="24"/>
          <w:szCs w:val="24"/>
        </w:rPr>
      </w:pPr>
    </w:p>
    <w:p w14:paraId="53AC03EB"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II - diminuir a desigualdade social;</w:t>
      </w:r>
    </w:p>
    <w:p w14:paraId="13F9A978" w14:textId="77777777" w:rsidR="00A71768" w:rsidRDefault="00A71768" w:rsidP="0074588D">
      <w:pPr>
        <w:spacing w:after="0" w:line="240" w:lineRule="auto"/>
        <w:ind w:firstLine="1418"/>
        <w:jc w:val="both"/>
        <w:rPr>
          <w:rFonts w:ascii="Times New Roman" w:hAnsi="Times New Roman" w:cs="Times New Roman"/>
          <w:sz w:val="24"/>
          <w:szCs w:val="24"/>
        </w:rPr>
      </w:pPr>
    </w:p>
    <w:p w14:paraId="198CB8A3" w14:textId="77777777"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III - incentivar os valores sociais do trabalho e da livre iniciativa; </w:t>
      </w:r>
    </w:p>
    <w:p w14:paraId="395BC612" w14:textId="77777777" w:rsidR="00A71768" w:rsidRDefault="00A71768" w:rsidP="0074588D">
      <w:pPr>
        <w:spacing w:after="0" w:line="240" w:lineRule="auto"/>
        <w:ind w:firstLine="1418"/>
        <w:jc w:val="both"/>
        <w:rPr>
          <w:rFonts w:ascii="Times New Roman" w:hAnsi="Times New Roman" w:cs="Times New Roman"/>
          <w:sz w:val="24"/>
          <w:szCs w:val="24"/>
        </w:rPr>
      </w:pPr>
    </w:p>
    <w:p w14:paraId="10CA816D" w14:textId="7D995DFD"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IV - fomentar a profissionalização e capacitação para atendimento necessidades atuais do mercado de trabalho; </w:t>
      </w:r>
    </w:p>
    <w:p w14:paraId="326221C2" w14:textId="77777777" w:rsidR="00A71768" w:rsidRDefault="00A71768" w:rsidP="0074588D">
      <w:pPr>
        <w:spacing w:after="0" w:line="240" w:lineRule="auto"/>
        <w:ind w:firstLine="1418"/>
        <w:jc w:val="both"/>
        <w:rPr>
          <w:rFonts w:ascii="Times New Roman" w:hAnsi="Times New Roman" w:cs="Times New Roman"/>
          <w:sz w:val="24"/>
          <w:szCs w:val="24"/>
        </w:rPr>
      </w:pPr>
    </w:p>
    <w:p w14:paraId="14C544A1"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V - proporcionar inclusão social e produtiva no mercado de trabalho; </w:t>
      </w:r>
    </w:p>
    <w:p w14:paraId="1FB840D9" w14:textId="77777777" w:rsidR="000D6DD7" w:rsidRDefault="000D6DD7" w:rsidP="0074588D">
      <w:pPr>
        <w:spacing w:after="0" w:line="240" w:lineRule="auto"/>
        <w:ind w:firstLine="1418"/>
        <w:jc w:val="both"/>
        <w:rPr>
          <w:rFonts w:ascii="Times New Roman" w:hAnsi="Times New Roman" w:cs="Times New Roman"/>
          <w:sz w:val="24"/>
          <w:szCs w:val="24"/>
        </w:rPr>
      </w:pPr>
    </w:p>
    <w:p w14:paraId="79B5DA8D" w14:textId="6EE69A3E" w:rsidR="00A71768"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VI - viabilizar formas de participação, ocupação e convívio na sociedade, por meio da mobilidade; </w:t>
      </w:r>
    </w:p>
    <w:p w14:paraId="7F290E15" w14:textId="77777777" w:rsidR="00A71768" w:rsidRDefault="00A71768" w:rsidP="0074588D">
      <w:pPr>
        <w:spacing w:after="0" w:line="240" w:lineRule="auto"/>
        <w:ind w:firstLine="1418"/>
        <w:jc w:val="both"/>
        <w:rPr>
          <w:rFonts w:ascii="Times New Roman" w:hAnsi="Times New Roman" w:cs="Times New Roman"/>
          <w:sz w:val="24"/>
          <w:szCs w:val="24"/>
        </w:rPr>
      </w:pPr>
    </w:p>
    <w:p w14:paraId="7A9C9647"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VII - reduzir as infrações de trânsito relativas à direção por inabilitados. </w:t>
      </w:r>
    </w:p>
    <w:p w14:paraId="3B77CA51" w14:textId="77777777" w:rsidR="000D6DD7" w:rsidRDefault="000D6DD7" w:rsidP="0074588D">
      <w:pPr>
        <w:spacing w:after="0" w:line="240" w:lineRule="auto"/>
        <w:ind w:firstLine="1418"/>
        <w:jc w:val="both"/>
        <w:rPr>
          <w:rFonts w:ascii="Times New Roman" w:hAnsi="Times New Roman" w:cs="Times New Roman"/>
          <w:sz w:val="24"/>
          <w:szCs w:val="24"/>
        </w:rPr>
      </w:pPr>
    </w:p>
    <w:p w14:paraId="7FB7A792" w14:textId="77777777" w:rsidR="000D6DD7" w:rsidRDefault="00634E60" w:rsidP="0074588D">
      <w:pPr>
        <w:spacing w:after="0" w:line="240" w:lineRule="auto"/>
        <w:ind w:firstLine="1418"/>
        <w:jc w:val="both"/>
        <w:rPr>
          <w:rFonts w:ascii="Times New Roman" w:hAnsi="Times New Roman" w:cs="Times New Roman"/>
          <w:sz w:val="24"/>
          <w:szCs w:val="24"/>
        </w:rPr>
      </w:pPr>
      <w:r w:rsidRPr="000D6DD7">
        <w:rPr>
          <w:rFonts w:ascii="Times New Roman" w:hAnsi="Times New Roman" w:cs="Times New Roman"/>
          <w:b/>
          <w:sz w:val="24"/>
          <w:szCs w:val="24"/>
        </w:rPr>
        <w:t>Art. 4°</w:t>
      </w:r>
      <w:r w:rsidRPr="00634E60">
        <w:rPr>
          <w:rFonts w:ascii="Times New Roman" w:hAnsi="Times New Roman" w:cs="Times New Roman"/>
          <w:sz w:val="24"/>
          <w:szCs w:val="24"/>
        </w:rPr>
        <w:t xml:space="preserve"> O Poder Executivo estabelecerá, por decreto, critérios de seleção е classificação dos beneficiários do Programa Avança Maranhão: Trânsito Seguro é a Gente que Faz. </w:t>
      </w:r>
    </w:p>
    <w:p w14:paraId="1996C46E" w14:textId="77777777" w:rsidR="000D6DD7" w:rsidRDefault="000D6DD7" w:rsidP="0074588D">
      <w:pPr>
        <w:spacing w:after="0" w:line="240" w:lineRule="auto"/>
        <w:ind w:firstLine="1418"/>
        <w:jc w:val="both"/>
        <w:rPr>
          <w:rFonts w:ascii="Times New Roman" w:hAnsi="Times New Roman" w:cs="Times New Roman"/>
          <w:sz w:val="24"/>
          <w:szCs w:val="24"/>
        </w:rPr>
      </w:pPr>
    </w:p>
    <w:p w14:paraId="47FA6DB4"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Parágrafo único. O Poder Executivo poderá definir sistema de reserva de cotas para acesso ao Programa Avança Maranhão: Trânsito Seguro é a Gente que Faz, visando alcançar o maior número de motociclistas, profissionais e em geral. </w:t>
      </w:r>
    </w:p>
    <w:p w14:paraId="1914FAD6" w14:textId="77777777" w:rsidR="000D6DD7" w:rsidRDefault="000D6DD7" w:rsidP="0074588D">
      <w:pPr>
        <w:spacing w:after="0" w:line="240" w:lineRule="auto"/>
        <w:ind w:firstLine="1418"/>
        <w:jc w:val="both"/>
        <w:rPr>
          <w:rFonts w:ascii="Times New Roman" w:hAnsi="Times New Roman" w:cs="Times New Roman"/>
          <w:sz w:val="24"/>
          <w:szCs w:val="24"/>
        </w:rPr>
      </w:pPr>
    </w:p>
    <w:p w14:paraId="54E798B7" w14:textId="77777777" w:rsidR="000D6DD7" w:rsidRDefault="00634E60" w:rsidP="0074588D">
      <w:pPr>
        <w:spacing w:after="0" w:line="240" w:lineRule="auto"/>
        <w:ind w:firstLine="1418"/>
        <w:jc w:val="both"/>
        <w:rPr>
          <w:rFonts w:ascii="Times New Roman" w:hAnsi="Times New Roman" w:cs="Times New Roman"/>
          <w:sz w:val="24"/>
          <w:szCs w:val="24"/>
        </w:rPr>
      </w:pPr>
      <w:r w:rsidRPr="000D6DD7">
        <w:rPr>
          <w:rFonts w:ascii="Times New Roman" w:hAnsi="Times New Roman" w:cs="Times New Roman"/>
          <w:b/>
          <w:sz w:val="24"/>
          <w:szCs w:val="24"/>
        </w:rPr>
        <w:t>Art. 5°</w:t>
      </w:r>
      <w:r w:rsidRPr="00634E60">
        <w:rPr>
          <w:rFonts w:ascii="Times New Roman" w:hAnsi="Times New Roman" w:cs="Times New Roman"/>
          <w:sz w:val="24"/>
          <w:szCs w:val="24"/>
        </w:rPr>
        <w:t xml:space="preserve"> O candidato a ser beneficiado pelo Programa Avança Maranhão: Trânsito Seguro é a Gente que Faz deve atender aos seguintes requisitos:</w:t>
      </w:r>
    </w:p>
    <w:p w14:paraId="0296E5A9" w14:textId="77777777" w:rsidR="000D6DD7" w:rsidRDefault="000D6DD7" w:rsidP="0074588D">
      <w:pPr>
        <w:spacing w:after="0" w:line="240" w:lineRule="auto"/>
        <w:ind w:firstLine="1418"/>
        <w:jc w:val="both"/>
        <w:rPr>
          <w:rFonts w:ascii="Times New Roman" w:hAnsi="Times New Roman" w:cs="Times New Roman"/>
          <w:sz w:val="24"/>
          <w:szCs w:val="24"/>
        </w:rPr>
      </w:pPr>
    </w:p>
    <w:p w14:paraId="66CF1ECC"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I -</w:t>
      </w:r>
      <w:r w:rsidR="000D6DD7">
        <w:rPr>
          <w:rFonts w:ascii="Times New Roman" w:hAnsi="Times New Roman" w:cs="Times New Roman"/>
          <w:sz w:val="24"/>
          <w:szCs w:val="24"/>
        </w:rPr>
        <w:t xml:space="preserve"> </w:t>
      </w:r>
      <w:proofErr w:type="spellStart"/>
      <w:r w:rsidRPr="00634E60">
        <w:rPr>
          <w:rFonts w:ascii="Times New Roman" w:hAnsi="Times New Roman" w:cs="Times New Roman"/>
          <w:sz w:val="24"/>
          <w:szCs w:val="24"/>
        </w:rPr>
        <w:t>Mototáxi</w:t>
      </w:r>
      <w:proofErr w:type="spellEnd"/>
      <w:r w:rsidRPr="00634E60">
        <w:rPr>
          <w:rFonts w:ascii="Times New Roman" w:hAnsi="Times New Roman" w:cs="Times New Roman"/>
          <w:sz w:val="24"/>
          <w:szCs w:val="24"/>
        </w:rPr>
        <w:t xml:space="preserve"> e </w:t>
      </w:r>
      <w:proofErr w:type="spellStart"/>
      <w:r w:rsidRPr="00634E60">
        <w:rPr>
          <w:rFonts w:ascii="Times New Roman" w:hAnsi="Times New Roman" w:cs="Times New Roman"/>
          <w:sz w:val="24"/>
          <w:szCs w:val="24"/>
        </w:rPr>
        <w:t>Motofrete</w:t>
      </w:r>
      <w:proofErr w:type="spellEnd"/>
      <w:r w:rsidRPr="00634E60">
        <w:rPr>
          <w:rFonts w:ascii="Times New Roman" w:hAnsi="Times New Roman" w:cs="Times New Roman"/>
          <w:sz w:val="24"/>
          <w:szCs w:val="24"/>
        </w:rPr>
        <w:t xml:space="preserve">: </w:t>
      </w:r>
    </w:p>
    <w:p w14:paraId="7277C819" w14:textId="77777777" w:rsidR="000D6DD7" w:rsidRDefault="000D6DD7" w:rsidP="0074588D">
      <w:pPr>
        <w:spacing w:after="0" w:line="240" w:lineRule="auto"/>
        <w:ind w:firstLine="1418"/>
        <w:jc w:val="both"/>
        <w:rPr>
          <w:rFonts w:ascii="Times New Roman" w:hAnsi="Times New Roman" w:cs="Times New Roman"/>
          <w:sz w:val="24"/>
          <w:szCs w:val="24"/>
        </w:rPr>
      </w:pPr>
    </w:p>
    <w:p w14:paraId="78445BE4"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a) ter idade mínima de 21 (vinte e um) anos; </w:t>
      </w:r>
    </w:p>
    <w:p w14:paraId="46758AC1" w14:textId="77777777" w:rsidR="000D6DD7" w:rsidRDefault="000D6DD7" w:rsidP="0074588D">
      <w:pPr>
        <w:spacing w:after="0" w:line="240" w:lineRule="auto"/>
        <w:ind w:firstLine="1418"/>
        <w:jc w:val="both"/>
        <w:rPr>
          <w:rFonts w:ascii="Times New Roman" w:hAnsi="Times New Roman" w:cs="Times New Roman"/>
          <w:sz w:val="24"/>
          <w:szCs w:val="24"/>
        </w:rPr>
      </w:pPr>
    </w:p>
    <w:p w14:paraId="59BF7AC2" w14:textId="718640EC" w:rsidR="00634E60" w:rsidRPr="00634E60"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b) estar habilitado, no mínimo, há </w:t>
      </w:r>
      <w:proofErr w:type="gramStart"/>
      <w:r w:rsidRPr="00634E60">
        <w:rPr>
          <w:rFonts w:ascii="Times New Roman" w:hAnsi="Times New Roman" w:cs="Times New Roman"/>
          <w:sz w:val="24"/>
          <w:szCs w:val="24"/>
        </w:rPr>
        <w:t>2</w:t>
      </w:r>
      <w:proofErr w:type="gramEnd"/>
      <w:r w:rsidRPr="00634E60">
        <w:rPr>
          <w:rFonts w:ascii="Times New Roman" w:hAnsi="Times New Roman" w:cs="Times New Roman"/>
          <w:sz w:val="24"/>
          <w:szCs w:val="24"/>
        </w:rPr>
        <w:t xml:space="preserve"> (dois) anos na categoria “A”;</w:t>
      </w:r>
    </w:p>
    <w:p w14:paraId="2658F30B" w14:textId="77777777" w:rsidR="000D6DD7" w:rsidRDefault="000D6DD7" w:rsidP="0074588D">
      <w:pPr>
        <w:spacing w:after="0" w:line="240" w:lineRule="auto"/>
        <w:ind w:firstLine="1418"/>
        <w:jc w:val="both"/>
        <w:rPr>
          <w:rFonts w:ascii="Times New Roman" w:hAnsi="Times New Roman" w:cs="Times New Roman"/>
          <w:sz w:val="24"/>
          <w:szCs w:val="24"/>
        </w:rPr>
      </w:pPr>
    </w:p>
    <w:p w14:paraId="28A30746" w14:textId="77777777" w:rsidR="000D6DD7" w:rsidRDefault="000D6DD7" w:rsidP="0074588D">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w:t>
      </w:r>
      <w:r w:rsidR="00634E60" w:rsidRPr="00634E60">
        <w:rPr>
          <w:rFonts w:ascii="Times New Roman" w:hAnsi="Times New Roman" w:cs="Times New Roman"/>
          <w:sz w:val="24"/>
          <w:szCs w:val="24"/>
        </w:rPr>
        <w:t xml:space="preserve">) não estar cumprindo pena de suspensão do direito de dirigir, cassação da Carteira Nacional de Habilitação (CNH), decorrente de crime de trânsito, bem como estar impedido judicialmente de exercer seus direitos; </w:t>
      </w:r>
    </w:p>
    <w:p w14:paraId="329BF671"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lastRenderedPageBreak/>
        <w:t xml:space="preserve">d) estar inscrito, como titular ou dependente, no Cadastro </w:t>
      </w:r>
      <w:r w:rsidR="000D6DD7" w:rsidRPr="00634E60">
        <w:rPr>
          <w:rFonts w:ascii="Times New Roman" w:hAnsi="Times New Roman" w:cs="Times New Roman"/>
          <w:sz w:val="24"/>
          <w:szCs w:val="24"/>
        </w:rPr>
        <w:t>Único</w:t>
      </w:r>
      <w:r w:rsidRPr="00634E60">
        <w:rPr>
          <w:rFonts w:ascii="Times New Roman" w:hAnsi="Times New Roman" w:cs="Times New Roman"/>
          <w:sz w:val="24"/>
          <w:szCs w:val="24"/>
        </w:rPr>
        <w:t xml:space="preserve"> para Programas S</w:t>
      </w:r>
      <w:r w:rsidR="000D6DD7">
        <w:rPr>
          <w:rFonts w:ascii="Times New Roman" w:hAnsi="Times New Roman" w:cs="Times New Roman"/>
          <w:sz w:val="24"/>
          <w:szCs w:val="24"/>
        </w:rPr>
        <w:t xml:space="preserve">ociais do Governo Federal - </w:t>
      </w:r>
      <w:proofErr w:type="spellStart"/>
      <w:proofErr w:type="gramStart"/>
      <w:r w:rsidR="000D6DD7">
        <w:rPr>
          <w:rFonts w:ascii="Times New Roman" w:hAnsi="Times New Roman" w:cs="Times New Roman"/>
          <w:sz w:val="24"/>
          <w:szCs w:val="24"/>
        </w:rPr>
        <w:t>CadÚ</w:t>
      </w:r>
      <w:r w:rsidRPr="00634E60">
        <w:rPr>
          <w:rFonts w:ascii="Times New Roman" w:hAnsi="Times New Roman" w:cs="Times New Roman"/>
          <w:sz w:val="24"/>
          <w:szCs w:val="24"/>
        </w:rPr>
        <w:t>nico</w:t>
      </w:r>
      <w:proofErr w:type="spellEnd"/>
      <w:proofErr w:type="gramEnd"/>
      <w:r w:rsidRPr="00634E60">
        <w:rPr>
          <w:rFonts w:ascii="Times New Roman" w:hAnsi="Times New Roman" w:cs="Times New Roman"/>
          <w:sz w:val="24"/>
          <w:szCs w:val="24"/>
        </w:rPr>
        <w:t xml:space="preserve">, regulamentado pelo Decreto federal n° </w:t>
      </w:r>
      <w:r w:rsidR="000D6DD7">
        <w:rPr>
          <w:rFonts w:ascii="Times New Roman" w:hAnsi="Times New Roman" w:cs="Times New Roman"/>
          <w:sz w:val="24"/>
          <w:szCs w:val="24"/>
        </w:rPr>
        <w:t>11.016, de 29 de março de 2022;</w:t>
      </w:r>
    </w:p>
    <w:p w14:paraId="4B558F6A" w14:textId="77777777" w:rsidR="000D6DD7" w:rsidRDefault="000D6DD7" w:rsidP="0074588D">
      <w:pPr>
        <w:spacing w:after="0" w:line="240" w:lineRule="auto"/>
        <w:ind w:firstLine="1418"/>
        <w:jc w:val="both"/>
        <w:rPr>
          <w:rFonts w:ascii="Times New Roman" w:hAnsi="Times New Roman" w:cs="Times New Roman"/>
          <w:sz w:val="24"/>
          <w:szCs w:val="24"/>
        </w:rPr>
      </w:pPr>
    </w:p>
    <w:p w14:paraId="3A9A3659"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II - Motocicli</w:t>
      </w:r>
      <w:r w:rsidR="000D6DD7">
        <w:rPr>
          <w:rFonts w:ascii="Times New Roman" w:hAnsi="Times New Roman" w:cs="Times New Roman"/>
          <w:sz w:val="24"/>
          <w:szCs w:val="24"/>
        </w:rPr>
        <w:t>s</w:t>
      </w:r>
      <w:r w:rsidRPr="00634E60">
        <w:rPr>
          <w:rFonts w:ascii="Times New Roman" w:hAnsi="Times New Roman" w:cs="Times New Roman"/>
          <w:sz w:val="24"/>
          <w:szCs w:val="24"/>
        </w:rPr>
        <w:t xml:space="preserve">tas em geral: </w:t>
      </w:r>
    </w:p>
    <w:p w14:paraId="7E5B77A2" w14:textId="77777777" w:rsidR="000D6DD7" w:rsidRDefault="000D6DD7" w:rsidP="0074588D">
      <w:pPr>
        <w:spacing w:after="0" w:line="240" w:lineRule="auto"/>
        <w:ind w:firstLine="1418"/>
        <w:jc w:val="both"/>
        <w:rPr>
          <w:rFonts w:ascii="Times New Roman" w:hAnsi="Times New Roman" w:cs="Times New Roman"/>
          <w:sz w:val="24"/>
          <w:szCs w:val="24"/>
        </w:rPr>
      </w:pPr>
    </w:p>
    <w:p w14:paraId="16098EA5"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a) estar habilitado, no mínimo, há 01 (um) ano na categoria "A"; </w:t>
      </w:r>
    </w:p>
    <w:p w14:paraId="54FA5D5E" w14:textId="77777777" w:rsidR="000D6DD7" w:rsidRDefault="000D6DD7" w:rsidP="0074588D">
      <w:pPr>
        <w:spacing w:after="0" w:line="240" w:lineRule="auto"/>
        <w:ind w:firstLine="1418"/>
        <w:jc w:val="both"/>
        <w:rPr>
          <w:rFonts w:ascii="Times New Roman" w:hAnsi="Times New Roman" w:cs="Times New Roman"/>
          <w:sz w:val="24"/>
          <w:szCs w:val="24"/>
        </w:rPr>
      </w:pPr>
    </w:p>
    <w:p w14:paraId="23DCC1D5"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b) não estar cumprindo pena de suspensão do direito de dirigir, cassação da Carteira Nacional de Habilitação (CNH), decorrente de crime de trânsito, bem como estar impedido judicialmente de exercer seus direitos;</w:t>
      </w:r>
    </w:p>
    <w:p w14:paraId="3CEC639E" w14:textId="77777777" w:rsidR="000D6DD7" w:rsidRDefault="000D6DD7" w:rsidP="0074588D">
      <w:pPr>
        <w:spacing w:after="0" w:line="240" w:lineRule="auto"/>
        <w:ind w:firstLine="1418"/>
        <w:jc w:val="both"/>
        <w:rPr>
          <w:rFonts w:ascii="Times New Roman" w:hAnsi="Times New Roman" w:cs="Times New Roman"/>
          <w:sz w:val="24"/>
          <w:szCs w:val="24"/>
        </w:rPr>
      </w:pPr>
    </w:p>
    <w:p w14:paraId="75B03B2D"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c) estar inscrito, com</w:t>
      </w:r>
      <w:r w:rsidR="000D6DD7">
        <w:rPr>
          <w:rFonts w:ascii="Times New Roman" w:hAnsi="Times New Roman" w:cs="Times New Roman"/>
          <w:sz w:val="24"/>
          <w:szCs w:val="24"/>
        </w:rPr>
        <w:t xml:space="preserve">o titular ou dependente, no </w:t>
      </w:r>
      <w:proofErr w:type="spellStart"/>
      <w:proofErr w:type="gramStart"/>
      <w:r w:rsidR="000D6DD7">
        <w:rPr>
          <w:rFonts w:ascii="Times New Roman" w:hAnsi="Times New Roman" w:cs="Times New Roman"/>
          <w:sz w:val="24"/>
          <w:szCs w:val="24"/>
        </w:rPr>
        <w:t>CadÚ</w:t>
      </w:r>
      <w:r w:rsidRPr="00634E60">
        <w:rPr>
          <w:rFonts w:ascii="Times New Roman" w:hAnsi="Times New Roman" w:cs="Times New Roman"/>
          <w:sz w:val="24"/>
          <w:szCs w:val="24"/>
        </w:rPr>
        <w:t>nico</w:t>
      </w:r>
      <w:proofErr w:type="spellEnd"/>
      <w:proofErr w:type="gramEnd"/>
      <w:r w:rsidRPr="00634E60">
        <w:rPr>
          <w:rFonts w:ascii="Times New Roman" w:hAnsi="Times New Roman" w:cs="Times New Roman"/>
          <w:sz w:val="24"/>
          <w:szCs w:val="24"/>
        </w:rPr>
        <w:t xml:space="preserve">. </w:t>
      </w:r>
    </w:p>
    <w:p w14:paraId="65B78B38" w14:textId="77777777" w:rsidR="000D6DD7" w:rsidRDefault="000D6DD7" w:rsidP="0074588D">
      <w:pPr>
        <w:spacing w:after="0" w:line="240" w:lineRule="auto"/>
        <w:ind w:firstLine="1418"/>
        <w:jc w:val="both"/>
        <w:rPr>
          <w:rFonts w:ascii="Times New Roman" w:hAnsi="Times New Roman" w:cs="Times New Roman"/>
          <w:sz w:val="24"/>
          <w:szCs w:val="24"/>
        </w:rPr>
      </w:pPr>
    </w:p>
    <w:p w14:paraId="7C7FC194" w14:textId="77777777" w:rsidR="000D6DD7" w:rsidRDefault="00634E60" w:rsidP="0074588D">
      <w:pPr>
        <w:spacing w:after="0" w:line="240" w:lineRule="auto"/>
        <w:ind w:firstLine="1418"/>
        <w:jc w:val="both"/>
        <w:rPr>
          <w:rFonts w:ascii="Times New Roman" w:hAnsi="Times New Roman" w:cs="Times New Roman"/>
          <w:sz w:val="24"/>
          <w:szCs w:val="24"/>
        </w:rPr>
      </w:pPr>
      <w:r w:rsidRPr="000D6DD7">
        <w:rPr>
          <w:rFonts w:ascii="Times New Roman" w:hAnsi="Times New Roman" w:cs="Times New Roman"/>
          <w:b/>
          <w:sz w:val="24"/>
          <w:szCs w:val="24"/>
        </w:rPr>
        <w:t>Art. 6</w:t>
      </w:r>
      <w:r w:rsidR="000D6DD7" w:rsidRPr="000D6DD7">
        <w:rPr>
          <w:rFonts w:ascii="Times New Roman" w:hAnsi="Times New Roman" w:cs="Times New Roman"/>
          <w:b/>
          <w:sz w:val="24"/>
          <w:szCs w:val="24"/>
        </w:rPr>
        <w:t>º</w:t>
      </w:r>
      <w:r w:rsidRPr="00634E60">
        <w:rPr>
          <w:rFonts w:ascii="Times New Roman" w:hAnsi="Times New Roman" w:cs="Times New Roman"/>
          <w:sz w:val="24"/>
          <w:szCs w:val="24"/>
        </w:rPr>
        <w:t xml:space="preserve"> Os cursos teórico-técnicos de transporte de passageiros, de transporte de mercadorias e de pilotagem defensiva deverão ser ministrados por instituições credenciadas Departamento Estadual de Trânsito do Maranhão - DETRAN/MA e situadas em municípios do Estado do Maranhão que estejam integrados ao Sistema Nacional de Trânsito - pelo SNT. </w:t>
      </w:r>
    </w:p>
    <w:p w14:paraId="3E9B730D" w14:textId="77777777" w:rsidR="000D6DD7" w:rsidRDefault="000D6DD7" w:rsidP="0074588D">
      <w:pPr>
        <w:spacing w:after="0" w:line="240" w:lineRule="auto"/>
        <w:ind w:firstLine="1418"/>
        <w:jc w:val="both"/>
        <w:rPr>
          <w:rFonts w:ascii="Times New Roman" w:hAnsi="Times New Roman" w:cs="Times New Roman"/>
          <w:sz w:val="24"/>
          <w:szCs w:val="24"/>
        </w:rPr>
      </w:pPr>
    </w:p>
    <w:p w14:paraId="3B8924B8" w14:textId="77777777" w:rsidR="000D6DD7" w:rsidRDefault="000D6DD7" w:rsidP="0074588D">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7º</w:t>
      </w:r>
      <w:r w:rsidR="00634E60" w:rsidRPr="00634E60">
        <w:rPr>
          <w:rFonts w:ascii="Times New Roman" w:hAnsi="Times New Roman" w:cs="Times New Roman"/>
          <w:sz w:val="24"/>
          <w:szCs w:val="24"/>
        </w:rPr>
        <w:t xml:space="preserve"> Fica o DETRAN/MA autorizado a celebrar convênios com Centros de Formação de Condutores, desde que credenciados, assim como com Instituições de Ensino, </w:t>
      </w:r>
      <w:r w:rsidRPr="00634E60">
        <w:rPr>
          <w:rFonts w:ascii="Times New Roman" w:hAnsi="Times New Roman" w:cs="Times New Roman"/>
          <w:sz w:val="24"/>
          <w:szCs w:val="24"/>
        </w:rPr>
        <w:t>Órgãos</w:t>
      </w:r>
      <w:r w:rsidR="00634E60" w:rsidRPr="00634E60">
        <w:rPr>
          <w:rFonts w:ascii="Times New Roman" w:hAnsi="Times New Roman" w:cs="Times New Roman"/>
          <w:sz w:val="24"/>
          <w:szCs w:val="24"/>
        </w:rPr>
        <w:t xml:space="preserve"> da Administração Pública Municipal, Estadual e Federal, Organizações Não Governamentais, além de empresas privadas responsáveis por qualquer das etapas necessárias para o atendimento do Programa Avança Maranhão: Trânsito Seguro é a Gente que Faz, desde que situados em municípios do Estado do Maranhão que estejam integrados ao Sistema Nacional de Trânsito - SNT. </w:t>
      </w:r>
    </w:p>
    <w:p w14:paraId="51CC5A81" w14:textId="77777777" w:rsidR="000D6DD7" w:rsidRDefault="000D6DD7" w:rsidP="0074588D">
      <w:pPr>
        <w:spacing w:after="0" w:line="240" w:lineRule="auto"/>
        <w:ind w:firstLine="1418"/>
        <w:jc w:val="both"/>
        <w:rPr>
          <w:rFonts w:ascii="Times New Roman" w:hAnsi="Times New Roman" w:cs="Times New Roman"/>
          <w:sz w:val="24"/>
          <w:szCs w:val="24"/>
        </w:rPr>
      </w:pPr>
    </w:p>
    <w:p w14:paraId="27B8FA2E" w14:textId="77777777" w:rsidR="000D6DD7" w:rsidRDefault="00634E60" w:rsidP="0074588D">
      <w:pPr>
        <w:spacing w:after="0" w:line="240" w:lineRule="auto"/>
        <w:ind w:firstLine="1418"/>
        <w:jc w:val="both"/>
        <w:rPr>
          <w:rFonts w:ascii="Times New Roman" w:hAnsi="Times New Roman" w:cs="Times New Roman"/>
          <w:sz w:val="24"/>
          <w:szCs w:val="24"/>
        </w:rPr>
      </w:pPr>
      <w:r w:rsidRPr="000D6DD7">
        <w:rPr>
          <w:rFonts w:ascii="Times New Roman" w:hAnsi="Times New Roman" w:cs="Times New Roman"/>
          <w:b/>
          <w:sz w:val="24"/>
          <w:szCs w:val="24"/>
        </w:rPr>
        <w:t>Art. 8º</w:t>
      </w:r>
      <w:r w:rsidRPr="00634E60">
        <w:rPr>
          <w:rFonts w:ascii="Times New Roman" w:hAnsi="Times New Roman" w:cs="Times New Roman"/>
          <w:sz w:val="24"/>
          <w:szCs w:val="24"/>
        </w:rPr>
        <w:t xml:space="preserve"> O número de vagas anuais a serem oferecidas no âmbito do Programa Avança Maranhão: Trânsito Seguro é a Gente que Faz será fixado em ato normativo expedido pelo Departamento Estadual de Trânsito do Maranhão. </w:t>
      </w:r>
    </w:p>
    <w:p w14:paraId="23B28108" w14:textId="77777777" w:rsidR="000D6DD7" w:rsidRDefault="000D6DD7" w:rsidP="0074588D">
      <w:pPr>
        <w:spacing w:after="0" w:line="240" w:lineRule="auto"/>
        <w:ind w:firstLine="1418"/>
        <w:jc w:val="both"/>
        <w:rPr>
          <w:rFonts w:ascii="Times New Roman" w:hAnsi="Times New Roman" w:cs="Times New Roman"/>
          <w:sz w:val="24"/>
          <w:szCs w:val="24"/>
        </w:rPr>
      </w:pPr>
    </w:p>
    <w:p w14:paraId="120CC422"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1° Quando o número de inscritos superar a quantidade de vagas disponíveis, a seleção será realizada mediante sorteio, cujos critérios e procedimentos serão definidos em decreto e em Portarias do DETRAN/MА. </w:t>
      </w:r>
    </w:p>
    <w:p w14:paraId="6CF771B9" w14:textId="77777777" w:rsidR="000D6DD7" w:rsidRDefault="000D6DD7" w:rsidP="0074588D">
      <w:pPr>
        <w:spacing w:after="0" w:line="240" w:lineRule="auto"/>
        <w:ind w:firstLine="1418"/>
        <w:jc w:val="both"/>
        <w:rPr>
          <w:rFonts w:ascii="Times New Roman" w:hAnsi="Times New Roman" w:cs="Times New Roman"/>
          <w:sz w:val="24"/>
          <w:szCs w:val="24"/>
        </w:rPr>
      </w:pPr>
    </w:p>
    <w:p w14:paraId="6BD2BE8A"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2° As eventuais doações de capacetes, coletes refletivos, mochilas e veículos motorizados de duas rodas serão </w:t>
      </w:r>
      <w:proofErr w:type="gramStart"/>
      <w:r w:rsidRPr="00634E60">
        <w:rPr>
          <w:rFonts w:ascii="Times New Roman" w:hAnsi="Times New Roman" w:cs="Times New Roman"/>
          <w:sz w:val="24"/>
          <w:szCs w:val="24"/>
        </w:rPr>
        <w:t>promovidas</w:t>
      </w:r>
      <w:proofErr w:type="gramEnd"/>
      <w:r w:rsidRPr="00634E60">
        <w:rPr>
          <w:rFonts w:ascii="Times New Roman" w:hAnsi="Times New Roman" w:cs="Times New Roman"/>
          <w:sz w:val="24"/>
          <w:szCs w:val="24"/>
        </w:rPr>
        <w:t xml:space="preserve"> por meio de edital público, que disporá sobre: </w:t>
      </w:r>
    </w:p>
    <w:p w14:paraId="75492B9C" w14:textId="77777777" w:rsidR="000D6DD7" w:rsidRDefault="000D6DD7" w:rsidP="0074588D">
      <w:pPr>
        <w:spacing w:after="0" w:line="240" w:lineRule="auto"/>
        <w:ind w:firstLine="1418"/>
        <w:jc w:val="both"/>
        <w:rPr>
          <w:rFonts w:ascii="Times New Roman" w:hAnsi="Times New Roman" w:cs="Times New Roman"/>
          <w:sz w:val="24"/>
          <w:szCs w:val="24"/>
        </w:rPr>
      </w:pPr>
    </w:p>
    <w:p w14:paraId="131AF204"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 - o período e as regras de inscrição; </w:t>
      </w:r>
    </w:p>
    <w:p w14:paraId="5C330DB7" w14:textId="77777777" w:rsidR="000D6DD7" w:rsidRDefault="000D6DD7" w:rsidP="0074588D">
      <w:pPr>
        <w:spacing w:after="0" w:line="240" w:lineRule="auto"/>
        <w:ind w:firstLine="1418"/>
        <w:jc w:val="both"/>
        <w:rPr>
          <w:rFonts w:ascii="Times New Roman" w:hAnsi="Times New Roman" w:cs="Times New Roman"/>
          <w:sz w:val="24"/>
          <w:szCs w:val="24"/>
        </w:rPr>
      </w:pPr>
    </w:p>
    <w:p w14:paraId="09A76835" w14:textId="0BC33E20" w:rsidR="00634E60"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II - os documentos comprobatórios exigidos;</w:t>
      </w:r>
    </w:p>
    <w:p w14:paraId="2DA2193F" w14:textId="77777777" w:rsidR="000D6DD7" w:rsidRPr="00634E60" w:rsidRDefault="000D6DD7" w:rsidP="0074588D">
      <w:pPr>
        <w:spacing w:after="0" w:line="240" w:lineRule="auto"/>
        <w:ind w:firstLine="1418"/>
        <w:jc w:val="both"/>
        <w:rPr>
          <w:rFonts w:ascii="Times New Roman" w:hAnsi="Times New Roman" w:cs="Times New Roman"/>
          <w:sz w:val="24"/>
          <w:szCs w:val="24"/>
        </w:rPr>
      </w:pPr>
    </w:p>
    <w:p w14:paraId="3EAF51B7"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II - as etapas do processo seletivo;</w:t>
      </w:r>
    </w:p>
    <w:p w14:paraId="0789AE5D" w14:textId="77777777" w:rsidR="000D6DD7" w:rsidRDefault="000D6DD7" w:rsidP="0074588D">
      <w:pPr>
        <w:spacing w:after="0" w:line="240" w:lineRule="auto"/>
        <w:ind w:firstLine="1418"/>
        <w:jc w:val="both"/>
        <w:rPr>
          <w:rFonts w:ascii="Times New Roman" w:hAnsi="Times New Roman" w:cs="Times New Roman"/>
          <w:sz w:val="24"/>
          <w:szCs w:val="24"/>
        </w:rPr>
      </w:pPr>
    </w:p>
    <w:p w14:paraId="47F2D451"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IV - o procedimento de sorteio, quando o número de habilitados </w:t>
      </w:r>
      <w:proofErr w:type="gramStart"/>
      <w:r w:rsidRPr="00634E60">
        <w:rPr>
          <w:rFonts w:ascii="Times New Roman" w:hAnsi="Times New Roman" w:cs="Times New Roman"/>
          <w:sz w:val="24"/>
          <w:szCs w:val="24"/>
        </w:rPr>
        <w:t>exceder</w:t>
      </w:r>
      <w:proofErr w:type="gramEnd"/>
      <w:r w:rsidRPr="00634E60">
        <w:rPr>
          <w:rFonts w:ascii="Times New Roman" w:hAnsi="Times New Roman" w:cs="Times New Roman"/>
          <w:sz w:val="24"/>
          <w:szCs w:val="24"/>
        </w:rPr>
        <w:t xml:space="preserve"> a quantidade de itens disponíveis; </w:t>
      </w:r>
    </w:p>
    <w:p w14:paraId="17BD4CB3" w14:textId="77777777" w:rsidR="000D6DD7" w:rsidRDefault="000D6DD7" w:rsidP="0074588D">
      <w:pPr>
        <w:spacing w:after="0" w:line="240" w:lineRule="auto"/>
        <w:ind w:firstLine="1418"/>
        <w:jc w:val="both"/>
        <w:rPr>
          <w:rFonts w:ascii="Times New Roman" w:hAnsi="Times New Roman" w:cs="Times New Roman"/>
          <w:sz w:val="24"/>
          <w:szCs w:val="24"/>
        </w:rPr>
      </w:pPr>
    </w:p>
    <w:p w14:paraId="54342486"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lastRenderedPageBreak/>
        <w:t xml:space="preserve">V - a forma de entrega dos equipamentos e veículos. </w:t>
      </w:r>
    </w:p>
    <w:p w14:paraId="54E90C35" w14:textId="77777777" w:rsidR="000D6DD7" w:rsidRDefault="000D6DD7" w:rsidP="0074588D">
      <w:pPr>
        <w:spacing w:after="0" w:line="240" w:lineRule="auto"/>
        <w:ind w:firstLine="1418"/>
        <w:jc w:val="both"/>
        <w:rPr>
          <w:rFonts w:ascii="Times New Roman" w:hAnsi="Times New Roman" w:cs="Times New Roman"/>
          <w:sz w:val="24"/>
          <w:szCs w:val="24"/>
        </w:rPr>
      </w:pPr>
    </w:p>
    <w:p w14:paraId="0B862599"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3° A destinação dos equipamentos e veículos previstos neste Programa ocorrerá conforme a categoria do beneficiário, nos seguintes termos:</w:t>
      </w:r>
    </w:p>
    <w:p w14:paraId="726DB0E7" w14:textId="77777777" w:rsidR="000D6DD7" w:rsidRDefault="000D6DD7" w:rsidP="0074588D">
      <w:pPr>
        <w:spacing w:after="0" w:line="240" w:lineRule="auto"/>
        <w:ind w:firstLine="1418"/>
        <w:jc w:val="both"/>
        <w:rPr>
          <w:rFonts w:ascii="Times New Roman" w:hAnsi="Times New Roman" w:cs="Times New Roman"/>
          <w:sz w:val="24"/>
          <w:szCs w:val="24"/>
        </w:rPr>
      </w:pPr>
    </w:p>
    <w:p w14:paraId="75287B03"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I - motociclistas em geral (não profissionais): poderão receber capacete; </w:t>
      </w:r>
    </w:p>
    <w:p w14:paraId="0F968C2C" w14:textId="77777777" w:rsidR="000D6DD7" w:rsidRDefault="000D6DD7" w:rsidP="0074588D">
      <w:pPr>
        <w:spacing w:after="0" w:line="240" w:lineRule="auto"/>
        <w:ind w:firstLine="1418"/>
        <w:jc w:val="both"/>
        <w:rPr>
          <w:rFonts w:ascii="Times New Roman" w:hAnsi="Times New Roman" w:cs="Times New Roman"/>
          <w:sz w:val="24"/>
          <w:szCs w:val="24"/>
        </w:rPr>
      </w:pPr>
    </w:p>
    <w:p w14:paraId="1D8C3660"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II - </w:t>
      </w:r>
      <w:proofErr w:type="spellStart"/>
      <w:r w:rsidRPr="00634E60">
        <w:rPr>
          <w:rFonts w:ascii="Times New Roman" w:hAnsi="Times New Roman" w:cs="Times New Roman"/>
          <w:sz w:val="24"/>
          <w:szCs w:val="24"/>
        </w:rPr>
        <w:t>mototáxis</w:t>
      </w:r>
      <w:proofErr w:type="spellEnd"/>
      <w:r w:rsidRPr="00634E60">
        <w:rPr>
          <w:rFonts w:ascii="Times New Roman" w:hAnsi="Times New Roman" w:cs="Times New Roman"/>
          <w:sz w:val="24"/>
          <w:szCs w:val="24"/>
        </w:rPr>
        <w:t>: poderão receber capacete, colete refletivo e motocicleta;</w:t>
      </w:r>
    </w:p>
    <w:p w14:paraId="79C7F6C3" w14:textId="77777777" w:rsidR="000D6DD7" w:rsidRDefault="000D6DD7" w:rsidP="0074588D">
      <w:pPr>
        <w:spacing w:after="0" w:line="240" w:lineRule="auto"/>
        <w:ind w:firstLine="1418"/>
        <w:jc w:val="both"/>
        <w:rPr>
          <w:rFonts w:ascii="Times New Roman" w:hAnsi="Times New Roman" w:cs="Times New Roman"/>
          <w:sz w:val="24"/>
          <w:szCs w:val="24"/>
        </w:rPr>
      </w:pPr>
    </w:p>
    <w:p w14:paraId="07528942"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III - </w:t>
      </w:r>
      <w:proofErr w:type="spellStart"/>
      <w:r w:rsidRPr="00634E60">
        <w:rPr>
          <w:rFonts w:ascii="Times New Roman" w:hAnsi="Times New Roman" w:cs="Times New Roman"/>
          <w:sz w:val="24"/>
          <w:szCs w:val="24"/>
        </w:rPr>
        <w:t>motofretes</w:t>
      </w:r>
      <w:proofErr w:type="spellEnd"/>
      <w:r w:rsidRPr="00634E60">
        <w:rPr>
          <w:rFonts w:ascii="Times New Roman" w:hAnsi="Times New Roman" w:cs="Times New Roman"/>
          <w:sz w:val="24"/>
          <w:szCs w:val="24"/>
        </w:rPr>
        <w:t xml:space="preserve">: poderão receber capacete, colete refletivo, motocicleta e mochila. </w:t>
      </w:r>
    </w:p>
    <w:p w14:paraId="34CC0780" w14:textId="77777777" w:rsidR="000D6DD7" w:rsidRDefault="000D6DD7" w:rsidP="0074588D">
      <w:pPr>
        <w:spacing w:after="0" w:line="240" w:lineRule="auto"/>
        <w:ind w:firstLine="1418"/>
        <w:jc w:val="both"/>
        <w:rPr>
          <w:rFonts w:ascii="Times New Roman" w:hAnsi="Times New Roman" w:cs="Times New Roman"/>
          <w:sz w:val="24"/>
          <w:szCs w:val="24"/>
        </w:rPr>
      </w:pPr>
    </w:p>
    <w:p w14:paraId="12488B66" w14:textId="77777777" w:rsidR="000D6DD7" w:rsidRDefault="00634E60" w:rsidP="0074588D">
      <w:pPr>
        <w:spacing w:after="0" w:line="240" w:lineRule="auto"/>
        <w:ind w:firstLine="1418"/>
        <w:jc w:val="both"/>
        <w:rPr>
          <w:rFonts w:ascii="Times New Roman" w:hAnsi="Times New Roman" w:cs="Times New Roman"/>
          <w:sz w:val="24"/>
          <w:szCs w:val="24"/>
        </w:rPr>
      </w:pPr>
      <w:r w:rsidRPr="00634E60">
        <w:rPr>
          <w:rFonts w:ascii="Times New Roman" w:hAnsi="Times New Roman" w:cs="Times New Roman"/>
          <w:sz w:val="24"/>
          <w:szCs w:val="24"/>
        </w:rPr>
        <w:t xml:space="preserve">§ 4° O Diretor-Geral do DETRAN/MA editará Portaria dispondo sobre normas operacionais necessárias à execução deste Programa. </w:t>
      </w:r>
    </w:p>
    <w:p w14:paraId="3D589EC6" w14:textId="77777777" w:rsidR="000D6DD7" w:rsidRDefault="000D6DD7" w:rsidP="0074588D">
      <w:pPr>
        <w:spacing w:after="0" w:line="240" w:lineRule="auto"/>
        <w:ind w:firstLine="1418"/>
        <w:jc w:val="both"/>
        <w:rPr>
          <w:rFonts w:ascii="Times New Roman" w:hAnsi="Times New Roman" w:cs="Times New Roman"/>
          <w:sz w:val="24"/>
          <w:szCs w:val="24"/>
        </w:rPr>
      </w:pPr>
    </w:p>
    <w:p w14:paraId="0BCFDECF" w14:textId="77777777" w:rsidR="000D6DD7" w:rsidRDefault="00634E60" w:rsidP="0074588D">
      <w:pPr>
        <w:spacing w:after="0" w:line="240" w:lineRule="auto"/>
        <w:ind w:firstLine="1418"/>
        <w:jc w:val="both"/>
        <w:rPr>
          <w:rFonts w:ascii="Times New Roman" w:hAnsi="Times New Roman" w:cs="Times New Roman"/>
          <w:sz w:val="24"/>
          <w:szCs w:val="24"/>
        </w:rPr>
      </w:pPr>
      <w:r w:rsidRPr="000D6DD7">
        <w:rPr>
          <w:rFonts w:ascii="Times New Roman" w:hAnsi="Times New Roman" w:cs="Times New Roman"/>
          <w:b/>
          <w:sz w:val="24"/>
          <w:szCs w:val="24"/>
        </w:rPr>
        <w:t>Art. 9º</w:t>
      </w:r>
      <w:r w:rsidRPr="00634E60">
        <w:rPr>
          <w:rFonts w:ascii="Times New Roman" w:hAnsi="Times New Roman" w:cs="Times New Roman"/>
          <w:sz w:val="24"/>
          <w:szCs w:val="24"/>
        </w:rPr>
        <w:t xml:space="preserve"> Para o cumprimento desta Medida Provisória, o Departamento Estadual de Trânsito do Maranhão poderá utilizar recursos </w:t>
      </w:r>
      <w:proofErr w:type="gramStart"/>
      <w:r w:rsidRPr="00634E60">
        <w:rPr>
          <w:rFonts w:ascii="Times New Roman" w:hAnsi="Times New Roman" w:cs="Times New Roman"/>
          <w:sz w:val="24"/>
          <w:szCs w:val="24"/>
        </w:rPr>
        <w:t>orçamentários próprios, de outras fontes, da iniciativa privada ou provenientes de convênios específicos, condicionada</w:t>
      </w:r>
      <w:proofErr w:type="gramEnd"/>
      <w:r w:rsidRPr="00634E60">
        <w:rPr>
          <w:rFonts w:ascii="Times New Roman" w:hAnsi="Times New Roman" w:cs="Times New Roman"/>
          <w:sz w:val="24"/>
          <w:szCs w:val="24"/>
        </w:rPr>
        <w:t xml:space="preserve"> a execução à análise anual de viabilidade, priorização e impacto, admitida a implementação gradual, conforme a capacidade fiscal do Estado, os resultados aferidos e em estrita observância à Lei de Responsabilidade Fiscal. </w:t>
      </w:r>
    </w:p>
    <w:p w14:paraId="588A8C77" w14:textId="77777777" w:rsidR="000D6DD7" w:rsidRDefault="000D6DD7" w:rsidP="0074588D">
      <w:pPr>
        <w:spacing w:after="0" w:line="240" w:lineRule="auto"/>
        <w:ind w:firstLine="1418"/>
        <w:jc w:val="both"/>
        <w:rPr>
          <w:rFonts w:ascii="Times New Roman" w:hAnsi="Times New Roman" w:cs="Times New Roman"/>
          <w:sz w:val="24"/>
          <w:szCs w:val="24"/>
        </w:rPr>
      </w:pPr>
    </w:p>
    <w:p w14:paraId="563B8B5E" w14:textId="77777777" w:rsidR="000D6DD7" w:rsidRDefault="00634E60" w:rsidP="0074588D">
      <w:pPr>
        <w:spacing w:after="0" w:line="240" w:lineRule="auto"/>
        <w:ind w:firstLine="1418"/>
        <w:jc w:val="both"/>
        <w:rPr>
          <w:rFonts w:ascii="Times New Roman" w:hAnsi="Times New Roman" w:cs="Times New Roman"/>
          <w:sz w:val="24"/>
          <w:szCs w:val="24"/>
        </w:rPr>
      </w:pPr>
      <w:r w:rsidRPr="000D6DD7">
        <w:rPr>
          <w:rFonts w:ascii="Times New Roman" w:hAnsi="Times New Roman" w:cs="Times New Roman"/>
          <w:b/>
          <w:sz w:val="24"/>
          <w:szCs w:val="24"/>
        </w:rPr>
        <w:t>Art. 10.</w:t>
      </w:r>
      <w:r w:rsidRPr="00634E60">
        <w:rPr>
          <w:rFonts w:ascii="Times New Roman" w:hAnsi="Times New Roman" w:cs="Times New Roman"/>
          <w:sz w:val="24"/>
          <w:szCs w:val="24"/>
        </w:rPr>
        <w:t xml:space="preserve"> O Poder Executivo regulamentará esta Medida Provisória no prazo até 60 (sessenta) dias, contados da data de sua publicação. </w:t>
      </w:r>
    </w:p>
    <w:p w14:paraId="55C8AF91" w14:textId="77777777" w:rsidR="000D6DD7" w:rsidRDefault="000D6DD7" w:rsidP="0074588D">
      <w:pPr>
        <w:spacing w:after="0" w:line="240" w:lineRule="auto"/>
        <w:ind w:firstLine="1418"/>
        <w:jc w:val="both"/>
        <w:rPr>
          <w:rFonts w:ascii="Times New Roman" w:hAnsi="Times New Roman" w:cs="Times New Roman"/>
          <w:sz w:val="24"/>
          <w:szCs w:val="24"/>
        </w:rPr>
      </w:pPr>
    </w:p>
    <w:p w14:paraId="3C99E3CD" w14:textId="455E82B2" w:rsidR="00634E60" w:rsidRPr="00634E60" w:rsidRDefault="00634E60" w:rsidP="0074588D">
      <w:pPr>
        <w:spacing w:after="0" w:line="240" w:lineRule="auto"/>
        <w:ind w:firstLine="1418"/>
        <w:jc w:val="both"/>
        <w:rPr>
          <w:rFonts w:ascii="Times New Roman" w:hAnsi="Times New Roman" w:cs="Times New Roman"/>
          <w:sz w:val="24"/>
          <w:szCs w:val="24"/>
        </w:rPr>
      </w:pPr>
      <w:r w:rsidRPr="000D6DD7">
        <w:rPr>
          <w:rFonts w:ascii="Times New Roman" w:hAnsi="Times New Roman" w:cs="Times New Roman"/>
          <w:b/>
          <w:sz w:val="24"/>
          <w:szCs w:val="24"/>
        </w:rPr>
        <w:t>Art. 11.</w:t>
      </w:r>
      <w:r w:rsidRPr="00634E60">
        <w:rPr>
          <w:rFonts w:ascii="Times New Roman" w:hAnsi="Times New Roman" w:cs="Times New Roman"/>
          <w:sz w:val="24"/>
          <w:szCs w:val="24"/>
        </w:rPr>
        <w:t xml:space="preserve"> Esta Medida Provisória entra em vigor na data de sua publicação.</w:t>
      </w:r>
    </w:p>
    <w:p w14:paraId="07DC3723" w14:textId="77777777" w:rsidR="00634E60" w:rsidRDefault="00634E60" w:rsidP="000D6DD7">
      <w:pPr>
        <w:spacing w:after="0" w:line="240" w:lineRule="auto"/>
        <w:jc w:val="both"/>
      </w:pPr>
    </w:p>
    <w:p w14:paraId="33AEFC12" w14:textId="5ABE8349" w:rsidR="0074588D" w:rsidRPr="00B2435C" w:rsidRDefault="0074588D" w:rsidP="0074588D">
      <w:pPr>
        <w:spacing w:after="0" w:line="240" w:lineRule="auto"/>
        <w:ind w:firstLine="1418"/>
        <w:jc w:val="both"/>
        <w:rPr>
          <w:rFonts w:ascii="Times New Roman" w:hAnsi="Times New Roman" w:cs="Times New Roman"/>
          <w:sz w:val="24"/>
          <w:szCs w:val="24"/>
        </w:rPr>
      </w:pPr>
      <w:r w:rsidRPr="00B2435C">
        <w:rPr>
          <w:rFonts w:ascii="Times New Roman" w:hAnsi="Times New Roman" w:cs="Times New Roman"/>
          <w:sz w:val="24"/>
          <w:szCs w:val="24"/>
        </w:rPr>
        <w:t xml:space="preserve">PALÁCIO DO GOVERNO DO ESTADO DO MARANHÃO, EM SÃO LUÍS,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r w:rsidRPr="00B2435C">
        <w:rPr>
          <w:rFonts w:ascii="Times New Roman" w:hAnsi="Times New Roman" w:cs="Times New Roman"/>
          <w:sz w:val="24"/>
          <w:szCs w:val="24"/>
        </w:rPr>
        <w:t>DE</w:t>
      </w:r>
      <w:r>
        <w:rPr>
          <w:rFonts w:ascii="Times New Roman" w:hAnsi="Times New Roman" w:cs="Times New Roman"/>
          <w:sz w:val="24"/>
          <w:szCs w:val="24"/>
        </w:rPr>
        <w:t xml:space="preserve"> DEZEMBRO </w:t>
      </w:r>
      <w:r w:rsidRPr="00B2435C">
        <w:rPr>
          <w:rFonts w:ascii="Times New Roman" w:hAnsi="Times New Roman" w:cs="Times New Roman"/>
          <w:sz w:val="24"/>
          <w:szCs w:val="24"/>
        </w:rPr>
        <w:t>DE 202</w:t>
      </w:r>
      <w:r>
        <w:rPr>
          <w:rFonts w:ascii="Times New Roman" w:hAnsi="Times New Roman" w:cs="Times New Roman"/>
          <w:sz w:val="24"/>
          <w:szCs w:val="24"/>
        </w:rPr>
        <w:t>5</w:t>
      </w:r>
      <w:r w:rsidRPr="00B2435C">
        <w:rPr>
          <w:rFonts w:ascii="Times New Roman" w:hAnsi="Times New Roman" w:cs="Times New Roman"/>
          <w:sz w:val="24"/>
          <w:szCs w:val="24"/>
        </w:rPr>
        <w:t>, 20</w:t>
      </w:r>
      <w:r>
        <w:rPr>
          <w:rFonts w:ascii="Times New Roman" w:hAnsi="Times New Roman" w:cs="Times New Roman"/>
          <w:sz w:val="24"/>
          <w:szCs w:val="24"/>
        </w:rPr>
        <w:t>5</w:t>
      </w:r>
      <w:r w:rsidRPr="00B2435C">
        <w:rPr>
          <w:rFonts w:ascii="Times New Roman" w:hAnsi="Times New Roman" w:cs="Times New Roman"/>
          <w:sz w:val="24"/>
          <w:szCs w:val="24"/>
        </w:rPr>
        <w:t>º DA INDEPENDÊNCIA E 13</w:t>
      </w:r>
      <w:r>
        <w:rPr>
          <w:rFonts w:ascii="Times New Roman" w:hAnsi="Times New Roman" w:cs="Times New Roman"/>
          <w:sz w:val="24"/>
          <w:szCs w:val="24"/>
        </w:rPr>
        <w:t>7</w:t>
      </w:r>
      <w:r w:rsidRPr="00B2435C">
        <w:rPr>
          <w:rFonts w:ascii="Times New Roman" w:hAnsi="Times New Roman" w:cs="Times New Roman"/>
          <w:sz w:val="24"/>
          <w:szCs w:val="24"/>
        </w:rPr>
        <w:t>º DA REPÚBLICA.</w:t>
      </w:r>
    </w:p>
    <w:p w14:paraId="5B0906D8" w14:textId="77777777" w:rsidR="0074588D" w:rsidRDefault="0074588D" w:rsidP="0074588D">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0458712D" w14:textId="77777777" w:rsidR="0074588D" w:rsidRPr="00B2435C" w:rsidRDefault="0074588D" w:rsidP="0074588D">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4FFA839E" w14:textId="77777777" w:rsidR="0074588D" w:rsidRPr="00B2435C" w:rsidRDefault="0074588D" w:rsidP="0074588D">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B2435C">
        <w:rPr>
          <w:rFonts w:ascii="Times New Roman" w:eastAsia="Times New Roman" w:hAnsi="Times New Roman" w:cs="Times New Roman"/>
          <w:sz w:val="24"/>
          <w:szCs w:val="24"/>
          <w:lang w:eastAsia="pt-BR"/>
        </w:rPr>
        <w:t>CARLOS BRANDÃO</w:t>
      </w:r>
    </w:p>
    <w:p w14:paraId="58982E0C" w14:textId="77777777" w:rsidR="0074588D" w:rsidRPr="00B2435C" w:rsidRDefault="0074588D" w:rsidP="0074588D">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B2435C">
        <w:rPr>
          <w:rFonts w:ascii="Times New Roman" w:eastAsia="Times New Roman" w:hAnsi="Times New Roman" w:cs="Times New Roman"/>
          <w:sz w:val="24"/>
          <w:szCs w:val="24"/>
          <w:lang w:eastAsia="pt-BR"/>
        </w:rPr>
        <w:t>Governador do Estado do Maranhão</w:t>
      </w:r>
    </w:p>
    <w:p w14:paraId="612B608B" w14:textId="77777777" w:rsidR="0074588D" w:rsidRPr="00B2435C" w:rsidRDefault="0074588D" w:rsidP="0074588D">
      <w:pPr>
        <w:tabs>
          <w:tab w:val="left" w:pos="851"/>
        </w:tabs>
        <w:spacing w:after="0" w:line="240" w:lineRule="auto"/>
        <w:jc w:val="center"/>
        <w:rPr>
          <w:rFonts w:ascii="Times New Roman" w:hAnsi="Times New Roman" w:cs="Times New Roman"/>
          <w:caps/>
          <w:sz w:val="24"/>
          <w:szCs w:val="24"/>
        </w:rPr>
      </w:pPr>
    </w:p>
    <w:p w14:paraId="58239AB2" w14:textId="77777777" w:rsidR="0074588D" w:rsidRPr="00B2435C" w:rsidRDefault="0074588D" w:rsidP="0074588D">
      <w:pPr>
        <w:tabs>
          <w:tab w:val="left" w:pos="851"/>
        </w:tabs>
        <w:spacing w:after="0" w:line="240" w:lineRule="auto"/>
        <w:rPr>
          <w:rFonts w:ascii="Times New Roman" w:hAnsi="Times New Roman" w:cs="Times New Roman"/>
          <w:caps/>
          <w:sz w:val="24"/>
          <w:szCs w:val="24"/>
        </w:rPr>
      </w:pPr>
    </w:p>
    <w:p w14:paraId="68F29593" w14:textId="77777777" w:rsidR="0074588D" w:rsidRPr="00B2435C" w:rsidRDefault="0074588D" w:rsidP="0074588D">
      <w:pPr>
        <w:spacing w:after="0" w:line="240" w:lineRule="auto"/>
        <w:ind w:right="51"/>
        <w:jc w:val="center"/>
        <w:rPr>
          <w:rFonts w:ascii="Times New Roman" w:hAnsi="Times New Roman" w:cs="Times New Roman"/>
          <w:caps/>
          <w:sz w:val="24"/>
          <w:szCs w:val="24"/>
        </w:rPr>
      </w:pPr>
      <w:r w:rsidRPr="00B2435C">
        <w:rPr>
          <w:rFonts w:ascii="Times New Roman" w:hAnsi="Times New Roman" w:cs="Times New Roman"/>
          <w:sz w:val="24"/>
          <w:szCs w:val="24"/>
        </w:rPr>
        <w:t>SEBASTIÃO TORRES MADEIRA</w:t>
      </w:r>
    </w:p>
    <w:p w14:paraId="3D610C5B" w14:textId="77777777" w:rsidR="0074588D" w:rsidRPr="00B2435C" w:rsidRDefault="0074588D" w:rsidP="0074588D">
      <w:pPr>
        <w:spacing w:after="0" w:line="240" w:lineRule="auto"/>
        <w:jc w:val="center"/>
        <w:rPr>
          <w:rFonts w:ascii="Times New Roman" w:hAnsi="Times New Roman" w:cs="Times New Roman"/>
          <w:sz w:val="24"/>
          <w:szCs w:val="24"/>
        </w:rPr>
      </w:pPr>
      <w:r w:rsidRPr="00B2435C">
        <w:rPr>
          <w:rFonts w:ascii="Times New Roman" w:hAnsi="Times New Roman" w:cs="Times New Roman"/>
          <w:sz w:val="24"/>
          <w:szCs w:val="24"/>
        </w:rPr>
        <w:t>Secretário-Chefe da Casa Civil</w:t>
      </w:r>
    </w:p>
    <w:p w14:paraId="3D1ADAF7" w14:textId="31A873DF" w:rsidR="008F4DE4" w:rsidRPr="000D6DD7" w:rsidRDefault="008F4DE4" w:rsidP="000D6DD7">
      <w:pPr>
        <w:pBdr>
          <w:top w:val="nil"/>
          <w:left w:val="nil"/>
          <w:bottom w:val="nil"/>
          <w:right w:val="nil"/>
          <w:between w:val="nil"/>
          <w:bar w:val="nil"/>
        </w:pBdr>
        <w:tabs>
          <w:tab w:val="right" w:pos="9065"/>
        </w:tabs>
        <w:spacing w:after="0" w:line="24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bookmarkStart w:id="0" w:name="_GoBack"/>
      <w:bookmarkEnd w:id="0"/>
    </w:p>
    <w:sectPr w:rsidR="008F4DE4" w:rsidRPr="000D6DD7" w:rsidSect="002B3244">
      <w:headerReference w:type="default" r:id="rId8"/>
      <w:pgSz w:w="11906" w:h="16838"/>
      <w:pgMar w:top="1701"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49882" w14:textId="77777777" w:rsidR="00A71768" w:rsidRDefault="00A71768">
      <w:pPr>
        <w:spacing w:after="0" w:line="240" w:lineRule="auto"/>
      </w:pPr>
      <w:r>
        <w:separator/>
      </w:r>
    </w:p>
  </w:endnote>
  <w:endnote w:type="continuationSeparator" w:id="0">
    <w:p w14:paraId="3EA96521" w14:textId="77777777" w:rsidR="00A71768" w:rsidRDefault="00A7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C4BF" w14:textId="77777777" w:rsidR="00A71768" w:rsidRDefault="00A71768">
      <w:pPr>
        <w:spacing w:after="0" w:line="240" w:lineRule="auto"/>
      </w:pPr>
      <w:r>
        <w:separator/>
      </w:r>
    </w:p>
  </w:footnote>
  <w:footnote w:type="continuationSeparator" w:id="0">
    <w:p w14:paraId="3E50326F" w14:textId="77777777" w:rsidR="00A71768" w:rsidRDefault="00A71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42E9" w14:textId="77777777" w:rsidR="00A71768" w:rsidRPr="00507A52" w:rsidRDefault="00A71768" w:rsidP="00EF248D">
    <w:pPr>
      <w:pStyle w:val="Cabealho"/>
      <w:jc w:val="center"/>
      <w:rPr>
        <w:rFonts w:ascii="Arial" w:hAnsi="Arial" w:cs="Arial"/>
      </w:rPr>
    </w:pPr>
    <w:r w:rsidRPr="00507A52">
      <w:rPr>
        <w:rFonts w:ascii="Arial" w:hAnsi="Arial" w:cs="Arial"/>
        <w:noProof/>
        <w:lang w:eastAsia="pt-BR"/>
      </w:rPr>
      <w:drawing>
        <wp:inline distT="0" distB="0" distL="0" distR="0" wp14:anchorId="041342EC" wp14:editId="041342ED">
          <wp:extent cx="819150" cy="819150"/>
          <wp:effectExtent l="0" t="0" r="0" b="0"/>
          <wp:docPr id="2050655583" name="Imagem 205065558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41342EA" w14:textId="34B20FF8" w:rsidR="00A71768" w:rsidRDefault="00A71768" w:rsidP="00EF248D">
    <w:pPr>
      <w:pStyle w:val="CabealhoeRodap"/>
      <w:jc w:val="center"/>
      <w:rPr>
        <w:rFonts w:ascii="Arial" w:hAnsi="Arial" w:cs="Arial"/>
        <w:b/>
      </w:rPr>
    </w:pPr>
    <w:r w:rsidRPr="00507A52">
      <w:rPr>
        <w:rFonts w:ascii="Arial" w:hAnsi="Arial" w:cs="Arial"/>
        <w:b/>
      </w:rPr>
      <w:t>ESTADO DO MARANHÃO</w:t>
    </w:r>
  </w:p>
  <w:p w14:paraId="70008C6A" w14:textId="77777777" w:rsidR="00A71768" w:rsidRDefault="00A717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7E0"/>
    <w:multiLevelType w:val="hybridMultilevel"/>
    <w:tmpl w:val="FFBA2F48"/>
    <w:lvl w:ilvl="0" w:tplc="892E1C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5A8A1D7B"/>
    <w:multiLevelType w:val="multilevel"/>
    <w:tmpl w:val="A7EC98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38"/>
    <w:rsid w:val="0000029B"/>
    <w:rsid w:val="00025959"/>
    <w:rsid w:val="00026347"/>
    <w:rsid w:val="0003132E"/>
    <w:rsid w:val="0003459B"/>
    <w:rsid w:val="000543F3"/>
    <w:rsid w:val="0005600D"/>
    <w:rsid w:val="00057A13"/>
    <w:rsid w:val="00075A4F"/>
    <w:rsid w:val="00080E0A"/>
    <w:rsid w:val="000839E1"/>
    <w:rsid w:val="000946F3"/>
    <w:rsid w:val="00097CA1"/>
    <w:rsid w:val="000C3114"/>
    <w:rsid w:val="000C39BC"/>
    <w:rsid w:val="000C6E2F"/>
    <w:rsid w:val="000D30CD"/>
    <w:rsid w:val="000D5E9B"/>
    <w:rsid w:val="000D6DD7"/>
    <w:rsid w:val="000E7322"/>
    <w:rsid w:val="000F2034"/>
    <w:rsid w:val="000F6D30"/>
    <w:rsid w:val="00111E92"/>
    <w:rsid w:val="00131158"/>
    <w:rsid w:val="00155FF5"/>
    <w:rsid w:val="0016799B"/>
    <w:rsid w:val="00173140"/>
    <w:rsid w:val="00175F08"/>
    <w:rsid w:val="00177CF0"/>
    <w:rsid w:val="00182A2C"/>
    <w:rsid w:val="001A6199"/>
    <w:rsid w:val="001C640E"/>
    <w:rsid w:val="001D4043"/>
    <w:rsid w:val="001E1990"/>
    <w:rsid w:val="001F235E"/>
    <w:rsid w:val="00202087"/>
    <w:rsid w:val="00203FA3"/>
    <w:rsid w:val="00204622"/>
    <w:rsid w:val="00212F63"/>
    <w:rsid w:val="00217574"/>
    <w:rsid w:val="00225482"/>
    <w:rsid w:val="00234415"/>
    <w:rsid w:val="00237BC0"/>
    <w:rsid w:val="00242143"/>
    <w:rsid w:val="00250D2E"/>
    <w:rsid w:val="00253412"/>
    <w:rsid w:val="0026233C"/>
    <w:rsid w:val="0026337C"/>
    <w:rsid w:val="002675B0"/>
    <w:rsid w:val="002740F3"/>
    <w:rsid w:val="002753DB"/>
    <w:rsid w:val="00280ED8"/>
    <w:rsid w:val="0028161A"/>
    <w:rsid w:val="00284EBD"/>
    <w:rsid w:val="002944BE"/>
    <w:rsid w:val="00296702"/>
    <w:rsid w:val="002A03E4"/>
    <w:rsid w:val="002A0C01"/>
    <w:rsid w:val="002B25C8"/>
    <w:rsid w:val="002B2CFB"/>
    <w:rsid w:val="002B3244"/>
    <w:rsid w:val="002B5B81"/>
    <w:rsid w:val="002C699B"/>
    <w:rsid w:val="002D2A2F"/>
    <w:rsid w:val="002E4B8D"/>
    <w:rsid w:val="002F302F"/>
    <w:rsid w:val="00303689"/>
    <w:rsid w:val="00307643"/>
    <w:rsid w:val="00312418"/>
    <w:rsid w:val="00321CE0"/>
    <w:rsid w:val="00324E87"/>
    <w:rsid w:val="003253A0"/>
    <w:rsid w:val="0033069C"/>
    <w:rsid w:val="0033711A"/>
    <w:rsid w:val="00337DCD"/>
    <w:rsid w:val="00344A8C"/>
    <w:rsid w:val="00345488"/>
    <w:rsid w:val="0034771B"/>
    <w:rsid w:val="0035026F"/>
    <w:rsid w:val="00352490"/>
    <w:rsid w:val="003617D8"/>
    <w:rsid w:val="00372E87"/>
    <w:rsid w:val="00386D34"/>
    <w:rsid w:val="003A2B7C"/>
    <w:rsid w:val="003B2BD4"/>
    <w:rsid w:val="003D4BC7"/>
    <w:rsid w:val="003D5AC2"/>
    <w:rsid w:val="003E0B08"/>
    <w:rsid w:val="003E1A76"/>
    <w:rsid w:val="003F114B"/>
    <w:rsid w:val="003F19A6"/>
    <w:rsid w:val="00416B11"/>
    <w:rsid w:val="00426194"/>
    <w:rsid w:val="00426EBA"/>
    <w:rsid w:val="004300A4"/>
    <w:rsid w:val="00430B49"/>
    <w:rsid w:val="004402C3"/>
    <w:rsid w:val="00455979"/>
    <w:rsid w:val="00463B94"/>
    <w:rsid w:val="004668B9"/>
    <w:rsid w:val="00473DB5"/>
    <w:rsid w:val="00482A30"/>
    <w:rsid w:val="00487FE2"/>
    <w:rsid w:val="0049618D"/>
    <w:rsid w:val="004A5A87"/>
    <w:rsid w:val="004A5DEA"/>
    <w:rsid w:val="004B26BC"/>
    <w:rsid w:val="004B5788"/>
    <w:rsid w:val="004B76B2"/>
    <w:rsid w:val="004C37EC"/>
    <w:rsid w:val="004C4115"/>
    <w:rsid w:val="004D3DA7"/>
    <w:rsid w:val="004E1400"/>
    <w:rsid w:val="004E15A1"/>
    <w:rsid w:val="004E231C"/>
    <w:rsid w:val="00507194"/>
    <w:rsid w:val="00507A52"/>
    <w:rsid w:val="00512656"/>
    <w:rsid w:val="00523F96"/>
    <w:rsid w:val="0052583F"/>
    <w:rsid w:val="005356D9"/>
    <w:rsid w:val="005409A9"/>
    <w:rsid w:val="0055201E"/>
    <w:rsid w:val="005521D9"/>
    <w:rsid w:val="005562C9"/>
    <w:rsid w:val="00582D88"/>
    <w:rsid w:val="005848D1"/>
    <w:rsid w:val="00585991"/>
    <w:rsid w:val="005873BA"/>
    <w:rsid w:val="0058742E"/>
    <w:rsid w:val="00590003"/>
    <w:rsid w:val="005979E5"/>
    <w:rsid w:val="005A7E91"/>
    <w:rsid w:val="005B2B14"/>
    <w:rsid w:val="005B40C9"/>
    <w:rsid w:val="005B4BAB"/>
    <w:rsid w:val="005C199B"/>
    <w:rsid w:val="005D143B"/>
    <w:rsid w:val="005D5789"/>
    <w:rsid w:val="005D589C"/>
    <w:rsid w:val="005D5F02"/>
    <w:rsid w:val="005D7E38"/>
    <w:rsid w:val="005F18D6"/>
    <w:rsid w:val="005F3698"/>
    <w:rsid w:val="00617493"/>
    <w:rsid w:val="00624CA4"/>
    <w:rsid w:val="006323F8"/>
    <w:rsid w:val="006328A6"/>
    <w:rsid w:val="0063295C"/>
    <w:rsid w:val="006349D4"/>
    <w:rsid w:val="00634E60"/>
    <w:rsid w:val="00645E53"/>
    <w:rsid w:val="006470DD"/>
    <w:rsid w:val="00652F0D"/>
    <w:rsid w:val="00662CE3"/>
    <w:rsid w:val="00663FF5"/>
    <w:rsid w:val="006662AF"/>
    <w:rsid w:val="006707EE"/>
    <w:rsid w:val="00674D61"/>
    <w:rsid w:val="00677469"/>
    <w:rsid w:val="0068325A"/>
    <w:rsid w:val="006909DC"/>
    <w:rsid w:val="006917CA"/>
    <w:rsid w:val="00693F11"/>
    <w:rsid w:val="00695C4A"/>
    <w:rsid w:val="006A0168"/>
    <w:rsid w:val="006B2C50"/>
    <w:rsid w:val="006B5A2E"/>
    <w:rsid w:val="006C23E4"/>
    <w:rsid w:val="006C46E3"/>
    <w:rsid w:val="006E01E1"/>
    <w:rsid w:val="006F34FE"/>
    <w:rsid w:val="007150D2"/>
    <w:rsid w:val="007206BE"/>
    <w:rsid w:val="0073399B"/>
    <w:rsid w:val="00733F88"/>
    <w:rsid w:val="0074588D"/>
    <w:rsid w:val="007474B2"/>
    <w:rsid w:val="007522CE"/>
    <w:rsid w:val="0075243E"/>
    <w:rsid w:val="007539A2"/>
    <w:rsid w:val="0075780D"/>
    <w:rsid w:val="00764348"/>
    <w:rsid w:val="00767C42"/>
    <w:rsid w:val="007733E0"/>
    <w:rsid w:val="00785286"/>
    <w:rsid w:val="00786D53"/>
    <w:rsid w:val="00795579"/>
    <w:rsid w:val="00797AFD"/>
    <w:rsid w:val="007B139F"/>
    <w:rsid w:val="007B4F83"/>
    <w:rsid w:val="007C1433"/>
    <w:rsid w:val="007C1B84"/>
    <w:rsid w:val="007C3C53"/>
    <w:rsid w:val="007E4E69"/>
    <w:rsid w:val="007F5065"/>
    <w:rsid w:val="00800847"/>
    <w:rsid w:val="00802921"/>
    <w:rsid w:val="00802ABA"/>
    <w:rsid w:val="00803E9D"/>
    <w:rsid w:val="00804883"/>
    <w:rsid w:val="00805565"/>
    <w:rsid w:val="008237FC"/>
    <w:rsid w:val="00834530"/>
    <w:rsid w:val="00844ACF"/>
    <w:rsid w:val="00850150"/>
    <w:rsid w:val="00856131"/>
    <w:rsid w:val="008716C1"/>
    <w:rsid w:val="008734C5"/>
    <w:rsid w:val="00880FBC"/>
    <w:rsid w:val="00883D28"/>
    <w:rsid w:val="00884CAA"/>
    <w:rsid w:val="0089059E"/>
    <w:rsid w:val="0089673E"/>
    <w:rsid w:val="008A36C2"/>
    <w:rsid w:val="008A7B6E"/>
    <w:rsid w:val="008B5E22"/>
    <w:rsid w:val="008B7CB6"/>
    <w:rsid w:val="008F4DE4"/>
    <w:rsid w:val="00904919"/>
    <w:rsid w:val="00906C59"/>
    <w:rsid w:val="00910E0B"/>
    <w:rsid w:val="0091188F"/>
    <w:rsid w:val="0091580B"/>
    <w:rsid w:val="00917E7D"/>
    <w:rsid w:val="009222C1"/>
    <w:rsid w:val="009222F2"/>
    <w:rsid w:val="00925303"/>
    <w:rsid w:val="009274C7"/>
    <w:rsid w:val="00932508"/>
    <w:rsid w:val="00944F8D"/>
    <w:rsid w:val="00947108"/>
    <w:rsid w:val="00955F6D"/>
    <w:rsid w:val="00967AE6"/>
    <w:rsid w:val="00972C3C"/>
    <w:rsid w:val="00980A40"/>
    <w:rsid w:val="0098740E"/>
    <w:rsid w:val="00994568"/>
    <w:rsid w:val="009A0E93"/>
    <w:rsid w:val="009B232E"/>
    <w:rsid w:val="009D65FE"/>
    <w:rsid w:val="009F0FF2"/>
    <w:rsid w:val="009F76CE"/>
    <w:rsid w:val="00A004DC"/>
    <w:rsid w:val="00A16555"/>
    <w:rsid w:val="00A174FC"/>
    <w:rsid w:val="00A37D46"/>
    <w:rsid w:val="00A4412A"/>
    <w:rsid w:val="00A44E4D"/>
    <w:rsid w:val="00A46B53"/>
    <w:rsid w:val="00A547B0"/>
    <w:rsid w:val="00A61571"/>
    <w:rsid w:val="00A71768"/>
    <w:rsid w:val="00A95DA6"/>
    <w:rsid w:val="00AA03BD"/>
    <w:rsid w:val="00AA1E96"/>
    <w:rsid w:val="00AB0A2B"/>
    <w:rsid w:val="00AC00F0"/>
    <w:rsid w:val="00AC0AD7"/>
    <w:rsid w:val="00AC4F42"/>
    <w:rsid w:val="00AD3387"/>
    <w:rsid w:val="00AD6070"/>
    <w:rsid w:val="00AE1837"/>
    <w:rsid w:val="00AF7206"/>
    <w:rsid w:val="00B05526"/>
    <w:rsid w:val="00B11B03"/>
    <w:rsid w:val="00B16D83"/>
    <w:rsid w:val="00B172FB"/>
    <w:rsid w:val="00B2435C"/>
    <w:rsid w:val="00B26443"/>
    <w:rsid w:val="00B34624"/>
    <w:rsid w:val="00B349D1"/>
    <w:rsid w:val="00B37C83"/>
    <w:rsid w:val="00B42F35"/>
    <w:rsid w:val="00B52E00"/>
    <w:rsid w:val="00B54C39"/>
    <w:rsid w:val="00B61B9B"/>
    <w:rsid w:val="00B638C3"/>
    <w:rsid w:val="00B805A3"/>
    <w:rsid w:val="00B8127C"/>
    <w:rsid w:val="00B854C8"/>
    <w:rsid w:val="00B85510"/>
    <w:rsid w:val="00B87A4F"/>
    <w:rsid w:val="00B90208"/>
    <w:rsid w:val="00B96439"/>
    <w:rsid w:val="00BA3253"/>
    <w:rsid w:val="00BA4E75"/>
    <w:rsid w:val="00BB09E6"/>
    <w:rsid w:val="00BB6FB9"/>
    <w:rsid w:val="00BD4E2A"/>
    <w:rsid w:val="00BD7FB6"/>
    <w:rsid w:val="00BE102C"/>
    <w:rsid w:val="00BF4D9A"/>
    <w:rsid w:val="00BF4F33"/>
    <w:rsid w:val="00C026F5"/>
    <w:rsid w:val="00C15167"/>
    <w:rsid w:val="00C25E55"/>
    <w:rsid w:val="00C2778C"/>
    <w:rsid w:val="00C34A88"/>
    <w:rsid w:val="00C415EA"/>
    <w:rsid w:val="00C51987"/>
    <w:rsid w:val="00C57C9F"/>
    <w:rsid w:val="00C61A1C"/>
    <w:rsid w:val="00C635D3"/>
    <w:rsid w:val="00C82FC5"/>
    <w:rsid w:val="00C83D88"/>
    <w:rsid w:val="00C84CC3"/>
    <w:rsid w:val="00C96F83"/>
    <w:rsid w:val="00CB2E48"/>
    <w:rsid w:val="00CC2557"/>
    <w:rsid w:val="00CC2A4A"/>
    <w:rsid w:val="00CC34EF"/>
    <w:rsid w:val="00CC3725"/>
    <w:rsid w:val="00CE0B76"/>
    <w:rsid w:val="00CE2D9C"/>
    <w:rsid w:val="00CE781B"/>
    <w:rsid w:val="00D103FB"/>
    <w:rsid w:val="00D10BCA"/>
    <w:rsid w:val="00D15409"/>
    <w:rsid w:val="00D16CDE"/>
    <w:rsid w:val="00D17517"/>
    <w:rsid w:val="00D23875"/>
    <w:rsid w:val="00D23BCD"/>
    <w:rsid w:val="00D241BF"/>
    <w:rsid w:val="00D2559B"/>
    <w:rsid w:val="00D31CC0"/>
    <w:rsid w:val="00D673F3"/>
    <w:rsid w:val="00D7016B"/>
    <w:rsid w:val="00D725BA"/>
    <w:rsid w:val="00D7798F"/>
    <w:rsid w:val="00D81712"/>
    <w:rsid w:val="00D85CD2"/>
    <w:rsid w:val="00D86562"/>
    <w:rsid w:val="00D908F9"/>
    <w:rsid w:val="00D91F66"/>
    <w:rsid w:val="00D94778"/>
    <w:rsid w:val="00DA4818"/>
    <w:rsid w:val="00DB3309"/>
    <w:rsid w:val="00DD17C5"/>
    <w:rsid w:val="00DD3153"/>
    <w:rsid w:val="00DD4F4D"/>
    <w:rsid w:val="00DE3A84"/>
    <w:rsid w:val="00DE74BE"/>
    <w:rsid w:val="00DF16BF"/>
    <w:rsid w:val="00DF4E28"/>
    <w:rsid w:val="00E22E45"/>
    <w:rsid w:val="00E27751"/>
    <w:rsid w:val="00E32614"/>
    <w:rsid w:val="00E33288"/>
    <w:rsid w:val="00E33837"/>
    <w:rsid w:val="00E46058"/>
    <w:rsid w:val="00E56049"/>
    <w:rsid w:val="00E62531"/>
    <w:rsid w:val="00E7452D"/>
    <w:rsid w:val="00E77644"/>
    <w:rsid w:val="00E95EFE"/>
    <w:rsid w:val="00EA64F3"/>
    <w:rsid w:val="00EB1B4C"/>
    <w:rsid w:val="00EB29D5"/>
    <w:rsid w:val="00EB7965"/>
    <w:rsid w:val="00EC25F2"/>
    <w:rsid w:val="00EC3689"/>
    <w:rsid w:val="00EC4AE2"/>
    <w:rsid w:val="00ED5A78"/>
    <w:rsid w:val="00ED75BA"/>
    <w:rsid w:val="00ED7A84"/>
    <w:rsid w:val="00EE0588"/>
    <w:rsid w:val="00EE194D"/>
    <w:rsid w:val="00EE53D1"/>
    <w:rsid w:val="00EF248D"/>
    <w:rsid w:val="00EF4C63"/>
    <w:rsid w:val="00F003A4"/>
    <w:rsid w:val="00F049B6"/>
    <w:rsid w:val="00F07E7E"/>
    <w:rsid w:val="00F11CAC"/>
    <w:rsid w:val="00F225A9"/>
    <w:rsid w:val="00F24A91"/>
    <w:rsid w:val="00F339CC"/>
    <w:rsid w:val="00F34D9A"/>
    <w:rsid w:val="00F368A6"/>
    <w:rsid w:val="00F40962"/>
    <w:rsid w:val="00F43E40"/>
    <w:rsid w:val="00F46E00"/>
    <w:rsid w:val="00F53B84"/>
    <w:rsid w:val="00F60C8E"/>
    <w:rsid w:val="00F60DB0"/>
    <w:rsid w:val="00F66E7F"/>
    <w:rsid w:val="00F679FD"/>
    <w:rsid w:val="00F76B6F"/>
    <w:rsid w:val="00F77804"/>
    <w:rsid w:val="00F778DD"/>
    <w:rsid w:val="00F825DF"/>
    <w:rsid w:val="00F90534"/>
    <w:rsid w:val="00F9102E"/>
    <w:rsid w:val="00FC6225"/>
    <w:rsid w:val="00FC6F72"/>
    <w:rsid w:val="00FD0C68"/>
    <w:rsid w:val="00FD40E5"/>
    <w:rsid w:val="00FD62B5"/>
    <w:rsid w:val="00FD6D34"/>
    <w:rsid w:val="00FD7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733F88"/>
    <w:rPr>
      <w:color w:val="0000FF" w:themeColor="hyperlink"/>
      <w:u w:val="single"/>
    </w:rPr>
  </w:style>
  <w:style w:type="character" w:customStyle="1" w:styleId="UnresolvedMention1">
    <w:name w:val="Unresolved Mention1"/>
    <w:basedOn w:val="Fontepargpadro"/>
    <w:uiPriority w:val="99"/>
    <w:semiHidden/>
    <w:unhideWhenUsed/>
    <w:rsid w:val="00733F88"/>
    <w:rPr>
      <w:color w:val="605E5C"/>
      <w:shd w:val="clear" w:color="auto" w:fill="E1DFDD"/>
    </w:rPr>
  </w:style>
  <w:style w:type="paragraph" w:customStyle="1" w:styleId="Corpo">
    <w:name w:val="Corpo"/>
    <w:rsid w:val="008734C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733F88"/>
    <w:rPr>
      <w:color w:val="0000FF" w:themeColor="hyperlink"/>
      <w:u w:val="single"/>
    </w:rPr>
  </w:style>
  <w:style w:type="character" w:customStyle="1" w:styleId="UnresolvedMention1">
    <w:name w:val="Unresolved Mention1"/>
    <w:basedOn w:val="Fontepargpadro"/>
    <w:uiPriority w:val="99"/>
    <w:semiHidden/>
    <w:unhideWhenUsed/>
    <w:rsid w:val="00733F88"/>
    <w:rPr>
      <w:color w:val="605E5C"/>
      <w:shd w:val="clear" w:color="auto" w:fill="E1DFDD"/>
    </w:rPr>
  </w:style>
  <w:style w:type="paragraph" w:customStyle="1" w:styleId="Corpo">
    <w:name w:val="Corpo"/>
    <w:rsid w:val="008734C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306">
      <w:bodyDiv w:val="1"/>
      <w:marLeft w:val="0"/>
      <w:marRight w:val="0"/>
      <w:marTop w:val="0"/>
      <w:marBottom w:val="0"/>
      <w:divBdr>
        <w:top w:val="none" w:sz="0" w:space="0" w:color="auto"/>
        <w:left w:val="none" w:sz="0" w:space="0" w:color="auto"/>
        <w:bottom w:val="none" w:sz="0" w:space="0" w:color="auto"/>
        <w:right w:val="none" w:sz="0" w:space="0" w:color="auto"/>
      </w:divBdr>
    </w:div>
    <w:div w:id="114637607">
      <w:bodyDiv w:val="1"/>
      <w:marLeft w:val="0"/>
      <w:marRight w:val="0"/>
      <w:marTop w:val="0"/>
      <w:marBottom w:val="0"/>
      <w:divBdr>
        <w:top w:val="none" w:sz="0" w:space="0" w:color="auto"/>
        <w:left w:val="none" w:sz="0" w:space="0" w:color="auto"/>
        <w:bottom w:val="none" w:sz="0" w:space="0" w:color="auto"/>
        <w:right w:val="none" w:sz="0" w:space="0" w:color="auto"/>
      </w:divBdr>
    </w:div>
    <w:div w:id="293558045">
      <w:bodyDiv w:val="1"/>
      <w:marLeft w:val="0"/>
      <w:marRight w:val="0"/>
      <w:marTop w:val="0"/>
      <w:marBottom w:val="0"/>
      <w:divBdr>
        <w:top w:val="none" w:sz="0" w:space="0" w:color="auto"/>
        <w:left w:val="none" w:sz="0" w:space="0" w:color="auto"/>
        <w:bottom w:val="none" w:sz="0" w:space="0" w:color="auto"/>
        <w:right w:val="none" w:sz="0" w:space="0" w:color="auto"/>
      </w:divBdr>
    </w:div>
    <w:div w:id="398405554">
      <w:bodyDiv w:val="1"/>
      <w:marLeft w:val="0"/>
      <w:marRight w:val="0"/>
      <w:marTop w:val="0"/>
      <w:marBottom w:val="0"/>
      <w:divBdr>
        <w:top w:val="none" w:sz="0" w:space="0" w:color="auto"/>
        <w:left w:val="none" w:sz="0" w:space="0" w:color="auto"/>
        <w:bottom w:val="none" w:sz="0" w:space="0" w:color="auto"/>
        <w:right w:val="none" w:sz="0" w:space="0" w:color="auto"/>
      </w:divBdr>
    </w:div>
    <w:div w:id="533468831">
      <w:bodyDiv w:val="1"/>
      <w:marLeft w:val="0"/>
      <w:marRight w:val="0"/>
      <w:marTop w:val="0"/>
      <w:marBottom w:val="0"/>
      <w:divBdr>
        <w:top w:val="none" w:sz="0" w:space="0" w:color="auto"/>
        <w:left w:val="none" w:sz="0" w:space="0" w:color="auto"/>
        <w:bottom w:val="none" w:sz="0" w:space="0" w:color="auto"/>
        <w:right w:val="none" w:sz="0" w:space="0" w:color="auto"/>
      </w:divBdr>
    </w:div>
    <w:div w:id="578103102">
      <w:bodyDiv w:val="1"/>
      <w:marLeft w:val="0"/>
      <w:marRight w:val="0"/>
      <w:marTop w:val="0"/>
      <w:marBottom w:val="0"/>
      <w:divBdr>
        <w:top w:val="none" w:sz="0" w:space="0" w:color="auto"/>
        <w:left w:val="none" w:sz="0" w:space="0" w:color="auto"/>
        <w:bottom w:val="none" w:sz="0" w:space="0" w:color="auto"/>
        <w:right w:val="none" w:sz="0" w:space="0" w:color="auto"/>
      </w:divBdr>
    </w:div>
    <w:div w:id="666640739">
      <w:bodyDiv w:val="1"/>
      <w:marLeft w:val="0"/>
      <w:marRight w:val="0"/>
      <w:marTop w:val="0"/>
      <w:marBottom w:val="0"/>
      <w:divBdr>
        <w:top w:val="none" w:sz="0" w:space="0" w:color="auto"/>
        <w:left w:val="none" w:sz="0" w:space="0" w:color="auto"/>
        <w:bottom w:val="none" w:sz="0" w:space="0" w:color="auto"/>
        <w:right w:val="none" w:sz="0" w:space="0" w:color="auto"/>
      </w:divBdr>
    </w:div>
    <w:div w:id="702287860">
      <w:bodyDiv w:val="1"/>
      <w:marLeft w:val="0"/>
      <w:marRight w:val="0"/>
      <w:marTop w:val="0"/>
      <w:marBottom w:val="0"/>
      <w:divBdr>
        <w:top w:val="none" w:sz="0" w:space="0" w:color="auto"/>
        <w:left w:val="none" w:sz="0" w:space="0" w:color="auto"/>
        <w:bottom w:val="none" w:sz="0" w:space="0" w:color="auto"/>
        <w:right w:val="none" w:sz="0" w:space="0" w:color="auto"/>
      </w:divBdr>
    </w:div>
    <w:div w:id="954599343">
      <w:bodyDiv w:val="1"/>
      <w:marLeft w:val="0"/>
      <w:marRight w:val="0"/>
      <w:marTop w:val="0"/>
      <w:marBottom w:val="0"/>
      <w:divBdr>
        <w:top w:val="none" w:sz="0" w:space="0" w:color="auto"/>
        <w:left w:val="none" w:sz="0" w:space="0" w:color="auto"/>
        <w:bottom w:val="none" w:sz="0" w:space="0" w:color="auto"/>
        <w:right w:val="none" w:sz="0" w:space="0" w:color="auto"/>
      </w:divBdr>
    </w:div>
    <w:div w:id="1187060801">
      <w:bodyDiv w:val="1"/>
      <w:marLeft w:val="0"/>
      <w:marRight w:val="0"/>
      <w:marTop w:val="0"/>
      <w:marBottom w:val="0"/>
      <w:divBdr>
        <w:top w:val="none" w:sz="0" w:space="0" w:color="auto"/>
        <w:left w:val="none" w:sz="0" w:space="0" w:color="auto"/>
        <w:bottom w:val="none" w:sz="0" w:space="0" w:color="auto"/>
        <w:right w:val="none" w:sz="0" w:space="0" w:color="auto"/>
      </w:divBdr>
    </w:div>
    <w:div w:id="1239554802">
      <w:bodyDiv w:val="1"/>
      <w:marLeft w:val="0"/>
      <w:marRight w:val="0"/>
      <w:marTop w:val="0"/>
      <w:marBottom w:val="0"/>
      <w:divBdr>
        <w:top w:val="none" w:sz="0" w:space="0" w:color="auto"/>
        <w:left w:val="none" w:sz="0" w:space="0" w:color="auto"/>
        <w:bottom w:val="none" w:sz="0" w:space="0" w:color="auto"/>
        <w:right w:val="none" w:sz="0" w:space="0" w:color="auto"/>
      </w:divBdr>
    </w:div>
    <w:div w:id="1383287773">
      <w:bodyDiv w:val="1"/>
      <w:marLeft w:val="0"/>
      <w:marRight w:val="0"/>
      <w:marTop w:val="0"/>
      <w:marBottom w:val="0"/>
      <w:divBdr>
        <w:top w:val="none" w:sz="0" w:space="0" w:color="auto"/>
        <w:left w:val="none" w:sz="0" w:space="0" w:color="auto"/>
        <w:bottom w:val="none" w:sz="0" w:space="0" w:color="auto"/>
        <w:right w:val="none" w:sz="0" w:space="0" w:color="auto"/>
      </w:divBdr>
    </w:div>
    <w:div w:id="1411735458">
      <w:bodyDiv w:val="1"/>
      <w:marLeft w:val="0"/>
      <w:marRight w:val="0"/>
      <w:marTop w:val="0"/>
      <w:marBottom w:val="0"/>
      <w:divBdr>
        <w:top w:val="none" w:sz="0" w:space="0" w:color="auto"/>
        <w:left w:val="none" w:sz="0" w:space="0" w:color="auto"/>
        <w:bottom w:val="none" w:sz="0" w:space="0" w:color="auto"/>
        <w:right w:val="none" w:sz="0" w:space="0" w:color="auto"/>
      </w:divBdr>
    </w:div>
    <w:div w:id="1464225681">
      <w:bodyDiv w:val="1"/>
      <w:marLeft w:val="0"/>
      <w:marRight w:val="0"/>
      <w:marTop w:val="0"/>
      <w:marBottom w:val="0"/>
      <w:divBdr>
        <w:top w:val="none" w:sz="0" w:space="0" w:color="auto"/>
        <w:left w:val="none" w:sz="0" w:space="0" w:color="auto"/>
        <w:bottom w:val="none" w:sz="0" w:space="0" w:color="auto"/>
        <w:right w:val="none" w:sz="0" w:space="0" w:color="auto"/>
      </w:divBdr>
    </w:div>
    <w:div w:id="1590651017">
      <w:bodyDiv w:val="1"/>
      <w:marLeft w:val="0"/>
      <w:marRight w:val="0"/>
      <w:marTop w:val="0"/>
      <w:marBottom w:val="0"/>
      <w:divBdr>
        <w:top w:val="none" w:sz="0" w:space="0" w:color="auto"/>
        <w:left w:val="none" w:sz="0" w:space="0" w:color="auto"/>
        <w:bottom w:val="none" w:sz="0" w:space="0" w:color="auto"/>
        <w:right w:val="none" w:sz="0" w:space="0" w:color="auto"/>
      </w:divBdr>
    </w:div>
    <w:div w:id="1769235083">
      <w:bodyDiv w:val="1"/>
      <w:marLeft w:val="0"/>
      <w:marRight w:val="0"/>
      <w:marTop w:val="0"/>
      <w:marBottom w:val="0"/>
      <w:divBdr>
        <w:top w:val="none" w:sz="0" w:space="0" w:color="auto"/>
        <w:left w:val="none" w:sz="0" w:space="0" w:color="auto"/>
        <w:bottom w:val="none" w:sz="0" w:space="0" w:color="auto"/>
        <w:right w:val="none" w:sz="0" w:space="0" w:color="auto"/>
      </w:divBdr>
    </w:div>
    <w:div w:id="191119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1646</Words>
  <Characters>8889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Julia Gadelha Marques da Silva</cp:lastModifiedBy>
  <cp:revision>3</cp:revision>
  <cp:lastPrinted>2025-12-01T16:11:00Z</cp:lastPrinted>
  <dcterms:created xsi:type="dcterms:W3CDTF">2025-12-05T19:28:00Z</dcterms:created>
  <dcterms:modified xsi:type="dcterms:W3CDTF">2025-12-05T19:57:00Z</dcterms:modified>
</cp:coreProperties>
</file>