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48D0" w14:textId="4388F4FF" w:rsidR="00A4789C" w:rsidRPr="00FE3831" w:rsidRDefault="003A6825" w:rsidP="00190209">
      <w:pPr>
        <w:pStyle w:val="Corpo"/>
        <w:tabs>
          <w:tab w:val="right" w:pos="8505"/>
        </w:tabs>
        <w:spacing w:after="0" w:line="240" w:lineRule="auto"/>
        <w:ind w:right="-7"/>
        <w:rPr>
          <w:rFonts w:ascii="Times New Roman" w:eastAsia="Times New Roman" w:hAnsi="Times New Roman" w:cs="Times New Roman"/>
          <w:color w:val="auto"/>
          <w:lang w:val="pt-BR"/>
        </w:rPr>
      </w:pPr>
      <w:r w:rsidRPr="00FE3831">
        <w:rPr>
          <w:rFonts w:ascii="Times New Roman" w:hAnsi="Times New Roman" w:cs="Times New Roman"/>
          <w:color w:val="auto"/>
          <w:lang w:val="pt-BR"/>
        </w:rPr>
        <w:t xml:space="preserve">MENSAGEM </w:t>
      </w:r>
      <w:proofErr w:type="gramStart"/>
      <w:r w:rsidRPr="00FE3831">
        <w:rPr>
          <w:rFonts w:ascii="Times New Roman" w:hAnsi="Times New Roman" w:cs="Times New Roman"/>
          <w:color w:val="auto"/>
          <w:lang w:val="pt-BR"/>
        </w:rPr>
        <w:t>N</w:t>
      </w:r>
      <w:r w:rsidRPr="00FE3831">
        <w:rPr>
          <w:rFonts w:ascii="Times New Roman" w:hAnsi="Times New Roman" w:cs="Times New Roman"/>
          <w:color w:val="auto"/>
          <w:lang w:val="pt-PT"/>
        </w:rPr>
        <w:t xml:space="preserve">º  </w:t>
      </w:r>
      <w:r w:rsidR="0016735B">
        <w:rPr>
          <w:rFonts w:ascii="Times New Roman" w:hAnsi="Times New Roman" w:cs="Times New Roman"/>
          <w:color w:val="auto"/>
          <w:lang w:val="pt-PT"/>
        </w:rPr>
        <w:t>12</w:t>
      </w:r>
      <w:proofErr w:type="gramEnd"/>
      <w:r w:rsidRPr="00FE3831">
        <w:rPr>
          <w:rFonts w:ascii="Times New Roman" w:hAnsi="Times New Roman" w:cs="Times New Roman"/>
          <w:color w:val="auto"/>
          <w:lang w:val="pt-PT"/>
        </w:rPr>
        <w:t xml:space="preserve">  </w:t>
      </w:r>
      <w:r w:rsidR="00004DC7" w:rsidRPr="00FE3831">
        <w:rPr>
          <w:rFonts w:ascii="Times New Roman" w:hAnsi="Times New Roman" w:cs="Times New Roman"/>
          <w:color w:val="auto"/>
          <w:lang w:val="pt-BR"/>
        </w:rPr>
        <w:t>/202</w:t>
      </w:r>
      <w:r w:rsidR="00FE3831">
        <w:rPr>
          <w:rFonts w:ascii="Times New Roman" w:hAnsi="Times New Roman" w:cs="Times New Roman"/>
          <w:color w:val="auto"/>
          <w:lang w:val="pt-BR"/>
        </w:rPr>
        <w:t>6</w:t>
      </w:r>
      <w:r w:rsidRPr="00FE3831">
        <w:rPr>
          <w:rFonts w:ascii="Times New Roman" w:hAnsi="Times New Roman" w:cs="Times New Roman"/>
          <w:color w:val="auto"/>
          <w:lang w:val="pt-BR"/>
        </w:rPr>
        <w:tab/>
        <w:t>S</w:t>
      </w:r>
      <w:r w:rsidRPr="00FE3831">
        <w:rPr>
          <w:rFonts w:ascii="Times New Roman" w:hAnsi="Times New Roman" w:cs="Times New Roman"/>
          <w:color w:val="auto"/>
          <w:lang w:val="pt-PT"/>
        </w:rPr>
        <w:t>ã</w:t>
      </w:r>
      <w:r w:rsidRPr="00FE3831">
        <w:rPr>
          <w:rFonts w:ascii="Times New Roman" w:hAnsi="Times New Roman" w:cs="Times New Roman"/>
          <w:color w:val="auto"/>
          <w:lang w:val="pt-BR"/>
        </w:rPr>
        <w:t xml:space="preserve">o </w:t>
      </w:r>
      <w:r w:rsidR="00042624" w:rsidRPr="00FE3831">
        <w:rPr>
          <w:rFonts w:ascii="Times New Roman" w:hAnsi="Times New Roman" w:cs="Times New Roman"/>
          <w:color w:val="auto"/>
          <w:lang w:val="pt-BR"/>
        </w:rPr>
        <w:t>Lu</w:t>
      </w:r>
      <w:r w:rsidR="00042624" w:rsidRPr="00FE3831">
        <w:rPr>
          <w:rFonts w:ascii="Times New Roman" w:hAnsi="Times New Roman" w:cs="Times New Roman"/>
          <w:color w:val="auto"/>
          <w:lang w:val="pt-PT"/>
        </w:rPr>
        <w:t>í</w:t>
      </w:r>
      <w:r w:rsidR="00042624" w:rsidRPr="00FE3831">
        <w:rPr>
          <w:rFonts w:ascii="Times New Roman" w:hAnsi="Times New Roman" w:cs="Times New Roman"/>
          <w:color w:val="auto"/>
          <w:lang w:val="pt-BR"/>
        </w:rPr>
        <w:t xml:space="preserve">s, </w:t>
      </w:r>
      <w:proofErr w:type="gramStart"/>
      <w:r w:rsidR="0016735B">
        <w:rPr>
          <w:rFonts w:ascii="Times New Roman" w:hAnsi="Times New Roman" w:cs="Times New Roman"/>
          <w:color w:val="auto"/>
          <w:lang w:val="pt-BR"/>
        </w:rPr>
        <w:t>13</w:t>
      </w:r>
      <w:r w:rsidR="00004DC7" w:rsidRPr="00FE3831">
        <w:rPr>
          <w:rFonts w:ascii="Times New Roman" w:hAnsi="Times New Roman" w:cs="Times New Roman"/>
          <w:color w:val="auto"/>
          <w:lang w:val="pt-BR"/>
        </w:rPr>
        <w:t xml:space="preserve">  de</w:t>
      </w:r>
      <w:proofErr w:type="gramEnd"/>
      <w:r w:rsidR="00004DC7" w:rsidRPr="00FE3831">
        <w:rPr>
          <w:rFonts w:ascii="Times New Roman" w:hAnsi="Times New Roman" w:cs="Times New Roman"/>
          <w:color w:val="auto"/>
          <w:lang w:val="pt-BR"/>
        </w:rPr>
        <w:t xml:space="preserve">   </w:t>
      </w:r>
      <w:proofErr w:type="gramStart"/>
      <w:r w:rsidR="0016735B">
        <w:rPr>
          <w:rFonts w:ascii="Times New Roman" w:hAnsi="Times New Roman" w:cs="Times New Roman"/>
          <w:color w:val="auto"/>
          <w:lang w:val="pt-BR"/>
        </w:rPr>
        <w:t>fevereiro</w:t>
      </w:r>
      <w:r w:rsidR="00004DC7" w:rsidRPr="00FE3831">
        <w:rPr>
          <w:rFonts w:ascii="Times New Roman" w:hAnsi="Times New Roman" w:cs="Times New Roman"/>
          <w:color w:val="auto"/>
          <w:lang w:val="pt-BR"/>
        </w:rPr>
        <w:t xml:space="preserve">  de</w:t>
      </w:r>
      <w:proofErr w:type="gramEnd"/>
      <w:r w:rsidR="00004DC7" w:rsidRPr="00FE3831">
        <w:rPr>
          <w:rFonts w:ascii="Times New Roman" w:hAnsi="Times New Roman" w:cs="Times New Roman"/>
          <w:color w:val="auto"/>
          <w:lang w:val="pt-BR"/>
        </w:rPr>
        <w:t xml:space="preserve"> 202</w:t>
      </w:r>
      <w:r w:rsidR="00FE3831" w:rsidRPr="00FE3831">
        <w:rPr>
          <w:rFonts w:ascii="Times New Roman" w:hAnsi="Times New Roman" w:cs="Times New Roman"/>
          <w:color w:val="auto"/>
          <w:lang w:val="pt-BR"/>
        </w:rPr>
        <w:t>6</w:t>
      </w:r>
      <w:r w:rsidRPr="00FE3831">
        <w:rPr>
          <w:rFonts w:ascii="Times New Roman" w:hAnsi="Times New Roman" w:cs="Times New Roman"/>
          <w:color w:val="auto"/>
          <w:lang w:val="pt-BR"/>
        </w:rPr>
        <w:t>.</w:t>
      </w:r>
    </w:p>
    <w:p w14:paraId="68CF736A" w14:textId="77777777" w:rsidR="006072BB" w:rsidRPr="00FE3831" w:rsidRDefault="006072BB" w:rsidP="00190209">
      <w:pPr>
        <w:tabs>
          <w:tab w:val="right" w:pos="9639"/>
        </w:tabs>
        <w:adjustRightInd w:val="0"/>
        <w:ind w:right="-7"/>
        <w:jc w:val="both"/>
        <w:rPr>
          <w:bCs/>
          <w:color w:val="000000" w:themeColor="text1"/>
        </w:rPr>
      </w:pPr>
    </w:p>
    <w:p w14:paraId="64FD144F" w14:textId="7FE755B1" w:rsidR="00704693" w:rsidRPr="00FE3831" w:rsidRDefault="00EA5022" w:rsidP="00190209">
      <w:pPr>
        <w:tabs>
          <w:tab w:val="right" w:pos="9639"/>
        </w:tabs>
        <w:adjustRightInd w:val="0"/>
        <w:ind w:right="-7" w:firstLine="1418"/>
        <w:jc w:val="both"/>
        <w:rPr>
          <w:bCs/>
          <w:i/>
          <w:iCs/>
          <w:color w:val="000000" w:themeColor="text1"/>
        </w:rPr>
      </w:pPr>
      <w:r w:rsidRPr="00FE3831">
        <w:rPr>
          <w:bCs/>
          <w:i/>
          <w:iCs/>
          <w:color w:val="000000" w:themeColor="text1"/>
        </w:rPr>
        <w:t>Senhora Presidente</w:t>
      </w:r>
      <w:r w:rsidR="00704693" w:rsidRPr="00FE3831">
        <w:rPr>
          <w:bCs/>
          <w:i/>
          <w:iCs/>
          <w:color w:val="000000" w:themeColor="text1"/>
        </w:rPr>
        <w:t>,</w:t>
      </w:r>
    </w:p>
    <w:p w14:paraId="2D4AB64C" w14:textId="77777777" w:rsidR="006072BB" w:rsidRPr="00FE3831" w:rsidRDefault="006072BB" w:rsidP="00190209">
      <w:pPr>
        <w:tabs>
          <w:tab w:val="right" w:pos="9639"/>
        </w:tabs>
        <w:adjustRightInd w:val="0"/>
        <w:ind w:right="-7"/>
        <w:jc w:val="both"/>
        <w:rPr>
          <w:bCs/>
          <w:color w:val="000000" w:themeColor="text1"/>
        </w:rPr>
      </w:pPr>
    </w:p>
    <w:p w14:paraId="530F4E71" w14:textId="7182C0B6" w:rsidR="00E169EC" w:rsidRDefault="00A53707" w:rsidP="00190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FE3831">
        <w:rPr>
          <w:rFonts w:eastAsia="Times New Roman"/>
          <w:bdr w:val="none" w:sz="0" w:space="0" w:color="auto"/>
          <w:lang w:eastAsia="pt-BR"/>
        </w:rPr>
        <w:t xml:space="preserve">Tenho a honra de submeter à deliberação dos Senhores Deputados e das Senhoras Deputadas </w:t>
      </w:r>
      <w:r w:rsidR="00FE3831" w:rsidRPr="00FE3831">
        <w:rPr>
          <w:rFonts w:eastAsia="Times New Roman"/>
          <w:bdr w:val="none" w:sz="0" w:space="0" w:color="auto"/>
          <w:lang w:eastAsia="pt-BR"/>
        </w:rPr>
        <w:t>o</w:t>
      </w:r>
      <w:r w:rsidRPr="00FE3831">
        <w:rPr>
          <w:rFonts w:eastAsia="Times New Roman"/>
          <w:bdr w:val="none" w:sz="0" w:space="0" w:color="auto"/>
          <w:lang w:eastAsia="pt-BR"/>
        </w:rPr>
        <w:t xml:space="preserve"> presente </w:t>
      </w:r>
      <w:r w:rsidR="00D64824" w:rsidRPr="00D64824">
        <w:rPr>
          <w:rFonts w:eastAsia="Times New Roman"/>
          <w:bdr w:val="none" w:sz="0" w:space="0" w:color="auto"/>
          <w:lang w:eastAsia="pt-BR"/>
        </w:rPr>
        <w:t>Projeto de Lei que autoriza a assinatura dos Termos de Compromisso de Ajustamento de Conduta (TACs) da reforma dos Centros de Ensino Liceu Maranhense e Benedito Leite (antiga Escola Modelo), ambas localizadas no Centro Histórico de São Luís</w:t>
      </w:r>
      <w:r w:rsidR="00B6257F" w:rsidRPr="00FE3831">
        <w:rPr>
          <w:rFonts w:eastAsia="Times New Roman"/>
          <w:bdr w:val="none" w:sz="0" w:space="0" w:color="auto"/>
          <w:lang w:eastAsia="pt-BR"/>
        </w:rPr>
        <w:t>.</w:t>
      </w:r>
    </w:p>
    <w:p w14:paraId="43D27540" w14:textId="77777777" w:rsidR="00611995" w:rsidRPr="00FE3831" w:rsidRDefault="00611995" w:rsidP="00190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24EA0493" w14:textId="045EE5B0" w:rsidR="00D64824" w:rsidRDefault="00F816C6" w:rsidP="00190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FE3831">
        <w:rPr>
          <w:rFonts w:eastAsia="Times New Roman"/>
          <w:bdr w:val="none" w:sz="0" w:space="0" w:color="auto"/>
          <w:lang w:eastAsia="pt-BR"/>
        </w:rPr>
        <w:t xml:space="preserve">A medida tem por </w:t>
      </w:r>
      <w:r w:rsidR="00D64824">
        <w:rPr>
          <w:rFonts w:eastAsia="Times New Roman"/>
          <w:bdr w:val="none" w:sz="0" w:space="0" w:color="auto"/>
          <w:lang w:eastAsia="pt-BR"/>
        </w:rPr>
        <w:t xml:space="preserve">objetivo readequar a infraestrutura das unidades de ensino, representando um passo importante em prol </w:t>
      </w:r>
      <w:r w:rsidR="00D64824" w:rsidRPr="00D64824">
        <w:rPr>
          <w:rFonts w:eastAsia="Times New Roman"/>
          <w:bdr w:val="none" w:sz="0" w:space="0" w:color="auto"/>
          <w:lang w:eastAsia="pt-BR"/>
        </w:rPr>
        <w:t>da dignidade da comunidade escolar e da garantia do direito à educação de qualidade no Maranhão.</w:t>
      </w:r>
    </w:p>
    <w:p w14:paraId="5108D274" w14:textId="77777777" w:rsidR="00611995" w:rsidRDefault="00611995" w:rsidP="00190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6C32A155" w14:textId="4EC4DDEE" w:rsidR="00D64824" w:rsidRDefault="00611995" w:rsidP="00D648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  <w:rPr>
          <w:rFonts w:eastAsia="Times New Roman"/>
          <w:bdr w:val="none" w:sz="0" w:space="0" w:color="auto"/>
          <w:lang w:eastAsia="pt-BR"/>
        </w:rPr>
      </w:pPr>
      <w:r>
        <w:rPr>
          <w:rFonts w:eastAsia="Times New Roman"/>
          <w:bdr w:val="none" w:sz="0" w:space="0" w:color="auto"/>
          <w:lang w:eastAsia="pt-BR"/>
        </w:rPr>
        <w:t xml:space="preserve">Os Colégios Benedito Leite e </w:t>
      </w:r>
      <w:r w:rsidR="00D64824" w:rsidRPr="00D64824">
        <w:rPr>
          <w:rFonts w:eastAsia="Times New Roman"/>
          <w:bdr w:val="none" w:sz="0" w:space="0" w:color="auto"/>
          <w:lang w:eastAsia="pt-BR"/>
        </w:rPr>
        <w:t>Liceu Maranhense</w:t>
      </w:r>
      <w:r>
        <w:rPr>
          <w:rFonts w:eastAsia="Times New Roman"/>
          <w:bdr w:val="none" w:sz="0" w:space="0" w:color="auto"/>
          <w:lang w:eastAsia="pt-BR"/>
        </w:rPr>
        <w:t xml:space="preserve"> constituem </w:t>
      </w:r>
      <w:r w:rsidR="00D64824" w:rsidRPr="00D64824">
        <w:rPr>
          <w:rFonts w:eastAsia="Times New Roman"/>
          <w:bdr w:val="none" w:sz="0" w:space="0" w:color="auto"/>
          <w:lang w:eastAsia="pt-BR"/>
        </w:rPr>
        <w:t>be</w:t>
      </w:r>
      <w:r>
        <w:rPr>
          <w:rFonts w:eastAsia="Times New Roman"/>
          <w:bdr w:val="none" w:sz="0" w:space="0" w:color="auto"/>
          <w:lang w:eastAsia="pt-BR"/>
        </w:rPr>
        <w:t>ns</w:t>
      </w:r>
      <w:r w:rsidR="00D64824" w:rsidRPr="00D64824">
        <w:rPr>
          <w:rFonts w:eastAsia="Times New Roman"/>
          <w:bdr w:val="none" w:sz="0" w:space="0" w:color="auto"/>
          <w:lang w:eastAsia="pt-BR"/>
        </w:rPr>
        <w:t xml:space="preserve"> de relevante valor histórico e cultural, o que</w:t>
      </w:r>
      <w:r>
        <w:rPr>
          <w:rFonts w:eastAsia="Times New Roman"/>
          <w:bdr w:val="none" w:sz="0" w:space="0" w:color="auto"/>
          <w:lang w:eastAsia="pt-BR"/>
        </w:rPr>
        <w:t xml:space="preserve"> </w:t>
      </w:r>
      <w:r w:rsidR="00D64824" w:rsidRPr="00D64824">
        <w:rPr>
          <w:rFonts w:eastAsia="Times New Roman"/>
          <w:bdr w:val="none" w:sz="0" w:space="0" w:color="auto"/>
          <w:lang w:eastAsia="pt-BR"/>
        </w:rPr>
        <w:t>impõe cuidados técnicos específicos nas intervenções a serem realizadas.</w:t>
      </w:r>
    </w:p>
    <w:p w14:paraId="71356ECC" w14:textId="34B760DF" w:rsidR="009F0B6A" w:rsidRDefault="009F0B6A" w:rsidP="00D648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  <w:rPr>
          <w:rFonts w:eastAsia="Times New Roman"/>
          <w:bdr w:val="none" w:sz="0" w:space="0" w:color="auto"/>
          <w:lang w:eastAsia="pt-BR"/>
        </w:rPr>
      </w:pPr>
      <w:r>
        <w:rPr>
          <w:rFonts w:eastAsia="Times New Roman"/>
          <w:bdr w:val="none" w:sz="0" w:space="0" w:color="auto"/>
          <w:lang w:eastAsia="pt-BR"/>
        </w:rPr>
        <w:t xml:space="preserve">Os </w:t>
      </w:r>
      <w:r w:rsidRPr="00D64824">
        <w:rPr>
          <w:rFonts w:eastAsia="Times New Roman"/>
          <w:bdr w:val="none" w:sz="0" w:space="0" w:color="auto"/>
          <w:lang w:eastAsia="pt-BR"/>
        </w:rPr>
        <w:t>Termos de Compromisso de Ajustamento de Conduta</w:t>
      </w:r>
      <w:r>
        <w:rPr>
          <w:rFonts w:eastAsia="Times New Roman"/>
          <w:bdr w:val="none" w:sz="0" w:space="0" w:color="auto"/>
          <w:lang w:eastAsia="pt-BR"/>
        </w:rPr>
        <w:t xml:space="preserve"> serão firmados com o Ministério Público estadual, tendo </w:t>
      </w:r>
      <w:r w:rsidRPr="009F0B6A">
        <w:rPr>
          <w:rFonts w:eastAsia="Times New Roman"/>
          <w:bdr w:val="none" w:sz="0" w:space="0" w:color="auto"/>
          <w:lang w:eastAsia="pt-BR"/>
        </w:rPr>
        <w:t>objeto lícito, possível e determinado</w:t>
      </w:r>
      <w:r>
        <w:rPr>
          <w:rFonts w:eastAsia="Times New Roman"/>
          <w:bdr w:val="none" w:sz="0" w:space="0" w:color="auto"/>
          <w:lang w:eastAsia="pt-BR"/>
        </w:rPr>
        <w:t>.</w:t>
      </w:r>
    </w:p>
    <w:p w14:paraId="668783C7" w14:textId="77777777" w:rsidR="00611995" w:rsidRDefault="00611995" w:rsidP="009F0B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0B17589E" w14:textId="2E6F3FDE" w:rsidR="00F816C6" w:rsidRDefault="009F0B6A" w:rsidP="009F0B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9F0B6A">
        <w:rPr>
          <w:rFonts w:eastAsia="Times New Roman"/>
          <w:bdr w:val="none" w:sz="0" w:space="0" w:color="auto"/>
          <w:lang w:eastAsia="pt-BR"/>
        </w:rPr>
        <w:t>Com estes argumentos, que considero suficientes para justificar o Projeto de Lei em apreço, minha expectativa é de que o digno Parlamento Maranhense lhe dê boa acolhida e a necessária aprovação.</w:t>
      </w:r>
    </w:p>
    <w:p w14:paraId="38B58FC3" w14:textId="77777777" w:rsidR="009F0B6A" w:rsidRDefault="009F0B6A" w:rsidP="009F0B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33A4A221" w14:textId="77777777" w:rsidR="00611995" w:rsidRDefault="00611995" w:rsidP="009F0B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77CED1D0" w14:textId="77777777" w:rsidR="009F0B6A" w:rsidRPr="009F0B6A" w:rsidRDefault="009F0B6A" w:rsidP="009F0B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03BA2F32" w14:textId="77777777" w:rsidR="00F816C6" w:rsidRPr="00FE3831" w:rsidRDefault="00F816C6" w:rsidP="00F816C6">
      <w:pPr>
        <w:autoSpaceDE w:val="0"/>
        <w:autoSpaceDN w:val="0"/>
        <w:adjustRightInd w:val="0"/>
        <w:ind w:right="-7"/>
        <w:jc w:val="both"/>
        <w:rPr>
          <w:color w:val="000000" w:themeColor="text1"/>
          <w:szCs w:val="32"/>
        </w:rPr>
      </w:pPr>
      <w:r w:rsidRPr="00FE3831">
        <w:rPr>
          <w:color w:val="000000" w:themeColor="text1"/>
          <w:szCs w:val="32"/>
        </w:rPr>
        <w:t>A Sua Excelência a Senhora</w:t>
      </w:r>
    </w:p>
    <w:p w14:paraId="18B14E3C" w14:textId="77777777" w:rsidR="00F816C6" w:rsidRPr="00FE3831" w:rsidRDefault="00F816C6" w:rsidP="00F816C6">
      <w:pPr>
        <w:autoSpaceDE w:val="0"/>
        <w:autoSpaceDN w:val="0"/>
        <w:adjustRightInd w:val="0"/>
        <w:ind w:right="-7"/>
        <w:jc w:val="both"/>
        <w:rPr>
          <w:color w:val="000000" w:themeColor="text1"/>
          <w:szCs w:val="32"/>
        </w:rPr>
      </w:pPr>
      <w:r w:rsidRPr="00FE3831">
        <w:rPr>
          <w:color w:val="000000" w:themeColor="text1"/>
          <w:szCs w:val="32"/>
        </w:rPr>
        <w:t>Deputada Estadual IRACEMA VALE</w:t>
      </w:r>
    </w:p>
    <w:p w14:paraId="651308B2" w14:textId="77777777" w:rsidR="00F816C6" w:rsidRPr="00FE3831" w:rsidRDefault="00F816C6" w:rsidP="00F816C6">
      <w:pPr>
        <w:autoSpaceDE w:val="0"/>
        <w:autoSpaceDN w:val="0"/>
        <w:adjustRightInd w:val="0"/>
        <w:ind w:right="-7"/>
        <w:jc w:val="both"/>
        <w:rPr>
          <w:color w:val="000000" w:themeColor="text1"/>
          <w:szCs w:val="32"/>
        </w:rPr>
      </w:pPr>
      <w:r w:rsidRPr="00FE3831">
        <w:rPr>
          <w:color w:val="000000" w:themeColor="text1"/>
          <w:szCs w:val="32"/>
        </w:rPr>
        <w:t>Presidente da Assembleia Legislativa do Estado do Maranhão</w:t>
      </w:r>
    </w:p>
    <w:p w14:paraId="264177A5" w14:textId="77777777" w:rsidR="00F816C6" w:rsidRPr="00FE3831" w:rsidRDefault="00F816C6" w:rsidP="00F816C6">
      <w:pPr>
        <w:autoSpaceDE w:val="0"/>
        <w:autoSpaceDN w:val="0"/>
        <w:adjustRightInd w:val="0"/>
        <w:ind w:right="-7"/>
        <w:jc w:val="both"/>
        <w:rPr>
          <w:color w:val="000000" w:themeColor="text1"/>
          <w:szCs w:val="32"/>
        </w:rPr>
      </w:pPr>
      <w:r w:rsidRPr="00FE3831">
        <w:rPr>
          <w:color w:val="000000" w:themeColor="text1"/>
          <w:szCs w:val="32"/>
        </w:rPr>
        <w:t>Palácio Manuel Beckman</w:t>
      </w:r>
    </w:p>
    <w:p w14:paraId="3897CCC2" w14:textId="77777777" w:rsidR="00F816C6" w:rsidRPr="00FE3831" w:rsidRDefault="00F816C6" w:rsidP="00F816C6">
      <w:pPr>
        <w:tabs>
          <w:tab w:val="right" w:pos="8505"/>
        </w:tabs>
        <w:ind w:right="-7"/>
        <w:jc w:val="both"/>
        <w:rPr>
          <w:color w:val="000000" w:themeColor="text1"/>
          <w:szCs w:val="32"/>
        </w:rPr>
      </w:pPr>
      <w:r w:rsidRPr="00FE3831">
        <w:rPr>
          <w:color w:val="000000" w:themeColor="text1"/>
          <w:szCs w:val="32"/>
        </w:rPr>
        <w:t>Local</w:t>
      </w:r>
    </w:p>
    <w:p w14:paraId="6D557D70" w14:textId="77777777" w:rsidR="00F816C6" w:rsidRPr="00FE3831" w:rsidRDefault="00F816C6" w:rsidP="00190209">
      <w:pPr>
        <w:pStyle w:val="Corpo"/>
        <w:tabs>
          <w:tab w:val="left" w:pos="8565"/>
          <w:tab w:val="right" w:pos="8789"/>
        </w:tabs>
        <w:spacing w:after="0"/>
        <w:ind w:right="-7" w:firstLine="1418"/>
        <w:jc w:val="both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</w:p>
    <w:p w14:paraId="7897E808" w14:textId="77777777" w:rsidR="00F816C6" w:rsidRPr="00FE3831" w:rsidRDefault="00F816C6" w:rsidP="00190209">
      <w:pPr>
        <w:pStyle w:val="Corpo"/>
        <w:tabs>
          <w:tab w:val="left" w:pos="8565"/>
          <w:tab w:val="right" w:pos="8789"/>
        </w:tabs>
        <w:spacing w:after="0"/>
        <w:ind w:right="-7" w:firstLine="1418"/>
        <w:jc w:val="both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</w:p>
    <w:p w14:paraId="4B356EB8" w14:textId="77777777" w:rsidR="00704693" w:rsidRPr="00FE3831" w:rsidRDefault="00704693" w:rsidP="00190209">
      <w:pPr>
        <w:autoSpaceDE w:val="0"/>
        <w:autoSpaceDN w:val="0"/>
        <w:adjustRightInd w:val="0"/>
        <w:ind w:right="-7"/>
        <w:jc w:val="both"/>
        <w:rPr>
          <w:rFonts w:eastAsia="Times New Roman"/>
          <w:color w:val="000000" w:themeColor="text1"/>
          <w:lang w:eastAsia="pt-BR"/>
        </w:rPr>
      </w:pPr>
    </w:p>
    <w:p w14:paraId="5BE55E43" w14:textId="77777777" w:rsidR="00704693" w:rsidRPr="00FE3831" w:rsidRDefault="00704693" w:rsidP="00190209">
      <w:pPr>
        <w:autoSpaceDE w:val="0"/>
        <w:autoSpaceDN w:val="0"/>
        <w:adjustRightInd w:val="0"/>
        <w:ind w:right="-7" w:firstLine="1418"/>
        <w:jc w:val="both"/>
        <w:rPr>
          <w:rFonts w:eastAsia="Times New Roman"/>
          <w:color w:val="000000" w:themeColor="text1"/>
          <w:lang w:eastAsia="pt-BR"/>
        </w:rPr>
      </w:pPr>
      <w:r w:rsidRPr="00FE3831">
        <w:rPr>
          <w:rFonts w:eastAsia="Times New Roman"/>
          <w:color w:val="000000" w:themeColor="text1"/>
          <w:lang w:eastAsia="pt-BR"/>
        </w:rPr>
        <w:t>Atenciosamente,</w:t>
      </w:r>
    </w:p>
    <w:p w14:paraId="095E0CE1" w14:textId="77777777" w:rsidR="00704693" w:rsidRPr="00FE3831" w:rsidRDefault="00704693" w:rsidP="00190209">
      <w:pPr>
        <w:autoSpaceDE w:val="0"/>
        <w:autoSpaceDN w:val="0"/>
        <w:adjustRightInd w:val="0"/>
        <w:ind w:right="-7"/>
        <w:jc w:val="both"/>
        <w:rPr>
          <w:rFonts w:eastAsia="Times New Roman"/>
          <w:color w:val="000000" w:themeColor="text1"/>
          <w:lang w:eastAsia="pt-BR"/>
        </w:rPr>
      </w:pPr>
    </w:p>
    <w:p w14:paraId="4042B817" w14:textId="77777777" w:rsidR="009A277E" w:rsidRPr="00FE3831" w:rsidRDefault="009A277E" w:rsidP="00190209">
      <w:pPr>
        <w:autoSpaceDE w:val="0"/>
        <w:autoSpaceDN w:val="0"/>
        <w:adjustRightInd w:val="0"/>
        <w:ind w:right="-7"/>
        <w:jc w:val="both"/>
        <w:rPr>
          <w:rFonts w:eastAsia="Times New Roman"/>
          <w:color w:val="000000" w:themeColor="text1"/>
          <w:lang w:eastAsia="pt-BR"/>
        </w:rPr>
      </w:pPr>
    </w:p>
    <w:p w14:paraId="1E67650F" w14:textId="77777777" w:rsidR="00704693" w:rsidRPr="00FE3831" w:rsidRDefault="00704693" w:rsidP="00190209">
      <w:pPr>
        <w:ind w:right="-7"/>
        <w:jc w:val="center"/>
        <w:rPr>
          <w:b/>
          <w:i/>
        </w:rPr>
      </w:pPr>
      <w:r w:rsidRPr="00FE3831">
        <w:t>CARLOS BRANDÃO</w:t>
      </w:r>
    </w:p>
    <w:p w14:paraId="7F9CA5DF" w14:textId="52222506" w:rsidR="00704693" w:rsidRPr="00FE3831" w:rsidRDefault="00704693" w:rsidP="00190209">
      <w:pPr>
        <w:tabs>
          <w:tab w:val="left" w:pos="851"/>
        </w:tabs>
        <w:ind w:right="-7"/>
        <w:jc w:val="center"/>
      </w:pPr>
      <w:r w:rsidRPr="00FE3831">
        <w:t>Governador do Estado do Maranhão</w:t>
      </w:r>
    </w:p>
    <w:p w14:paraId="634A5B18" w14:textId="77777777" w:rsidR="006B10CA" w:rsidRPr="00FE3831" w:rsidRDefault="006B10CA" w:rsidP="00190209">
      <w:pPr>
        <w:autoSpaceDE w:val="0"/>
        <w:autoSpaceDN w:val="0"/>
        <w:adjustRightInd w:val="0"/>
        <w:ind w:right="-7"/>
        <w:jc w:val="both"/>
        <w:rPr>
          <w:color w:val="000000" w:themeColor="text1"/>
          <w:szCs w:val="32"/>
        </w:rPr>
      </w:pPr>
    </w:p>
    <w:p w14:paraId="37944968" w14:textId="77777777" w:rsidR="00704693" w:rsidRPr="00FE3831" w:rsidRDefault="00704693" w:rsidP="00190209">
      <w:pPr>
        <w:autoSpaceDE w:val="0"/>
        <w:autoSpaceDN w:val="0"/>
        <w:adjustRightInd w:val="0"/>
        <w:ind w:right="-7"/>
        <w:jc w:val="center"/>
        <w:rPr>
          <w:rFonts w:eastAsia="Times New Roman"/>
          <w:color w:val="000000" w:themeColor="text1"/>
          <w:lang w:eastAsia="pt-BR"/>
        </w:rPr>
      </w:pPr>
    </w:p>
    <w:p w14:paraId="1D26FFEB" w14:textId="3FF63D8C" w:rsidR="00A4789C" w:rsidRPr="00FE3831" w:rsidRDefault="00A4789C" w:rsidP="00190209">
      <w:pPr>
        <w:pStyle w:val="SemEspaamento"/>
        <w:tabs>
          <w:tab w:val="right" w:pos="8789"/>
        </w:tabs>
        <w:ind w:right="-7"/>
        <w:rPr>
          <w:rFonts w:ascii="Times New Roman" w:hAnsi="Times New Roman" w:cs="Times New Roman"/>
          <w:color w:val="auto"/>
        </w:rPr>
        <w:sectPr w:rsidR="00A4789C" w:rsidRPr="00FE3831">
          <w:headerReference w:type="default" r:id="rId7"/>
          <w:pgSz w:w="11900" w:h="16840"/>
          <w:pgMar w:top="1701" w:right="1134" w:bottom="1134" w:left="1701" w:header="709" w:footer="709" w:gutter="0"/>
          <w:cols w:space="720"/>
        </w:sectPr>
      </w:pPr>
    </w:p>
    <w:p w14:paraId="4178AC62" w14:textId="77777777" w:rsidR="00FE3831" w:rsidRPr="00FE3831" w:rsidRDefault="00FE3831" w:rsidP="00FE3831">
      <w:pPr>
        <w:ind w:right="-291"/>
        <w:rPr>
          <w:sz w:val="28"/>
          <w:szCs w:val="28"/>
        </w:rPr>
      </w:pPr>
      <w:r w:rsidRPr="00FE3831">
        <w:rPr>
          <w:sz w:val="28"/>
          <w:szCs w:val="28"/>
        </w:rPr>
        <w:lastRenderedPageBreak/>
        <w:t>PROJETO DE LEI</w:t>
      </w:r>
    </w:p>
    <w:p w14:paraId="4D7A0A4F" w14:textId="77777777" w:rsidR="00FE3831" w:rsidRPr="00FE3831" w:rsidRDefault="00FE3831" w:rsidP="00FE3831">
      <w:pPr>
        <w:ind w:right="-291"/>
        <w:rPr>
          <w:sz w:val="28"/>
          <w:szCs w:val="28"/>
        </w:rPr>
      </w:pPr>
    </w:p>
    <w:p w14:paraId="17CB2161" w14:textId="77777777" w:rsidR="00F6459D" w:rsidRPr="00FE3831" w:rsidRDefault="00F6459D" w:rsidP="00190209">
      <w:pPr>
        <w:pStyle w:val="Corpo"/>
        <w:tabs>
          <w:tab w:val="left" w:pos="8565"/>
          <w:tab w:val="right" w:pos="8789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lang w:val="pt-BR"/>
        </w:rPr>
      </w:pPr>
    </w:p>
    <w:p w14:paraId="1BDDC309" w14:textId="11E528A8" w:rsidR="007977AB" w:rsidRPr="00FE3831" w:rsidRDefault="007977AB" w:rsidP="00F816C6">
      <w:pPr>
        <w:spacing w:line="276" w:lineRule="auto"/>
        <w:ind w:left="3969"/>
        <w:jc w:val="both"/>
        <w:rPr>
          <w:rFonts w:eastAsia="Times New Roman"/>
        </w:rPr>
      </w:pPr>
      <w:bookmarkStart w:id="0" w:name="_Hlk197678457"/>
      <w:bookmarkStart w:id="1" w:name="_Hlk36738519"/>
      <w:r w:rsidRPr="007977AB">
        <w:rPr>
          <w:rFonts w:eastAsia="Times New Roman"/>
        </w:rPr>
        <w:t>Dispõe sobre autorização de assinatura dos Termos de Compromisso de Ajustamento de Conduta (TACs) de reforma dos Centros de Ensino Liceu Maranhense e Benedito Leite (antiga Escola Modelo), ambas localizadas no Centro Histórico de São Luís.</w:t>
      </w:r>
    </w:p>
    <w:bookmarkEnd w:id="0"/>
    <w:bookmarkEnd w:id="1"/>
    <w:p w14:paraId="1A287346" w14:textId="06E12678" w:rsidR="002F78CB" w:rsidRPr="00FE3831" w:rsidRDefault="002F78CB" w:rsidP="0035233E">
      <w:pPr>
        <w:pStyle w:val="Corpo"/>
        <w:tabs>
          <w:tab w:val="left" w:pos="8565"/>
          <w:tab w:val="right" w:pos="8789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5C1C145" w14:textId="77777777" w:rsidR="00F6459D" w:rsidRPr="00FE3831" w:rsidRDefault="00F6459D" w:rsidP="00190209">
      <w:pPr>
        <w:pStyle w:val="Corpo"/>
        <w:tabs>
          <w:tab w:val="left" w:pos="8565"/>
          <w:tab w:val="right" w:pos="8789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7CBD0879" w14:textId="77777777" w:rsidR="00A4789C" w:rsidRPr="00FE3831" w:rsidRDefault="00A4789C" w:rsidP="00190209">
      <w:pPr>
        <w:pStyle w:val="Corpo"/>
        <w:tabs>
          <w:tab w:val="left" w:pos="1418"/>
          <w:tab w:val="right" w:pos="8789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bookmarkStart w:id="2" w:name="_Hlk159429186"/>
    </w:p>
    <w:p w14:paraId="7B85C8CA" w14:textId="77777777" w:rsidR="00D32152" w:rsidRDefault="003A6825" w:rsidP="00D32152">
      <w:pPr>
        <w:spacing w:line="276" w:lineRule="auto"/>
        <w:ind w:firstLine="1418"/>
        <w:jc w:val="both"/>
        <w:rPr>
          <w:lang w:val="pt-PT"/>
        </w:rPr>
      </w:pPr>
      <w:r w:rsidRPr="00FE3831">
        <w:rPr>
          <w:b/>
          <w:bCs/>
        </w:rPr>
        <w:t>Art.1</w:t>
      </w:r>
      <w:r w:rsidRPr="00FE3831">
        <w:rPr>
          <w:b/>
          <w:bCs/>
          <w:lang w:val="pt-PT"/>
        </w:rPr>
        <w:t>º</w:t>
      </w:r>
      <w:r w:rsidR="007D5F30" w:rsidRPr="00FE3831">
        <w:rPr>
          <w:b/>
          <w:bCs/>
          <w:lang w:val="pt-PT"/>
        </w:rPr>
        <w:t xml:space="preserve"> </w:t>
      </w:r>
      <w:bookmarkStart w:id="3" w:name="_Hlk178257797"/>
      <w:r w:rsidR="00E267AB" w:rsidRPr="00E267AB">
        <w:rPr>
          <w:lang w:val="pt-PT"/>
        </w:rPr>
        <w:t xml:space="preserve">Fica o Poder Executivo autorizado a firmar </w:t>
      </w:r>
      <w:r w:rsidR="00E267AB">
        <w:rPr>
          <w:lang w:val="pt-PT"/>
        </w:rPr>
        <w:t xml:space="preserve">com o Ministério Público estadual </w:t>
      </w:r>
      <w:r w:rsidR="00E267AB" w:rsidRPr="00E267AB">
        <w:rPr>
          <w:lang w:val="pt-PT"/>
        </w:rPr>
        <w:t>os Termos de Compromisso de Ajustamento de Conduta (TACs) de reforma dos Centros de Ensino Liceu Maranhense e Benedito Leite (antiga Escola Modelo), amb</w:t>
      </w:r>
      <w:r w:rsidR="00E267AB">
        <w:rPr>
          <w:lang w:val="pt-PT"/>
        </w:rPr>
        <w:t>o</w:t>
      </w:r>
      <w:r w:rsidR="00E267AB" w:rsidRPr="00E267AB">
        <w:rPr>
          <w:lang w:val="pt-PT"/>
        </w:rPr>
        <w:t>s localizad</w:t>
      </w:r>
      <w:r w:rsidR="00E267AB">
        <w:rPr>
          <w:lang w:val="pt-PT"/>
        </w:rPr>
        <w:t>o</w:t>
      </w:r>
      <w:r w:rsidR="00E267AB" w:rsidRPr="00E267AB">
        <w:rPr>
          <w:lang w:val="pt-PT"/>
        </w:rPr>
        <w:t>s no Centro Histórico de São Luís, conforme Processo SEI-MA</w:t>
      </w:r>
      <w:r w:rsidR="00E267AB">
        <w:rPr>
          <w:lang w:val="pt-PT"/>
        </w:rPr>
        <w:t xml:space="preserve"> </w:t>
      </w:r>
      <w:r w:rsidR="00E267AB" w:rsidRPr="00E267AB">
        <w:rPr>
          <w:lang w:val="pt-PT"/>
        </w:rPr>
        <w:t>nº 2025.11103.10824.</w:t>
      </w:r>
    </w:p>
    <w:p w14:paraId="5EB74611" w14:textId="77777777" w:rsidR="00D32152" w:rsidRDefault="00D32152" w:rsidP="00D32152">
      <w:pPr>
        <w:spacing w:line="276" w:lineRule="auto"/>
        <w:ind w:firstLine="1418"/>
        <w:jc w:val="both"/>
        <w:rPr>
          <w:lang w:val="pt-PT"/>
        </w:rPr>
      </w:pPr>
    </w:p>
    <w:p w14:paraId="15CDFCF0" w14:textId="5A3CE713" w:rsidR="00D32152" w:rsidRDefault="00216D92" w:rsidP="00D32152">
      <w:pPr>
        <w:spacing w:line="276" w:lineRule="auto"/>
        <w:ind w:firstLine="1418"/>
        <w:jc w:val="both"/>
      </w:pPr>
      <w:r w:rsidRPr="00FE3831">
        <w:rPr>
          <w:b/>
          <w:bCs/>
        </w:rPr>
        <w:t>Art.</w:t>
      </w:r>
      <w:r w:rsidR="00F816C6" w:rsidRPr="00FE3831">
        <w:rPr>
          <w:b/>
          <w:bCs/>
        </w:rPr>
        <w:t>2º</w:t>
      </w:r>
      <w:r w:rsidR="00D32152">
        <w:rPr>
          <w:b/>
          <w:bCs/>
        </w:rPr>
        <w:t xml:space="preserve"> </w:t>
      </w:r>
      <w:r w:rsidR="00D32152" w:rsidRPr="00D32152">
        <w:t>Para os fins desta Lei, fica o Poder Executivo autorizado a firmar</w:t>
      </w:r>
      <w:r w:rsidR="00D32152">
        <w:t xml:space="preserve"> com o Ministério Público estadual</w:t>
      </w:r>
      <w:r w:rsidR="00D32152" w:rsidRPr="00D32152">
        <w:t>:</w:t>
      </w:r>
    </w:p>
    <w:p w14:paraId="6D439817" w14:textId="77777777" w:rsidR="00D32152" w:rsidRDefault="00D32152" w:rsidP="00D32152">
      <w:pPr>
        <w:spacing w:line="276" w:lineRule="auto"/>
        <w:ind w:firstLine="1418"/>
        <w:jc w:val="both"/>
      </w:pPr>
    </w:p>
    <w:p w14:paraId="105A822E" w14:textId="3ADF0104" w:rsidR="00D32152" w:rsidRPr="00D32152" w:rsidRDefault="00D32152" w:rsidP="00757029">
      <w:pPr>
        <w:spacing w:line="276" w:lineRule="auto"/>
        <w:ind w:firstLine="1418"/>
        <w:jc w:val="both"/>
        <w:rPr>
          <w:lang w:val="pt-PT"/>
        </w:rPr>
      </w:pPr>
      <w:r w:rsidRPr="00D32152">
        <w:rPr>
          <w:lang w:val="pt-PT"/>
        </w:rPr>
        <w:t>I</w:t>
      </w:r>
      <w:r>
        <w:rPr>
          <w:lang w:val="pt-PT"/>
        </w:rPr>
        <w:t xml:space="preserve"> - </w:t>
      </w:r>
      <w:r w:rsidRPr="00D32152">
        <w:rPr>
          <w:lang w:val="pt-PT"/>
        </w:rPr>
        <w:t xml:space="preserve">Termo de Compromisso de Ajustamento de Conduta (TAC) de reforma do Centro de Ensino Liceu Maranhense no âmbito do </w:t>
      </w:r>
      <w:r w:rsidR="00757029" w:rsidRPr="00757029">
        <w:rPr>
          <w:lang w:val="pt-PT"/>
        </w:rPr>
        <w:t xml:space="preserve">Procedimento Administrativo </w:t>
      </w:r>
      <w:r w:rsidR="00757029">
        <w:rPr>
          <w:lang w:val="pt-PT"/>
        </w:rPr>
        <w:t>n</w:t>
      </w:r>
      <w:r w:rsidR="00757029" w:rsidRPr="00757029">
        <w:rPr>
          <w:lang w:val="pt-PT"/>
        </w:rPr>
        <w:t>º 8340-500/2024</w:t>
      </w:r>
      <w:r w:rsidR="00757029">
        <w:rPr>
          <w:lang w:val="pt-PT"/>
        </w:rPr>
        <w:t xml:space="preserve">, </w:t>
      </w:r>
      <w:r w:rsidR="00757029" w:rsidRPr="00757029">
        <w:rPr>
          <w:lang w:val="pt-PT"/>
        </w:rPr>
        <w:t>SIMP Nº 048340-500/2024</w:t>
      </w:r>
      <w:r>
        <w:rPr>
          <w:lang w:val="pt-PT"/>
        </w:rPr>
        <w:t>;</w:t>
      </w:r>
    </w:p>
    <w:p w14:paraId="7B40E13E" w14:textId="77777777" w:rsidR="00D32152" w:rsidRPr="00D32152" w:rsidRDefault="00D32152" w:rsidP="00D32152">
      <w:pPr>
        <w:spacing w:line="276" w:lineRule="auto"/>
        <w:ind w:firstLine="1418"/>
        <w:jc w:val="both"/>
        <w:rPr>
          <w:lang w:val="pt-PT"/>
        </w:rPr>
      </w:pPr>
    </w:p>
    <w:p w14:paraId="239EDE1D" w14:textId="2D56A48D" w:rsidR="00D32152" w:rsidRPr="00D32152" w:rsidRDefault="00D32152" w:rsidP="00D32152">
      <w:pPr>
        <w:spacing w:line="276" w:lineRule="auto"/>
        <w:ind w:firstLine="1418"/>
        <w:jc w:val="both"/>
        <w:rPr>
          <w:lang w:val="pt-PT"/>
        </w:rPr>
      </w:pPr>
      <w:r w:rsidRPr="00D32152">
        <w:rPr>
          <w:lang w:val="pt-PT"/>
        </w:rPr>
        <w:t>II</w:t>
      </w:r>
      <w:r>
        <w:rPr>
          <w:lang w:val="pt-PT"/>
        </w:rPr>
        <w:t xml:space="preserve"> - </w:t>
      </w:r>
      <w:r w:rsidRPr="00D32152">
        <w:rPr>
          <w:lang w:val="pt-PT"/>
        </w:rPr>
        <w:t>Termo de Compromisso de Ajustamento de Conduta (TAC) de reforma do Centro de Ensino Benedito Leite (antiga Escola Modelo) no âmbito do Procedimento Administrativo</w:t>
      </w:r>
      <w:r w:rsidR="002D4F19">
        <w:rPr>
          <w:lang w:val="pt-PT"/>
        </w:rPr>
        <w:t xml:space="preserve"> </w:t>
      </w:r>
      <w:r w:rsidRPr="00D32152">
        <w:rPr>
          <w:lang w:val="pt-PT"/>
        </w:rPr>
        <w:t>SIMP nº 001109-509/2025.</w:t>
      </w:r>
    </w:p>
    <w:p w14:paraId="23BC5C11" w14:textId="38E8B821" w:rsidR="00F816C6" w:rsidRPr="00FE3831" w:rsidRDefault="00F816C6" w:rsidP="00757029">
      <w:pPr>
        <w:spacing w:line="276" w:lineRule="auto"/>
        <w:ind w:firstLine="1418"/>
        <w:jc w:val="both"/>
        <w:rPr>
          <w:rFonts w:eastAsia="Times New Roman"/>
        </w:rPr>
      </w:pPr>
    </w:p>
    <w:p w14:paraId="0BA1DA1D" w14:textId="7D68243B" w:rsidR="00F816C6" w:rsidRPr="00FE3831" w:rsidRDefault="00F816C6" w:rsidP="00757029">
      <w:pPr>
        <w:ind w:firstLine="1560"/>
      </w:pPr>
      <w:r w:rsidRPr="00FE3831">
        <w:rPr>
          <w:b/>
          <w:bCs/>
        </w:rPr>
        <w:t xml:space="preserve">Art.3º </w:t>
      </w:r>
      <w:bookmarkEnd w:id="3"/>
      <w:r w:rsidR="00FE3831" w:rsidRPr="00FE3831">
        <w:t>Esta Lei entra em vigor na data de sua publicação</w:t>
      </w:r>
      <w:r w:rsidRPr="00FE3831">
        <w:t>.</w:t>
      </w:r>
    </w:p>
    <w:p w14:paraId="4BD38FDC" w14:textId="5B393CD0" w:rsidR="00F816C6" w:rsidRPr="00FE3831" w:rsidRDefault="00F816C6" w:rsidP="00F816C6">
      <w:pPr>
        <w:spacing w:line="276" w:lineRule="auto"/>
        <w:ind w:firstLine="1418"/>
        <w:jc w:val="both"/>
        <w:rPr>
          <w:b/>
          <w:bCs/>
        </w:rPr>
      </w:pPr>
    </w:p>
    <w:p w14:paraId="72172D16" w14:textId="753230F2" w:rsidR="00A4789C" w:rsidRPr="00FE3831" w:rsidRDefault="003A6825" w:rsidP="00190209">
      <w:pPr>
        <w:pStyle w:val="Corpo"/>
        <w:tabs>
          <w:tab w:val="right" w:pos="8789"/>
        </w:tabs>
        <w:spacing w:after="0" w:line="240" w:lineRule="auto"/>
        <w:ind w:right="-7" w:firstLine="1418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pt-BR"/>
        </w:rPr>
      </w:pPr>
      <w:r w:rsidRPr="00FE3831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FE3831">
        <w:rPr>
          <w:rFonts w:ascii="Times New Roman" w:hAnsi="Times New Roman" w:cs="Times New Roman"/>
          <w:caps/>
          <w:sz w:val="24"/>
          <w:szCs w:val="24"/>
          <w:lang w:val="pt-BR"/>
        </w:rPr>
        <w:t>PAL</w:t>
      </w:r>
      <w:r w:rsidRPr="00FE3831">
        <w:rPr>
          <w:rFonts w:ascii="Times New Roman" w:hAnsi="Times New Roman" w:cs="Times New Roman"/>
          <w:caps/>
          <w:sz w:val="24"/>
          <w:szCs w:val="24"/>
          <w:lang w:val="pt-PT"/>
        </w:rPr>
        <w:t>Á</w:t>
      </w:r>
      <w:r w:rsidRPr="00FE3831">
        <w:rPr>
          <w:rFonts w:ascii="Times New Roman" w:hAnsi="Times New Roman" w:cs="Times New Roman"/>
          <w:caps/>
          <w:sz w:val="24"/>
          <w:szCs w:val="24"/>
          <w:lang w:val="pt-BR"/>
        </w:rPr>
        <w:t>CIO DO GOVERNO DO ESTADO DO MARANH</w:t>
      </w:r>
      <w:r w:rsidRPr="00FE3831">
        <w:rPr>
          <w:rFonts w:ascii="Times New Roman" w:hAnsi="Times New Roman" w:cs="Times New Roman"/>
          <w:caps/>
          <w:sz w:val="24"/>
          <w:szCs w:val="24"/>
          <w:lang w:val="pt-PT"/>
        </w:rPr>
        <w:t>Ã</w:t>
      </w:r>
      <w:r w:rsidRPr="00FE3831">
        <w:rPr>
          <w:rFonts w:ascii="Times New Roman" w:hAnsi="Times New Roman" w:cs="Times New Roman"/>
          <w:caps/>
          <w:sz w:val="24"/>
          <w:szCs w:val="24"/>
          <w:lang w:val="pt-BR"/>
        </w:rPr>
        <w:t>O, EM S</w:t>
      </w:r>
      <w:r w:rsidRPr="00FE3831">
        <w:rPr>
          <w:rFonts w:ascii="Times New Roman" w:hAnsi="Times New Roman" w:cs="Times New Roman"/>
          <w:caps/>
          <w:sz w:val="24"/>
          <w:szCs w:val="24"/>
          <w:lang w:val="pt-PT"/>
        </w:rPr>
        <w:t>Ã</w:t>
      </w:r>
      <w:r w:rsidRPr="00FE3831">
        <w:rPr>
          <w:rFonts w:ascii="Times New Roman" w:hAnsi="Times New Roman" w:cs="Times New Roman"/>
          <w:caps/>
          <w:sz w:val="24"/>
          <w:szCs w:val="24"/>
          <w:lang w:val="pt-BR"/>
        </w:rPr>
        <w:t xml:space="preserve">O </w:t>
      </w:r>
      <w:proofErr w:type="gramStart"/>
      <w:r w:rsidR="00A53707" w:rsidRPr="00FE3831">
        <w:rPr>
          <w:rFonts w:ascii="Times New Roman" w:hAnsi="Times New Roman" w:cs="Times New Roman"/>
          <w:caps/>
          <w:sz w:val="24"/>
          <w:szCs w:val="24"/>
          <w:lang w:val="pt-BR"/>
        </w:rPr>
        <w:t>LU</w:t>
      </w:r>
      <w:r w:rsidR="00A53707" w:rsidRPr="00FE3831">
        <w:rPr>
          <w:rFonts w:ascii="Times New Roman" w:hAnsi="Times New Roman" w:cs="Times New Roman"/>
          <w:caps/>
          <w:sz w:val="24"/>
          <w:szCs w:val="24"/>
          <w:lang w:val="pt-PT"/>
        </w:rPr>
        <w:t>Í</w:t>
      </w:r>
      <w:r w:rsidR="00A53707" w:rsidRPr="00FE3831">
        <w:rPr>
          <w:rFonts w:ascii="Times New Roman" w:hAnsi="Times New Roman" w:cs="Times New Roman"/>
          <w:caps/>
          <w:sz w:val="24"/>
          <w:szCs w:val="24"/>
          <w:lang w:val="pt-BR"/>
        </w:rPr>
        <w:t xml:space="preserve">S,  </w:t>
      </w:r>
      <w:r w:rsidR="0016735B">
        <w:rPr>
          <w:rFonts w:ascii="Times New Roman" w:hAnsi="Times New Roman" w:cs="Times New Roman"/>
          <w:caps/>
          <w:sz w:val="24"/>
          <w:szCs w:val="24"/>
          <w:lang w:val="pt-BR"/>
        </w:rPr>
        <w:t>13</w:t>
      </w:r>
      <w:proofErr w:type="gramEnd"/>
      <w:r w:rsidR="0016735B">
        <w:rPr>
          <w:rFonts w:ascii="Times New Roman" w:hAnsi="Times New Roman" w:cs="Times New Roman"/>
          <w:caps/>
          <w:sz w:val="24"/>
          <w:szCs w:val="24"/>
          <w:lang w:val="pt-BR"/>
        </w:rPr>
        <w:t xml:space="preserve"> </w:t>
      </w:r>
      <w:proofErr w:type="gramStart"/>
      <w:r w:rsidR="00D7123A" w:rsidRPr="00FE3831">
        <w:rPr>
          <w:rFonts w:ascii="Times New Roman" w:hAnsi="Times New Roman" w:cs="Times New Roman"/>
          <w:caps/>
          <w:sz w:val="24"/>
          <w:szCs w:val="24"/>
          <w:lang w:val="pt-BR"/>
        </w:rPr>
        <w:t xml:space="preserve">DE  </w:t>
      </w:r>
      <w:r w:rsidR="0016735B">
        <w:rPr>
          <w:rFonts w:ascii="Times New Roman" w:hAnsi="Times New Roman" w:cs="Times New Roman"/>
          <w:caps/>
          <w:sz w:val="24"/>
          <w:szCs w:val="24"/>
          <w:lang w:val="pt-BR"/>
        </w:rPr>
        <w:t>FEVEREIRO</w:t>
      </w:r>
      <w:proofErr w:type="gramEnd"/>
      <w:r w:rsidR="00D7123A" w:rsidRPr="00FE3831">
        <w:rPr>
          <w:rFonts w:ascii="Times New Roman" w:hAnsi="Times New Roman" w:cs="Times New Roman"/>
          <w:caps/>
          <w:sz w:val="24"/>
          <w:szCs w:val="24"/>
          <w:lang w:val="pt-BR"/>
        </w:rPr>
        <w:t xml:space="preserve"> DE 202</w:t>
      </w:r>
      <w:r w:rsidR="00FE3831">
        <w:rPr>
          <w:rFonts w:ascii="Times New Roman" w:hAnsi="Times New Roman" w:cs="Times New Roman"/>
          <w:caps/>
          <w:sz w:val="24"/>
          <w:szCs w:val="24"/>
          <w:lang w:val="pt-BR"/>
        </w:rPr>
        <w:t>6</w:t>
      </w:r>
      <w:r w:rsidR="00833F6E" w:rsidRPr="00FE3831">
        <w:rPr>
          <w:rFonts w:ascii="Times New Roman" w:hAnsi="Times New Roman" w:cs="Times New Roman"/>
          <w:caps/>
          <w:sz w:val="24"/>
          <w:szCs w:val="24"/>
          <w:lang w:val="pt-BR"/>
        </w:rPr>
        <w:t>, 20</w:t>
      </w:r>
      <w:r w:rsidR="00FE3831">
        <w:rPr>
          <w:rFonts w:ascii="Times New Roman" w:hAnsi="Times New Roman" w:cs="Times New Roman"/>
          <w:caps/>
          <w:sz w:val="24"/>
          <w:szCs w:val="24"/>
          <w:lang w:val="pt-BR"/>
        </w:rPr>
        <w:t>5</w:t>
      </w:r>
      <w:r w:rsidRPr="00FE3831">
        <w:rPr>
          <w:rFonts w:ascii="Times New Roman" w:hAnsi="Times New Roman" w:cs="Times New Roman"/>
          <w:caps/>
          <w:sz w:val="24"/>
          <w:szCs w:val="24"/>
          <w:lang w:val="pt-PT"/>
        </w:rPr>
        <w:t xml:space="preserve">º </w:t>
      </w:r>
      <w:r w:rsidRPr="00FE3831">
        <w:rPr>
          <w:rFonts w:ascii="Times New Roman" w:hAnsi="Times New Roman" w:cs="Times New Roman"/>
          <w:caps/>
          <w:sz w:val="24"/>
          <w:szCs w:val="24"/>
          <w:lang w:val="pt-BR"/>
        </w:rPr>
        <w:t>DA INDEPEND</w:t>
      </w:r>
      <w:r w:rsidRPr="00FE3831">
        <w:rPr>
          <w:rFonts w:ascii="Times New Roman" w:hAnsi="Times New Roman" w:cs="Times New Roman"/>
          <w:caps/>
          <w:sz w:val="24"/>
          <w:szCs w:val="24"/>
          <w:lang w:val="pt-PT"/>
        </w:rPr>
        <w:t>Ê</w:t>
      </w:r>
      <w:r w:rsidR="00833F6E" w:rsidRPr="00FE3831">
        <w:rPr>
          <w:rFonts w:ascii="Times New Roman" w:hAnsi="Times New Roman" w:cs="Times New Roman"/>
          <w:caps/>
          <w:sz w:val="24"/>
          <w:szCs w:val="24"/>
          <w:lang w:val="it-IT"/>
        </w:rPr>
        <w:t>NCIA E 13</w:t>
      </w:r>
      <w:r w:rsidR="00FE3831">
        <w:rPr>
          <w:rFonts w:ascii="Times New Roman" w:hAnsi="Times New Roman" w:cs="Times New Roman"/>
          <w:caps/>
          <w:sz w:val="24"/>
          <w:szCs w:val="24"/>
          <w:lang w:val="it-IT"/>
        </w:rPr>
        <w:t>8</w:t>
      </w:r>
      <w:r w:rsidRPr="00FE3831">
        <w:rPr>
          <w:rFonts w:ascii="Times New Roman" w:hAnsi="Times New Roman" w:cs="Times New Roman"/>
          <w:caps/>
          <w:sz w:val="24"/>
          <w:szCs w:val="24"/>
          <w:lang w:val="pt-PT"/>
        </w:rPr>
        <w:t xml:space="preserve">º </w:t>
      </w:r>
      <w:r w:rsidRPr="00FE3831">
        <w:rPr>
          <w:rFonts w:ascii="Times New Roman" w:hAnsi="Times New Roman" w:cs="Times New Roman"/>
          <w:caps/>
          <w:sz w:val="24"/>
          <w:szCs w:val="24"/>
          <w:lang w:val="pt-BR"/>
        </w:rPr>
        <w:t>DA REP</w:t>
      </w:r>
      <w:r w:rsidRPr="00FE3831">
        <w:rPr>
          <w:rFonts w:ascii="Times New Roman" w:hAnsi="Times New Roman" w:cs="Times New Roman"/>
          <w:caps/>
          <w:sz w:val="24"/>
          <w:szCs w:val="24"/>
          <w:lang w:val="pt-PT"/>
        </w:rPr>
        <w:t>Ú</w:t>
      </w:r>
      <w:r w:rsidRPr="00FE3831">
        <w:rPr>
          <w:rFonts w:ascii="Times New Roman" w:hAnsi="Times New Roman" w:cs="Times New Roman"/>
          <w:caps/>
          <w:sz w:val="24"/>
          <w:szCs w:val="24"/>
          <w:lang w:val="da-DK"/>
        </w:rPr>
        <w:t>BLICA.</w:t>
      </w:r>
    </w:p>
    <w:p w14:paraId="7E299D8C" w14:textId="77777777" w:rsidR="00A4789C" w:rsidRPr="00FE3831" w:rsidRDefault="00A4789C" w:rsidP="00190209">
      <w:pPr>
        <w:pStyle w:val="Corpo"/>
        <w:tabs>
          <w:tab w:val="right" w:pos="878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BD4F2C7" w14:textId="77777777" w:rsidR="009A277E" w:rsidRPr="00FE3831" w:rsidRDefault="009A277E" w:rsidP="00190209">
      <w:pPr>
        <w:pStyle w:val="Corpo"/>
        <w:tabs>
          <w:tab w:val="right" w:pos="878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6DBFDA3A" w14:textId="77777777" w:rsidR="00A4789C" w:rsidRPr="00FE3831" w:rsidRDefault="003A6825" w:rsidP="00190209">
      <w:pPr>
        <w:pStyle w:val="Corpo"/>
        <w:tabs>
          <w:tab w:val="right" w:pos="878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</w:pPr>
      <w:r w:rsidRPr="00FE3831">
        <w:rPr>
          <w:rFonts w:ascii="Times New Roman" w:hAnsi="Times New Roman" w:cs="Times New Roman"/>
          <w:sz w:val="24"/>
          <w:szCs w:val="24"/>
          <w:lang w:val="pt-BR"/>
        </w:rPr>
        <w:t>CARLOS BRAND</w:t>
      </w:r>
      <w:r w:rsidRPr="00FE3831">
        <w:rPr>
          <w:rFonts w:ascii="Times New Roman" w:hAnsi="Times New Roman" w:cs="Times New Roman"/>
          <w:sz w:val="24"/>
          <w:szCs w:val="24"/>
          <w:lang w:val="pt-PT"/>
        </w:rPr>
        <w:t>Ã</w:t>
      </w:r>
      <w:r w:rsidRPr="00FE3831">
        <w:rPr>
          <w:rFonts w:ascii="Times New Roman" w:hAnsi="Times New Roman" w:cs="Times New Roman"/>
          <w:sz w:val="24"/>
          <w:szCs w:val="24"/>
          <w:lang w:val="pt-BR"/>
        </w:rPr>
        <w:t>O</w:t>
      </w:r>
    </w:p>
    <w:p w14:paraId="7423DAA7" w14:textId="77777777" w:rsidR="00A4789C" w:rsidRDefault="003A6825" w:rsidP="00190209">
      <w:pPr>
        <w:pStyle w:val="Corpo"/>
        <w:tabs>
          <w:tab w:val="left" w:pos="851"/>
          <w:tab w:val="right" w:pos="8789"/>
        </w:tabs>
        <w:spacing w:after="0" w:line="240" w:lineRule="auto"/>
        <w:ind w:right="-7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FE3831">
        <w:rPr>
          <w:rFonts w:ascii="Times New Roman" w:hAnsi="Times New Roman" w:cs="Times New Roman"/>
          <w:sz w:val="24"/>
          <w:szCs w:val="24"/>
          <w:lang w:val="pt-PT"/>
        </w:rPr>
        <w:t>Governador do Estado do Maranhã</w:t>
      </w:r>
      <w:r w:rsidRPr="00FE3831">
        <w:rPr>
          <w:rFonts w:ascii="Times New Roman" w:hAnsi="Times New Roman" w:cs="Times New Roman"/>
          <w:sz w:val="24"/>
          <w:szCs w:val="24"/>
          <w:lang w:val="pt-BR"/>
        </w:rPr>
        <w:t>o</w:t>
      </w:r>
    </w:p>
    <w:p w14:paraId="32814850" w14:textId="77777777" w:rsidR="0072316B" w:rsidRPr="00FE3831" w:rsidRDefault="0072316B" w:rsidP="00190209">
      <w:pPr>
        <w:pStyle w:val="Corpo"/>
        <w:tabs>
          <w:tab w:val="left" w:pos="851"/>
          <w:tab w:val="right" w:pos="878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C032CAE" w14:textId="77777777" w:rsidR="009A277E" w:rsidRPr="00FE3831" w:rsidRDefault="009A277E" w:rsidP="00190209">
      <w:pPr>
        <w:pStyle w:val="Corpo"/>
        <w:tabs>
          <w:tab w:val="left" w:pos="851"/>
          <w:tab w:val="right" w:pos="878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pt-BR"/>
        </w:rPr>
      </w:pPr>
    </w:p>
    <w:p w14:paraId="43DC3485" w14:textId="77777777" w:rsidR="00A4789C" w:rsidRPr="00FE3831" w:rsidRDefault="003A6825" w:rsidP="00190209">
      <w:pPr>
        <w:pStyle w:val="Corpo"/>
        <w:tabs>
          <w:tab w:val="right" w:pos="878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pt-BR"/>
        </w:rPr>
      </w:pPr>
      <w:r w:rsidRPr="00FE3831">
        <w:rPr>
          <w:rFonts w:ascii="Times New Roman" w:hAnsi="Times New Roman" w:cs="Times New Roman"/>
          <w:sz w:val="24"/>
          <w:szCs w:val="24"/>
          <w:lang w:val="pt-BR"/>
        </w:rPr>
        <w:t>SEBASTI</w:t>
      </w:r>
      <w:r w:rsidRPr="00FE3831">
        <w:rPr>
          <w:rFonts w:ascii="Times New Roman" w:hAnsi="Times New Roman" w:cs="Times New Roman"/>
          <w:sz w:val="24"/>
          <w:szCs w:val="24"/>
          <w:lang w:val="pt-PT"/>
        </w:rPr>
        <w:t>Ã</w:t>
      </w:r>
      <w:r w:rsidRPr="00FE3831">
        <w:rPr>
          <w:rFonts w:ascii="Times New Roman" w:hAnsi="Times New Roman" w:cs="Times New Roman"/>
          <w:sz w:val="24"/>
          <w:szCs w:val="24"/>
          <w:lang w:val="pt-BR"/>
        </w:rPr>
        <w:t>O TORRES MADEIRA</w:t>
      </w:r>
    </w:p>
    <w:p w14:paraId="1EB11A00" w14:textId="751DD69E" w:rsidR="00A4789C" w:rsidRPr="00FE3831" w:rsidRDefault="003A6825" w:rsidP="00190209">
      <w:pPr>
        <w:pStyle w:val="Corpo"/>
        <w:tabs>
          <w:tab w:val="right" w:pos="878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FE3831">
        <w:rPr>
          <w:rFonts w:ascii="Times New Roman" w:hAnsi="Times New Roman" w:cs="Times New Roman"/>
          <w:sz w:val="24"/>
          <w:szCs w:val="24"/>
          <w:lang w:val="pt-PT"/>
        </w:rPr>
        <w:t>Secretário-Chefe da Casa Civi</w:t>
      </w:r>
      <w:bookmarkEnd w:id="2"/>
      <w:r w:rsidR="00735843" w:rsidRPr="00FE3831">
        <w:rPr>
          <w:rFonts w:ascii="Times New Roman" w:hAnsi="Times New Roman" w:cs="Times New Roman"/>
          <w:sz w:val="24"/>
          <w:szCs w:val="24"/>
          <w:lang w:val="pt-PT"/>
        </w:rPr>
        <w:t>l</w:t>
      </w:r>
    </w:p>
    <w:sectPr w:rsidR="00A4789C" w:rsidRPr="00FE3831">
      <w:headerReference w:type="default" r:id="rId8"/>
      <w:pgSz w:w="11900" w:h="16840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D0BF4" w14:textId="77777777" w:rsidR="001133AD" w:rsidRDefault="001133AD">
      <w:r>
        <w:separator/>
      </w:r>
    </w:p>
  </w:endnote>
  <w:endnote w:type="continuationSeparator" w:id="0">
    <w:p w14:paraId="2BBDF4A8" w14:textId="77777777" w:rsidR="001133AD" w:rsidRDefault="0011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9FA76" w14:textId="77777777" w:rsidR="001133AD" w:rsidRDefault="001133AD">
      <w:r>
        <w:separator/>
      </w:r>
    </w:p>
  </w:footnote>
  <w:footnote w:type="continuationSeparator" w:id="0">
    <w:p w14:paraId="3DABCBD5" w14:textId="77777777" w:rsidR="001133AD" w:rsidRDefault="00113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16A1" w14:textId="77777777" w:rsidR="00335D3E" w:rsidRDefault="00335D3E">
    <w:pPr>
      <w:pStyle w:val="Cabealho"/>
      <w:jc w:val="center"/>
      <w:rPr>
        <w:rFonts w:ascii="Arial" w:hAnsi="Arial"/>
      </w:rPr>
    </w:pPr>
    <w:r>
      <w:rPr>
        <w:rFonts w:ascii="Arial" w:hAnsi="Arial"/>
        <w:noProof/>
        <w:lang w:val="pt-BR"/>
      </w:rPr>
      <w:drawing>
        <wp:inline distT="0" distB="0" distL="0" distR="0" wp14:anchorId="4051BD0A" wp14:editId="1ACDEEFE">
          <wp:extent cx="819150" cy="819150"/>
          <wp:effectExtent l="0" t="0" r="0" b="0"/>
          <wp:docPr id="19" name="officeArt object" descr="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rasão_do_Maranhão" descr="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E7AD662" w14:textId="25E4CA39" w:rsidR="00335D3E" w:rsidRDefault="00335D3E">
    <w:pPr>
      <w:pStyle w:val="CabealhoeRodapA"/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>ESTADO DO MARANHÃO</w:t>
    </w:r>
  </w:p>
  <w:p w14:paraId="552EB59C" w14:textId="77777777" w:rsidR="00335D3E" w:rsidRDefault="00335D3E">
    <w:pPr>
      <w:pStyle w:val="CabealhoeRodap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F0A14" w14:textId="77777777" w:rsidR="00335D3E" w:rsidRDefault="00335D3E" w:rsidP="003A6825">
    <w:pPr>
      <w:pStyle w:val="Cabealho"/>
      <w:jc w:val="center"/>
      <w:rPr>
        <w:rFonts w:ascii="Arial" w:hAnsi="Arial"/>
      </w:rPr>
    </w:pPr>
    <w:r>
      <w:rPr>
        <w:rFonts w:ascii="Arial" w:hAnsi="Arial"/>
        <w:noProof/>
        <w:lang w:val="pt-BR"/>
      </w:rPr>
      <w:drawing>
        <wp:inline distT="0" distB="0" distL="0" distR="0" wp14:anchorId="4C7CDA13" wp14:editId="6CC6F5AC">
          <wp:extent cx="819150" cy="819150"/>
          <wp:effectExtent l="0" t="0" r="0" b="0"/>
          <wp:docPr id="9" name="officeArt object" descr="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rasão_do_Maranhão" descr="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D024E26" w14:textId="77777777" w:rsidR="00335D3E" w:rsidRDefault="00335D3E" w:rsidP="003A6825">
    <w:pPr>
      <w:pStyle w:val="CabealhoeRodapA"/>
      <w:jc w:val="center"/>
    </w:pPr>
    <w:r>
      <w:rPr>
        <w:rFonts w:ascii="Arial" w:hAnsi="Arial"/>
        <w:b/>
        <w:bCs/>
      </w:rPr>
      <w:t xml:space="preserve">ESTADO </w:t>
    </w:r>
    <w:r>
      <w:rPr>
        <w:rFonts w:ascii="Arial" w:hAnsi="Arial"/>
        <w:b/>
        <w:bCs/>
      </w:rPr>
      <w:t>DO MARANHÃO</w:t>
    </w:r>
  </w:p>
  <w:p w14:paraId="24CC2703" w14:textId="77777777" w:rsidR="00335D3E" w:rsidRDefault="00335D3E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9C"/>
    <w:rsid w:val="00002A09"/>
    <w:rsid w:val="00004DC7"/>
    <w:rsid w:val="00011A09"/>
    <w:rsid w:val="00011F2A"/>
    <w:rsid w:val="00012F61"/>
    <w:rsid w:val="0001538B"/>
    <w:rsid w:val="00041069"/>
    <w:rsid w:val="00042624"/>
    <w:rsid w:val="00044C21"/>
    <w:rsid w:val="00053B04"/>
    <w:rsid w:val="00060141"/>
    <w:rsid w:val="00066164"/>
    <w:rsid w:val="0009460B"/>
    <w:rsid w:val="000970F4"/>
    <w:rsid w:val="000A3509"/>
    <w:rsid w:val="000D0EE4"/>
    <w:rsid w:val="000D6925"/>
    <w:rsid w:val="0010181A"/>
    <w:rsid w:val="001058EE"/>
    <w:rsid w:val="001133AD"/>
    <w:rsid w:val="00127933"/>
    <w:rsid w:val="00136846"/>
    <w:rsid w:val="00145345"/>
    <w:rsid w:val="001508DF"/>
    <w:rsid w:val="00152DB5"/>
    <w:rsid w:val="0016735B"/>
    <w:rsid w:val="00171A2B"/>
    <w:rsid w:val="00177C27"/>
    <w:rsid w:val="00190209"/>
    <w:rsid w:val="001A4A8B"/>
    <w:rsid w:val="001B5A27"/>
    <w:rsid w:val="001C1B1A"/>
    <w:rsid w:val="001E1745"/>
    <w:rsid w:val="001E3227"/>
    <w:rsid w:val="001E7035"/>
    <w:rsid w:val="001E78F0"/>
    <w:rsid w:val="001F4792"/>
    <w:rsid w:val="00216D92"/>
    <w:rsid w:val="00220E77"/>
    <w:rsid w:val="00226493"/>
    <w:rsid w:val="0023219B"/>
    <w:rsid w:val="002403A9"/>
    <w:rsid w:val="002526AA"/>
    <w:rsid w:val="00255FA7"/>
    <w:rsid w:val="00256D4A"/>
    <w:rsid w:val="00261865"/>
    <w:rsid w:val="00264EF2"/>
    <w:rsid w:val="00287314"/>
    <w:rsid w:val="002A1EA4"/>
    <w:rsid w:val="002C3475"/>
    <w:rsid w:val="002C62EB"/>
    <w:rsid w:val="002D4F19"/>
    <w:rsid w:val="002F78CB"/>
    <w:rsid w:val="0031289D"/>
    <w:rsid w:val="00317638"/>
    <w:rsid w:val="00322FED"/>
    <w:rsid w:val="00335D3E"/>
    <w:rsid w:val="00344DBD"/>
    <w:rsid w:val="0035233E"/>
    <w:rsid w:val="00354D9F"/>
    <w:rsid w:val="0036402E"/>
    <w:rsid w:val="0038344F"/>
    <w:rsid w:val="00385AEE"/>
    <w:rsid w:val="00390FEB"/>
    <w:rsid w:val="003A6825"/>
    <w:rsid w:val="003B4CEF"/>
    <w:rsid w:val="003B6621"/>
    <w:rsid w:val="003D1679"/>
    <w:rsid w:val="003D2C69"/>
    <w:rsid w:val="003E32CE"/>
    <w:rsid w:val="003E5FE9"/>
    <w:rsid w:val="003F6DA5"/>
    <w:rsid w:val="00400DB2"/>
    <w:rsid w:val="00403223"/>
    <w:rsid w:val="00406332"/>
    <w:rsid w:val="004276E8"/>
    <w:rsid w:val="00441C3A"/>
    <w:rsid w:val="00445EE7"/>
    <w:rsid w:val="00457E64"/>
    <w:rsid w:val="00474B91"/>
    <w:rsid w:val="004A385C"/>
    <w:rsid w:val="004A4490"/>
    <w:rsid w:val="004B34C0"/>
    <w:rsid w:val="00511494"/>
    <w:rsid w:val="00520EF3"/>
    <w:rsid w:val="00530F86"/>
    <w:rsid w:val="00533000"/>
    <w:rsid w:val="00552E6B"/>
    <w:rsid w:val="005A4E6C"/>
    <w:rsid w:val="005C775C"/>
    <w:rsid w:val="005D7F19"/>
    <w:rsid w:val="00601388"/>
    <w:rsid w:val="006072BB"/>
    <w:rsid w:val="00610423"/>
    <w:rsid w:val="00611995"/>
    <w:rsid w:val="00624811"/>
    <w:rsid w:val="00626399"/>
    <w:rsid w:val="00633CF1"/>
    <w:rsid w:val="006725D8"/>
    <w:rsid w:val="006751CA"/>
    <w:rsid w:val="00691145"/>
    <w:rsid w:val="006A2F5D"/>
    <w:rsid w:val="006A47AC"/>
    <w:rsid w:val="006B10CA"/>
    <w:rsid w:val="006E0BAE"/>
    <w:rsid w:val="006E21B8"/>
    <w:rsid w:val="006F4DC9"/>
    <w:rsid w:val="00704693"/>
    <w:rsid w:val="007049D0"/>
    <w:rsid w:val="0071631F"/>
    <w:rsid w:val="00717A67"/>
    <w:rsid w:val="0072316B"/>
    <w:rsid w:val="00735843"/>
    <w:rsid w:val="00757029"/>
    <w:rsid w:val="00760956"/>
    <w:rsid w:val="00760C9B"/>
    <w:rsid w:val="007737E3"/>
    <w:rsid w:val="007977AB"/>
    <w:rsid w:val="00797DE8"/>
    <w:rsid w:val="007C0C9D"/>
    <w:rsid w:val="007C7538"/>
    <w:rsid w:val="007D5F30"/>
    <w:rsid w:val="007E45F2"/>
    <w:rsid w:val="007F7E48"/>
    <w:rsid w:val="00801C81"/>
    <w:rsid w:val="00815915"/>
    <w:rsid w:val="00821E5D"/>
    <w:rsid w:val="00824A6C"/>
    <w:rsid w:val="008279D7"/>
    <w:rsid w:val="00833F6E"/>
    <w:rsid w:val="00842008"/>
    <w:rsid w:val="008456FC"/>
    <w:rsid w:val="0085155A"/>
    <w:rsid w:val="0085188F"/>
    <w:rsid w:val="00860E90"/>
    <w:rsid w:val="008630A1"/>
    <w:rsid w:val="008637BC"/>
    <w:rsid w:val="00865A9C"/>
    <w:rsid w:val="008745D2"/>
    <w:rsid w:val="00894181"/>
    <w:rsid w:val="008A59EB"/>
    <w:rsid w:val="008B372D"/>
    <w:rsid w:val="008B51D9"/>
    <w:rsid w:val="008C193C"/>
    <w:rsid w:val="008D4688"/>
    <w:rsid w:val="008F267E"/>
    <w:rsid w:val="008F3B12"/>
    <w:rsid w:val="008F6E28"/>
    <w:rsid w:val="00901119"/>
    <w:rsid w:val="00930B79"/>
    <w:rsid w:val="0094451A"/>
    <w:rsid w:val="00951441"/>
    <w:rsid w:val="00953F03"/>
    <w:rsid w:val="00964513"/>
    <w:rsid w:val="00970D66"/>
    <w:rsid w:val="0097551E"/>
    <w:rsid w:val="009A277E"/>
    <w:rsid w:val="009C44AB"/>
    <w:rsid w:val="009E38D8"/>
    <w:rsid w:val="009F0B6A"/>
    <w:rsid w:val="009F11FC"/>
    <w:rsid w:val="00A1256C"/>
    <w:rsid w:val="00A225F3"/>
    <w:rsid w:val="00A25519"/>
    <w:rsid w:val="00A4789C"/>
    <w:rsid w:val="00A53707"/>
    <w:rsid w:val="00A67FF2"/>
    <w:rsid w:val="00A858A1"/>
    <w:rsid w:val="00AC6FAD"/>
    <w:rsid w:val="00AD780D"/>
    <w:rsid w:val="00AF5A43"/>
    <w:rsid w:val="00B01376"/>
    <w:rsid w:val="00B03D45"/>
    <w:rsid w:val="00B24271"/>
    <w:rsid w:val="00B31CA8"/>
    <w:rsid w:val="00B532FA"/>
    <w:rsid w:val="00B6257F"/>
    <w:rsid w:val="00B90A29"/>
    <w:rsid w:val="00BA5DA0"/>
    <w:rsid w:val="00BB7076"/>
    <w:rsid w:val="00BE7AB0"/>
    <w:rsid w:val="00BF1815"/>
    <w:rsid w:val="00C01BFC"/>
    <w:rsid w:val="00C06027"/>
    <w:rsid w:val="00C254FF"/>
    <w:rsid w:val="00C458C8"/>
    <w:rsid w:val="00C45D9A"/>
    <w:rsid w:val="00C54B74"/>
    <w:rsid w:val="00C5546F"/>
    <w:rsid w:val="00C648DB"/>
    <w:rsid w:val="00C67DCF"/>
    <w:rsid w:val="00C7134F"/>
    <w:rsid w:val="00C73918"/>
    <w:rsid w:val="00C74280"/>
    <w:rsid w:val="00C75883"/>
    <w:rsid w:val="00CA3084"/>
    <w:rsid w:val="00CA5997"/>
    <w:rsid w:val="00D03D2F"/>
    <w:rsid w:val="00D103D6"/>
    <w:rsid w:val="00D23333"/>
    <w:rsid w:val="00D252F5"/>
    <w:rsid w:val="00D32152"/>
    <w:rsid w:val="00D33FD9"/>
    <w:rsid w:val="00D46C47"/>
    <w:rsid w:val="00D500D0"/>
    <w:rsid w:val="00D64499"/>
    <w:rsid w:val="00D64824"/>
    <w:rsid w:val="00D7123A"/>
    <w:rsid w:val="00D77445"/>
    <w:rsid w:val="00D811B3"/>
    <w:rsid w:val="00D84EAD"/>
    <w:rsid w:val="00D9328A"/>
    <w:rsid w:val="00DB0518"/>
    <w:rsid w:val="00DB46FA"/>
    <w:rsid w:val="00DC0647"/>
    <w:rsid w:val="00DC5ABA"/>
    <w:rsid w:val="00DE5AD4"/>
    <w:rsid w:val="00E033F0"/>
    <w:rsid w:val="00E05C38"/>
    <w:rsid w:val="00E142DF"/>
    <w:rsid w:val="00E169EC"/>
    <w:rsid w:val="00E20E33"/>
    <w:rsid w:val="00E267AB"/>
    <w:rsid w:val="00E32320"/>
    <w:rsid w:val="00E32D79"/>
    <w:rsid w:val="00E4789E"/>
    <w:rsid w:val="00E57E1B"/>
    <w:rsid w:val="00E64000"/>
    <w:rsid w:val="00E7217A"/>
    <w:rsid w:val="00E721EB"/>
    <w:rsid w:val="00E72998"/>
    <w:rsid w:val="00EA5022"/>
    <w:rsid w:val="00EB1069"/>
    <w:rsid w:val="00EB3D75"/>
    <w:rsid w:val="00EE26F5"/>
    <w:rsid w:val="00F07993"/>
    <w:rsid w:val="00F3712C"/>
    <w:rsid w:val="00F50698"/>
    <w:rsid w:val="00F6459D"/>
    <w:rsid w:val="00F816C6"/>
    <w:rsid w:val="00F83F1E"/>
    <w:rsid w:val="00F90DF4"/>
    <w:rsid w:val="00F96D95"/>
    <w:rsid w:val="00FA281F"/>
    <w:rsid w:val="00FA5C5D"/>
    <w:rsid w:val="00FC01A3"/>
    <w:rsid w:val="00FC7A92"/>
    <w:rsid w:val="00FE073C"/>
    <w:rsid w:val="00FE3831"/>
    <w:rsid w:val="00FF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F2B474F"/>
  <w15:docId w15:val="{A13C12A5-7BB3-4C50-9618-9A8D96A5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19B"/>
    <w:rPr>
      <w:sz w:val="24"/>
      <w:szCs w:val="24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004D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A">
    <w:name w:val="Cabeçalho e Rodapé 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emEspaamento">
    <w:name w:val="No Spacing"/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02-TtuloPrincipal-CLG">
    <w:name w:val="02 - Título Principal - CLG"/>
    <w:pPr>
      <w:spacing w:after="960"/>
      <w:jc w:val="center"/>
    </w:pPr>
    <w:rPr>
      <w:rFonts w:cs="Arial Unicode MS"/>
      <w:b/>
      <w:bCs/>
      <w:color w:val="000000"/>
      <w:sz w:val="32"/>
      <w:szCs w:val="32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68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6825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70469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 MT" w:eastAsia="Arial MT" w:hAnsi="Arial MT" w:cs="Arial MT"/>
      <w:sz w:val="20"/>
      <w:szCs w:val="20"/>
      <w:bdr w:val="none" w:sz="0" w:space="0" w:color="au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04693"/>
    <w:rPr>
      <w:rFonts w:ascii="Arial MT" w:eastAsia="Arial MT" w:hAnsi="Arial MT" w:cs="Arial MT"/>
      <w:bdr w:val="none" w:sz="0" w:space="0" w:color="auto"/>
      <w:lang w:val="pt-PT" w:eastAsia="en-US"/>
    </w:rPr>
  </w:style>
  <w:style w:type="paragraph" w:styleId="PargrafodaLista">
    <w:name w:val="List Paragraph"/>
    <w:basedOn w:val="Normal"/>
    <w:uiPriority w:val="34"/>
    <w:qFormat/>
    <w:rsid w:val="00E05C38"/>
    <w:pPr>
      <w:ind w:left="720"/>
      <w:contextualSpacing/>
    </w:pPr>
  </w:style>
  <w:style w:type="table" w:styleId="Tabelacomgrade">
    <w:name w:val="Table Grid"/>
    <w:basedOn w:val="Tabelanormal"/>
    <w:uiPriority w:val="39"/>
    <w:rsid w:val="00610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610423"/>
    <w:rPr>
      <w:b/>
      <w:bCs/>
    </w:rPr>
  </w:style>
  <w:style w:type="paragraph" w:styleId="NormalWeb">
    <w:name w:val="Normal (Web)"/>
    <w:basedOn w:val="Normal"/>
    <w:uiPriority w:val="99"/>
    <w:unhideWhenUsed/>
    <w:rsid w:val="00D712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04DC7"/>
    <w:rPr>
      <w:rFonts w:eastAsia="Times New Roman"/>
      <w:b/>
      <w:bCs/>
      <w:sz w:val="27"/>
      <w:szCs w:val="27"/>
      <w:bdr w:val="none" w:sz="0" w:space="0" w:color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3D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2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6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7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7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89685-7209-47C1-A4D7-30BF43465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Henriques Ferreira</dc:creator>
  <cp:lastModifiedBy>Priscila Pires Fernandes</cp:lastModifiedBy>
  <cp:revision>2</cp:revision>
  <cp:lastPrinted>2026-02-13T15:17:00Z</cp:lastPrinted>
  <dcterms:created xsi:type="dcterms:W3CDTF">2026-03-03T13:54:00Z</dcterms:created>
  <dcterms:modified xsi:type="dcterms:W3CDTF">2026-03-03T13:54:00Z</dcterms:modified>
</cp:coreProperties>
</file>