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C73F" w14:textId="77777777" w:rsidR="00286D24" w:rsidRPr="00850F22" w:rsidRDefault="00286D24" w:rsidP="00286D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29F04" w14:textId="2D445061" w:rsidR="00286D24" w:rsidRPr="00850F22" w:rsidRDefault="00C34527" w:rsidP="00286D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>REQUERIMENTO</w:t>
      </w:r>
      <w:r w:rsidR="00286D24" w:rsidRPr="00850F22">
        <w:rPr>
          <w:rFonts w:ascii="Times New Roman" w:hAnsi="Times New Roman" w:cs="Times New Roman"/>
          <w:b/>
          <w:sz w:val="24"/>
          <w:szCs w:val="24"/>
        </w:rPr>
        <w:t xml:space="preserve"> Nº        /202</w:t>
      </w:r>
      <w:r w:rsidR="00A306E8" w:rsidRPr="00850F22">
        <w:rPr>
          <w:rFonts w:ascii="Times New Roman" w:hAnsi="Times New Roman" w:cs="Times New Roman"/>
          <w:b/>
          <w:sz w:val="24"/>
          <w:szCs w:val="24"/>
        </w:rPr>
        <w:t>6</w:t>
      </w:r>
    </w:p>
    <w:p w14:paraId="77DB4234" w14:textId="77777777" w:rsidR="00286D24" w:rsidRPr="00850F22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ADBEF" w14:textId="77777777" w:rsidR="00850F22" w:rsidRPr="00850F22" w:rsidRDefault="00850F22" w:rsidP="00850F22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F2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850F22">
        <w:rPr>
          <w:rFonts w:ascii="Times New Roman" w:hAnsi="Times New Roman" w:cs="Times New Roman"/>
          <w:sz w:val="24"/>
          <w:szCs w:val="24"/>
        </w:rPr>
        <w:t>Requer informações sobre as obras e serviços executados na Rodovia MA-014 (reforma/manutenção 2025/2026).</w:t>
      </w:r>
    </w:p>
    <w:p w14:paraId="492AC2FE" w14:textId="77777777" w:rsidR="00850F22" w:rsidRDefault="00850F22" w:rsidP="00850F22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85174" w14:textId="66439151" w:rsidR="00286D24" w:rsidRPr="00850F22" w:rsidRDefault="00850F22" w:rsidP="00850F22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sz w:val="24"/>
          <w:szCs w:val="24"/>
        </w:rPr>
        <w:t>Excelentíssima Senhora Presidente da Assembleia Legislativa do Estado do Maranhão,</w:t>
      </w:r>
    </w:p>
    <w:p w14:paraId="425F5903" w14:textId="362FD4A3" w:rsidR="00850F22" w:rsidRDefault="00C34527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 xml:space="preserve">              Nos termos do art. 1</w:t>
      </w:r>
      <w:r w:rsidR="003E7F8A" w:rsidRPr="00850F22">
        <w:rPr>
          <w:sz w:val="24"/>
          <w:szCs w:val="24"/>
        </w:rPr>
        <w:t>58</w:t>
      </w:r>
      <w:r w:rsidRPr="00850F22">
        <w:rPr>
          <w:sz w:val="24"/>
          <w:szCs w:val="24"/>
        </w:rPr>
        <w:t>, V</w:t>
      </w:r>
      <w:r w:rsidR="003E7F8A" w:rsidRPr="00850F22">
        <w:rPr>
          <w:sz w:val="24"/>
          <w:szCs w:val="24"/>
        </w:rPr>
        <w:t>II</w:t>
      </w:r>
      <w:r w:rsidRPr="00850F22">
        <w:rPr>
          <w:sz w:val="24"/>
          <w:szCs w:val="24"/>
        </w:rPr>
        <w:t xml:space="preserve">, do Regimento Interno desta Casa Legislativa, requeiro a Vossa Excelência </w:t>
      </w:r>
      <w:r w:rsidR="00850F22" w:rsidRPr="00850F22">
        <w:rPr>
          <w:sz w:val="24"/>
          <w:szCs w:val="24"/>
        </w:rPr>
        <w:t>que seja encaminhado</w:t>
      </w:r>
      <w:r w:rsidR="00850F22" w:rsidRPr="00850F22">
        <w:rPr>
          <w:b/>
          <w:bCs/>
          <w:sz w:val="24"/>
          <w:szCs w:val="24"/>
        </w:rPr>
        <w:t xml:space="preserve"> PEDIDO ESCRITO DE INFORMAÇÕES</w:t>
      </w:r>
      <w:r w:rsidR="00850F22" w:rsidRPr="00850F22">
        <w:rPr>
          <w:sz w:val="24"/>
          <w:szCs w:val="24"/>
        </w:rPr>
        <w:t>:</w:t>
      </w:r>
    </w:p>
    <w:p w14:paraId="2FFFA145" w14:textId="77777777" w:rsidR="00EF6BD8" w:rsidRDefault="00EF6BD8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2433EA60" w14:textId="0616B3E2" w:rsidR="00850F22" w:rsidRDefault="00850F22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I – Ao Excelentíssimo Senhor Governador do Estado do Maranhão;</w:t>
      </w:r>
    </w:p>
    <w:p w14:paraId="306B4015" w14:textId="77777777" w:rsidR="00850F22" w:rsidRDefault="00850F22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II – Ao(À) Secretário(a) de Estado da Infraestrutura – SINFRA;</w:t>
      </w:r>
    </w:p>
    <w:p w14:paraId="63538F08" w14:textId="77777777" w:rsidR="00850F22" w:rsidRDefault="00850F22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III – Ao(À) Secretário(a) de Estado de Governo / Casa Civil – SEGOV;</w:t>
      </w:r>
    </w:p>
    <w:p w14:paraId="5000287A" w14:textId="77777777" w:rsidR="00850F22" w:rsidRDefault="00850F22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IV – Ao(À) Secretário(a) de Estado do Planejamento e Orçamento – SEPLAN;</w:t>
      </w:r>
    </w:p>
    <w:p w14:paraId="468CEF95" w14:textId="77777777" w:rsidR="00850F22" w:rsidRDefault="00850F22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676FBB00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1. Justificativa (objetiva)</w:t>
      </w:r>
    </w:p>
    <w:p w14:paraId="4465DE32" w14:textId="423481D6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ab/>
        <w:t>Durante todo o ano de 2025 houve ampla divulgação de investimentos e serviços de reforma/manutenção na MA-014. Contudo, com o início do período chuvoso, registram-se múltiplos pontos críticos, buracos e deterioração precoce do pavimento, o que gera risco à segurança viária, prejuízos sociais e econômicos e necessidade de transparência quanto à execução contratual, fiscalização, materiais utilizados e garantias.</w:t>
      </w:r>
    </w:p>
    <w:p w14:paraId="1FA7F204" w14:textId="77777777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5283BF00" w14:textId="01170CB2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2. Informações requeridas</w:t>
      </w:r>
    </w:p>
    <w:p w14:paraId="23433366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A) Identificação dos contratos e empresas</w:t>
      </w:r>
    </w:p>
    <w:p w14:paraId="70531B80" w14:textId="48C2492E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50F22">
        <w:rPr>
          <w:sz w:val="24"/>
          <w:szCs w:val="24"/>
        </w:rPr>
        <w:t>Relação completa de todos os contratos, convênios, instrumentos congêneres, atas de registro de preços e ordens de serviço vinculados à MA-014 no período 01/01/2025 até a presente data, indicando:</w:t>
      </w:r>
    </w:p>
    <w:p w14:paraId="2ED4C1F7" w14:textId="607E40A0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850F22">
        <w:rPr>
          <w:sz w:val="24"/>
          <w:szCs w:val="24"/>
        </w:rPr>
        <w:lastRenderedPageBreak/>
        <w:t>a) número do contrato/instrumento;</w:t>
      </w:r>
    </w:p>
    <w:p w14:paraId="5710BD77" w14:textId="77777777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850F22">
        <w:rPr>
          <w:sz w:val="24"/>
          <w:szCs w:val="24"/>
        </w:rPr>
        <w:t>b) objeto;</w:t>
      </w:r>
    </w:p>
    <w:p w14:paraId="0B9C89CF" w14:textId="77777777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850F22">
        <w:rPr>
          <w:sz w:val="24"/>
          <w:szCs w:val="24"/>
        </w:rPr>
        <w:t>c) empresa(s) contratada(s) (CNPJ);</w:t>
      </w:r>
    </w:p>
    <w:p w14:paraId="250183B4" w14:textId="77777777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850F22">
        <w:rPr>
          <w:sz w:val="24"/>
          <w:szCs w:val="24"/>
        </w:rPr>
        <w:t>d) modalidade/licitação/dispensa;</w:t>
      </w:r>
    </w:p>
    <w:p w14:paraId="5508CEB2" w14:textId="77777777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850F22">
        <w:rPr>
          <w:sz w:val="24"/>
          <w:szCs w:val="24"/>
        </w:rPr>
        <w:t>e) data de assinatura e vigência;</w:t>
      </w:r>
    </w:p>
    <w:p w14:paraId="0DB08A9C" w14:textId="77777777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850F22">
        <w:rPr>
          <w:sz w:val="24"/>
          <w:szCs w:val="24"/>
        </w:rPr>
        <w:t>f) valor inicial e valor atual;</w:t>
      </w:r>
    </w:p>
    <w:p w14:paraId="6417A612" w14:textId="4AFE0271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850F22">
        <w:rPr>
          <w:sz w:val="24"/>
          <w:szCs w:val="24"/>
        </w:rPr>
        <w:t>g) gestor e fiscal do contrato (nome e matrícula/cargo).</w:t>
      </w:r>
    </w:p>
    <w:p w14:paraId="3FDCD8C6" w14:textId="77777777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7A4AEE75" w14:textId="1674FDEC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50F22">
        <w:rPr>
          <w:sz w:val="24"/>
          <w:szCs w:val="24"/>
        </w:rPr>
        <w:t>Para cada empresa/contrato: indicar quais serviços efetivamente executou (ex.: restauração, recapeamento, tapa-buracos, drenagem, bueiros, terraplenagem, sinalização, roço, acostamento etc.) e em quais trechos (km inicial/final, municípios atendidos).</w:t>
      </w:r>
    </w:p>
    <w:p w14:paraId="62921154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27AAEA41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B) Execução físico-financeira e pagamentos</w:t>
      </w:r>
    </w:p>
    <w:p w14:paraId="62E97AE1" w14:textId="18AFB8DB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ab/>
        <w:t>Demonstrativo da execução físico-financeira por contrato/instrumento:</w:t>
      </w:r>
    </w:p>
    <w:p w14:paraId="321BFD94" w14:textId="55381CF1" w:rsidR="00850F22" w:rsidRPr="00850F22" w:rsidRDefault="00850F22" w:rsidP="00850F22">
      <w:pPr>
        <w:pStyle w:val="Corpodetexto2"/>
        <w:numPr>
          <w:ilvl w:val="1"/>
          <w:numId w:val="29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valores empenhados, liquidados e pagos;</w:t>
      </w:r>
    </w:p>
    <w:p w14:paraId="76DBE98F" w14:textId="77777777" w:rsidR="00850F22" w:rsidRPr="00850F22" w:rsidRDefault="00850F22" w:rsidP="00850F22">
      <w:pPr>
        <w:pStyle w:val="Corpodetexto2"/>
        <w:numPr>
          <w:ilvl w:val="1"/>
          <w:numId w:val="29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datas de pagamento;</w:t>
      </w:r>
    </w:p>
    <w:p w14:paraId="6D9C0822" w14:textId="77777777" w:rsidR="00850F22" w:rsidRPr="00850F22" w:rsidRDefault="00850F22" w:rsidP="00850F22">
      <w:pPr>
        <w:pStyle w:val="Corpodetexto2"/>
        <w:numPr>
          <w:ilvl w:val="1"/>
          <w:numId w:val="29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número de notas de empenho, ordens bancárias e notas fiscais correspondentes;</w:t>
      </w:r>
    </w:p>
    <w:p w14:paraId="15F103DB" w14:textId="77777777" w:rsidR="00850F22" w:rsidRPr="00850F22" w:rsidRDefault="00850F22" w:rsidP="00850F22">
      <w:pPr>
        <w:pStyle w:val="Corpodetexto2"/>
        <w:numPr>
          <w:ilvl w:val="1"/>
          <w:numId w:val="29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relatório de medições/boletins de medição e atestos.</w:t>
      </w:r>
    </w:p>
    <w:p w14:paraId="1B2C6C08" w14:textId="77777777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ab/>
      </w:r>
    </w:p>
    <w:p w14:paraId="5A2D93A4" w14:textId="3AF5AD0D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50F22">
        <w:rPr>
          <w:sz w:val="24"/>
          <w:szCs w:val="24"/>
        </w:rPr>
        <w:t>Cronograma físico-financeiro originalmente previsto e cronograma atualizado, indicando metas, etapas e percentual executado.</w:t>
      </w:r>
    </w:p>
    <w:p w14:paraId="30DC79BE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2185E56E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C) Fiscalização, qualidade e responsabilidade técnica</w:t>
      </w:r>
    </w:p>
    <w:p w14:paraId="28BF6130" w14:textId="29D7599C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50F22">
        <w:rPr>
          <w:sz w:val="24"/>
          <w:szCs w:val="24"/>
        </w:rPr>
        <w:t>Cópia/inteiro teor (ou disponibilização em meio eletrônico) dos seguintes documentos, por contrato:</w:t>
      </w:r>
    </w:p>
    <w:p w14:paraId="51003911" w14:textId="1E49A3A5" w:rsidR="00850F22" w:rsidRPr="00850F22" w:rsidRDefault="00850F22" w:rsidP="00850F22">
      <w:pPr>
        <w:pStyle w:val="Corpodetexto2"/>
        <w:numPr>
          <w:ilvl w:val="1"/>
          <w:numId w:val="30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relatórios do fiscal/gestor;</w:t>
      </w:r>
    </w:p>
    <w:p w14:paraId="109A17B9" w14:textId="77777777" w:rsidR="00850F22" w:rsidRPr="00850F22" w:rsidRDefault="00850F22" w:rsidP="00850F22">
      <w:pPr>
        <w:pStyle w:val="Corpodetexto2"/>
        <w:numPr>
          <w:ilvl w:val="1"/>
          <w:numId w:val="30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boletins de medição;</w:t>
      </w:r>
    </w:p>
    <w:p w14:paraId="028CBFD2" w14:textId="77777777" w:rsidR="00850F22" w:rsidRPr="00850F22" w:rsidRDefault="00850F22" w:rsidP="00850F22">
      <w:pPr>
        <w:pStyle w:val="Corpodetexto2"/>
        <w:numPr>
          <w:ilvl w:val="1"/>
          <w:numId w:val="30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laudos de controle tecnológico (CBUQ, base/sub-base, ligante, granulometria, ensaios, compactação etc.);</w:t>
      </w:r>
    </w:p>
    <w:p w14:paraId="6CA783D3" w14:textId="77777777" w:rsidR="00850F22" w:rsidRPr="00850F22" w:rsidRDefault="00850F22" w:rsidP="00850F22">
      <w:pPr>
        <w:pStyle w:val="Corpodetexto2"/>
        <w:numPr>
          <w:ilvl w:val="1"/>
          <w:numId w:val="30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diários de obra;</w:t>
      </w:r>
    </w:p>
    <w:p w14:paraId="717919C2" w14:textId="77777777" w:rsidR="00850F22" w:rsidRPr="00850F22" w:rsidRDefault="00850F22" w:rsidP="00850F22">
      <w:pPr>
        <w:pStyle w:val="Corpodetexto2"/>
        <w:numPr>
          <w:ilvl w:val="1"/>
          <w:numId w:val="30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lastRenderedPageBreak/>
        <w:t>registros fotográficos e georreferenciados das frentes de serviço;</w:t>
      </w:r>
    </w:p>
    <w:p w14:paraId="4DDE0BCE" w14:textId="77777777" w:rsidR="00850F22" w:rsidRPr="00850F22" w:rsidRDefault="00850F22" w:rsidP="00850F22">
      <w:pPr>
        <w:pStyle w:val="Corpodetexto2"/>
        <w:numPr>
          <w:ilvl w:val="1"/>
          <w:numId w:val="30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 xml:space="preserve">“as </w:t>
      </w:r>
      <w:proofErr w:type="spellStart"/>
      <w:proofErr w:type="gramStart"/>
      <w:r w:rsidRPr="00850F22">
        <w:rPr>
          <w:sz w:val="24"/>
          <w:szCs w:val="24"/>
        </w:rPr>
        <w:t>built</w:t>
      </w:r>
      <w:proofErr w:type="spellEnd"/>
      <w:r w:rsidRPr="00850F22">
        <w:rPr>
          <w:sz w:val="24"/>
          <w:szCs w:val="24"/>
        </w:rPr>
        <w:t>”/</w:t>
      </w:r>
      <w:proofErr w:type="gramEnd"/>
      <w:r w:rsidRPr="00850F22">
        <w:rPr>
          <w:sz w:val="24"/>
          <w:szCs w:val="24"/>
        </w:rPr>
        <w:t>memorial do trecho quando aplicável.</w:t>
      </w:r>
    </w:p>
    <w:p w14:paraId="04C1B003" w14:textId="77777777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77C011" w14:textId="158A1213" w:rsid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ab/>
        <w:t>Informar se houve apontamentos de não conformidade, glosas, notificações, multas, retenções, reprogramação de serviços, ou aplicação de sanções às empresas, com cópia dos respectivos atos/termos.</w:t>
      </w:r>
    </w:p>
    <w:p w14:paraId="04978049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3F102B09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D) Garantia, manutenção e plano de contingência (chuvas)</w:t>
      </w:r>
    </w:p>
    <w:p w14:paraId="6A4FD075" w14:textId="4F9C1FE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50F22">
        <w:rPr>
          <w:sz w:val="24"/>
          <w:szCs w:val="24"/>
        </w:rPr>
        <w:t>Informar qual a garantia contratual exigida, seu valor e forma, e quais cláusulas de responsabilidade por defeitos e “manutenção corretiva” constam dos contratos.</w:t>
      </w:r>
    </w:p>
    <w:p w14:paraId="41B097D6" w14:textId="77777777" w:rsidR="00C437E8" w:rsidRDefault="00C437E8" w:rsidP="00C437E8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2FD10B1" w14:textId="2EBDC3F6" w:rsidR="00850F22" w:rsidRDefault="00C437E8" w:rsidP="00C437E8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50F22" w:rsidRPr="00850F22">
        <w:rPr>
          <w:sz w:val="24"/>
          <w:szCs w:val="24"/>
        </w:rPr>
        <w:t>Informar o plano de manutenção e o plano emergencial para período chuvoso na MA-014: equipes, prazos de resposta, pontos prioritários, recursos previstos e contrato responsável (se existir).</w:t>
      </w:r>
    </w:p>
    <w:p w14:paraId="22FBFEB1" w14:textId="77777777" w:rsidR="00C437E8" w:rsidRPr="00850F22" w:rsidRDefault="00C437E8" w:rsidP="00C437E8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11761744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E) Recursos federais e origem do financiamento</w:t>
      </w:r>
    </w:p>
    <w:p w14:paraId="7A6751AF" w14:textId="3C5CB660" w:rsidR="00850F22" w:rsidRPr="00850F22" w:rsidRDefault="00C437E8" w:rsidP="00C437E8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50F22" w:rsidRPr="00850F22">
        <w:rPr>
          <w:sz w:val="24"/>
          <w:szCs w:val="24"/>
        </w:rPr>
        <w:t xml:space="preserve">Informar se houve </w:t>
      </w:r>
      <w:r w:rsidR="00850F22" w:rsidRPr="00850F22">
        <w:rPr>
          <w:b/>
          <w:bCs/>
          <w:sz w:val="24"/>
          <w:szCs w:val="24"/>
        </w:rPr>
        <w:t>repasse de recursos federais</w:t>
      </w:r>
      <w:r w:rsidR="00850F22" w:rsidRPr="00850F22">
        <w:rPr>
          <w:sz w:val="24"/>
          <w:szCs w:val="24"/>
        </w:rPr>
        <w:t xml:space="preserve"> para as obras/serviços na MA-014 no período indicado, especificando:</w:t>
      </w:r>
    </w:p>
    <w:p w14:paraId="68B59970" w14:textId="01473765" w:rsidR="00850F22" w:rsidRPr="00850F22" w:rsidRDefault="00850F22" w:rsidP="00C437E8">
      <w:pPr>
        <w:pStyle w:val="Corpodetexto2"/>
        <w:numPr>
          <w:ilvl w:val="1"/>
          <w:numId w:val="32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origem (convênio, transferência especial, emenda, contrato de repasse, programa, outro);</w:t>
      </w:r>
    </w:p>
    <w:p w14:paraId="19CC4910" w14:textId="77777777" w:rsidR="00850F22" w:rsidRPr="00850F22" w:rsidRDefault="00850F22" w:rsidP="00850F22">
      <w:pPr>
        <w:pStyle w:val="Corpodetexto2"/>
        <w:numPr>
          <w:ilvl w:val="1"/>
          <w:numId w:val="32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valores repassados e datas;</w:t>
      </w:r>
    </w:p>
    <w:p w14:paraId="4D1BA974" w14:textId="77777777" w:rsidR="00850F22" w:rsidRPr="00850F22" w:rsidRDefault="00850F22" w:rsidP="00850F22">
      <w:pPr>
        <w:pStyle w:val="Corpodetexto2"/>
        <w:numPr>
          <w:ilvl w:val="1"/>
          <w:numId w:val="32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contrapartida estadual (se houver);</w:t>
      </w:r>
    </w:p>
    <w:p w14:paraId="39409B49" w14:textId="77777777" w:rsidR="00850F22" w:rsidRPr="00850F22" w:rsidRDefault="00850F22" w:rsidP="00850F22">
      <w:pPr>
        <w:pStyle w:val="Corpodetexto2"/>
        <w:numPr>
          <w:ilvl w:val="1"/>
          <w:numId w:val="32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instrumentos e número do processo correspondente;</w:t>
      </w:r>
    </w:p>
    <w:p w14:paraId="06B35B8B" w14:textId="245279D7" w:rsidR="00C437E8" w:rsidRDefault="00850F22" w:rsidP="00D0189B">
      <w:pPr>
        <w:pStyle w:val="Corpodetexto2"/>
        <w:numPr>
          <w:ilvl w:val="1"/>
          <w:numId w:val="32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>vinculação a cada contrato/trecho.</w:t>
      </w:r>
    </w:p>
    <w:p w14:paraId="57F5FD10" w14:textId="77777777" w:rsidR="00D0189B" w:rsidRPr="00D0189B" w:rsidRDefault="00D0189B" w:rsidP="00D0189B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45C9D142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F) Transparência e controle social</w:t>
      </w:r>
    </w:p>
    <w:p w14:paraId="6A6DA92A" w14:textId="5B8A60D4" w:rsidR="00850F22" w:rsidRDefault="00A31477" w:rsidP="00A3147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50F22" w:rsidRPr="00850F22">
        <w:rPr>
          <w:sz w:val="24"/>
          <w:szCs w:val="24"/>
        </w:rPr>
        <w:t>Indicar os links/endereços eletrônicos oficiais onde estejam publicados: contratos, aditivos, medições, pagamentos, relatórios e fiscalizações relativos à MA-014; e, caso não estejam disponíveis, informar prazo para disponibilização.</w:t>
      </w:r>
    </w:p>
    <w:p w14:paraId="461F5DE8" w14:textId="77777777" w:rsidR="00A31477" w:rsidRPr="00850F22" w:rsidRDefault="00A31477" w:rsidP="00A3147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0BFFA872" w14:textId="77777777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3. Prazo e forma de resposta</w:t>
      </w:r>
    </w:p>
    <w:p w14:paraId="69EDDE60" w14:textId="3C626732" w:rsidR="00850F22" w:rsidRPr="00850F22" w:rsidRDefault="00A31477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850F22" w:rsidRPr="00850F22">
        <w:rPr>
          <w:sz w:val="24"/>
          <w:szCs w:val="24"/>
        </w:rPr>
        <w:t>Requer-se que as informações sejam prestadas de forma individualizada por contrato e, quando possível, com envio em planilha e anexos em PDF, para permitir conferência e auditoria.</w:t>
      </w:r>
    </w:p>
    <w:p w14:paraId="5EA0D11A" w14:textId="77777777" w:rsidR="00A31477" w:rsidRDefault="00A31477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6578F538" w14:textId="261DC1CE" w:rsidR="00850F22" w:rsidRPr="00850F22" w:rsidRDefault="00850F22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>4. Fundamento regimental</w:t>
      </w:r>
    </w:p>
    <w:p w14:paraId="6C645835" w14:textId="5A82C768" w:rsidR="00850F22" w:rsidRPr="00850F22" w:rsidRDefault="00A31477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50F22" w:rsidRPr="00850F22">
        <w:rPr>
          <w:sz w:val="24"/>
          <w:szCs w:val="24"/>
        </w:rPr>
        <w:t xml:space="preserve">O presente requerimento é formulado no âmbito da competência fiscalizatória do Parlamento, cabendo o encaminhamento do pedido de informações ao Poder Executivo pela Mesa, na forma regimental. </w:t>
      </w:r>
    </w:p>
    <w:p w14:paraId="7D64E0DE" w14:textId="77777777" w:rsidR="00A31477" w:rsidRDefault="00A31477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21F0342" w14:textId="2213ACB8" w:rsidR="00850F22" w:rsidRPr="00850F22" w:rsidRDefault="00A31477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50F22" w:rsidRPr="00850F22">
        <w:rPr>
          <w:sz w:val="24"/>
          <w:szCs w:val="24"/>
        </w:rPr>
        <w:t xml:space="preserve">Registra-se ainda que as Comissões possuem prerrogativa de convocar Secretário de Estado para prestar informações, com previsão regimental de consequência por ausência sem justificativa adequada, se necessária etapa posterior. </w:t>
      </w:r>
    </w:p>
    <w:p w14:paraId="380C131B" w14:textId="67D5E349" w:rsidR="00952B9F" w:rsidRPr="00850F22" w:rsidRDefault="003E7F8A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sz w:val="24"/>
          <w:szCs w:val="24"/>
        </w:rPr>
        <w:t xml:space="preserve"> </w:t>
      </w:r>
    </w:p>
    <w:p w14:paraId="6A283BF1" w14:textId="77777777" w:rsidR="00907EB3" w:rsidRPr="00850F22" w:rsidRDefault="00907EB3" w:rsidP="00907E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0833D" w14:textId="77777777" w:rsidR="00907EB3" w:rsidRPr="00850F22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 xml:space="preserve">Plenário “Deputado Nagib </w:t>
      </w:r>
      <w:proofErr w:type="spellStart"/>
      <w:r w:rsidRPr="00850F22">
        <w:rPr>
          <w:rFonts w:ascii="Times New Roman" w:hAnsi="Times New Roman" w:cs="Times New Roman"/>
          <w:b/>
          <w:sz w:val="24"/>
          <w:szCs w:val="24"/>
        </w:rPr>
        <w:t>Haickel</w:t>
      </w:r>
      <w:proofErr w:type="spellEnd"/>
      <w:r w:rsidRPr="00850F22">
        <w:rPr>
          <w:rFonts w:ascii="Times New Roman" w:hAnsi="Times New Roman" w:cs="Times New Roman"/>
          <w:b/>
          <w:sz w:val="24"/>
          <w:szCs w:val="24"/>
        </w:rPr>
        <w:t>”, Palácio “Manuel Beckman”</w:t>
      </w:r>
    </w:p>
    <w:p w14:paraId="644F703C" w14:textId="46F67DE9" w:rsidR="002C19CA" w:rsidRPr="00850F22" w:rsidRDefault="00907EB3" w:rsidP="00907E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 - ALEMA, em </w:t>
      </w:r>
      <w:r w:rsidR="00A31477">
        <w:rPr>
          <w:rFonts w:ascii="Times New Roman" w:hAnsi="Times New Roman" w:cs="Times New Roman"/>
          <w:b/>
          <w:sz w:val="24"/>
          <w:szCs w:val="24"/>
        </w:rPr>
        <w:t>10</w:t>
      </w:r>
      <w:r w:rsidRPr="00850F2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31477">
        <w:rPr>
          <w:rFonts w:ascii="Times New Roman" w:hAnsi="Times New Roman" w:cs="Times New Roman"/>
          <w:b/>
          <w:sz w:val="24"/>
          <w:szCs w:val="24"/>
        </w:rPr>
        <w:t>março</w:t>
      </w:r>
      <w:r w:rsidRPr="00850F22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E01EB4" w:rsidRPr="00850F22">
        <w:rPr>
          <w:rFonts w:ascii="Times New Roman" w:hAnsi="Times New Roman" w:cs="Times New Roman"/>
          <w:b/>
          <w:sz w:val="24"/>
          <w:szCs w:val="24"/>
        </w:rPr>
        <w:t>6</w:t>
      </w:r>
      <w:r w:rsidRPr="00850F22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Pr="00850F22" w:rsidRDefault="002C19CA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10BD0" w14:textId="77777777" w:rsidR="002C19CA" w:rsidRPr="00850F22" w:rsidRDefault="002C19CA" w:rsidP="002C19C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50F22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64DEEE5F" w14:textId="77777777" w:rsidR="002C19CA" w:rsidRPr="00850F22" w:rsidRDefault="002C19CA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E54D1" w14:textId="77777777" w:rsidR="00980A05" w:rsidRPr="00850F22" w:rsidRDefault="00980A05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729E0" w14:textId="77777777" w:rsidR="00980A05" w:rsidRPr="00850F22" w:rsidRDefault="00980A05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B9B1C" w14:textId="77777777" w:rsidR="00764EFE" w:rsidRPr="00850F22" w:rsidRDefault="00557A78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562A70E4" w14:textId="77777777" w:rsidR="0093713E" w:rsidRPr="00850F22" w:rsidRDefault="00557A78" w:rsidP="009371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F22">
        <w:rPr>
          <w:rFonts w:ascii="Times New Roman" w:hAnsi="Times New Roman" w:cs="Times New Roman"/>
          <w:sz w:val="24"/>
          <w:szCs w:val="24"/>
        </w:rPr>
        <w:t>Deputado Estadual</w:t>
      </w:r>
    </w:p>
    <w:p w14:paraId="52516064" w14:textId="77777777" w:rsidR="006263FB" w:rsidRPr="00850F22" w:rsidRDefault="006263FB" w:rsidP="006263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63FB" w:rsidRPr="00850F22" w:rsidSect="00014D2D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F59F" w14:textId="77777777" w:rsidR="00035C0E" w:rsidRDefault="00035C0E" w:rsidP="00D3740A">
      <w:pPr>
        <w:spacing w:after="0" w:line="240" w:lineRule="auto"/>
      </w:pPr>
      <w:r>
        <w:separator/>
      </w:r>
    </w:p>
  </w:endnote>
  <w:endnote w:type="continuationSeparator" w:id="0">
    <w:p w14:paraId="593A833F" w14:textId="77777777" w:rsidR="00035C0E" w:rsidRDefault="00035C0E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F264" w14:textId="77777777" w:rsidR="00035C0E" w:rsidRDefault="00035C0E" w:rsidP="00D3740A">
      <w:pPr>
        <w:spacing w:after="0" w:line="240" w:lineRule="auto"/>
      </w:pPr>
      <w:r>
        <w:separator/>
      </w:r>
    </w:p>
  </w:footnote>
  <w:footnote w:type="continuationSeparator" w:id="0">
    <w:p w14:paraId="018716F4" w14:textId="77777777" w:rsidR="00035C0E" w:rsidRDefault="00035C0E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537A5B"/>
    <w:multiLevelType w:val="multilevel"/>
    <w:tmpl w:val="8EF013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8872E0"/>
    <w:multiLevelType w:val="multilevel"/>
    <w:tmpl w:val="9DA6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9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445035"/>
    <w:multiLevelType w:val="multilevel"/>
    <w:tmpl w:val="ADC4C9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F16BA"/>
    <w:multiLevelType w:val="multilevel"/>
    <w:tmpl w:val="D95AC9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D81067"/>
    <w:multiLevelType w:val="multilevel"/>
    <w:tmpl w:val="0B786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27C50"/>
    <w:multiLevelType w:val="multilevel"/>
    <w:tmpl w:val="F92A4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731162">
    <w:abstractNumId w:val="0"/>
  </w:num>
  <w:num w:numId="2" w16cid:durableId="1237671614">
    <w:abstractNumId w:val="18"/>
  </w:num>
  <w:num w:numId="3" w16cid:durableId="577787648">
    <w:abstractNumId w:val="9"/>
  </w:num>
  <w:num w:numId="4" w16cid:durableId="882865098">
    <w:abstractNumId w:val="20"/>
  </w:num>
  <w:num w:numId="5" w16cid:durableId="369308888">
    <w:abstractNumId w:val="19"/>
  </w:num>
  <w:num w:numId="6" w16cid:durableId="1715303692">
    <w:abstractNumId w:val="23"/>
  </w:num>
  <w:num w:numId="7" w16cid:durableId="735981126">
    <w:abstractNumId w:val="15"/>
  </w:num>
  <w:num w:numId="8" w16cid:durableId="1835754296">
    <w:abstractNumId w:val="6"/>
  </w:num>
  <w:num w:numId="9" w16cid:durableId="379092944">
    <w:abstractNumId w:val="16"/>
  </w:num>
  <w:num w:numId="10" w16cid:durableId="498497312">
    <w:abstractNumId w:val="28"/>
  </w:num>
  <w:num w:numId="11" w16cid:durableId="1370913729">
    <w:abstractNumId w:val="24"/>
  </w:num>
  <w:num w:numId="12" w16cid:durableId="1844927867">
    <w:abstractNumId w:val="14"/>
  </w:num>
  <w:num w:numId="13" w16cid:durableId="405537347">
    <w:abstractNumId w:val="12"/>
  </w:num>
  <w:num w:numId="14" w16cid:durableId="1660649336">
    <w:abstractNumId w:val="27"/>
  </w:num>
  <w:num w:numId="15" w16cid:durableId="738985827">
    <w:abstractNumId w:val="13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30"/>
  </w:num>
  <w:num w:numId="19" w16cid:durableId="1743989893">
    <w:abstractNumId w:val="1"/>
  </w:num>
  <w:num w:numId="20" w16cid:durableId="839780676">
    <w:abstractNumId w:val="25"/>
  </w:num>
  <w:num w:numId="21" w16cid:durableId="183055012">
    <w:abstractNumId w:val="4"/>
  </w:num>
  <w:num w:numId="22" w16cid:durableId="541795713">
    <w:abstractNumId w:val="8"/>
  </w:num>
  <w:num w:numId="23" w16cid:durableId="1571304719">
    <w:abstractNumId w:val="10"/>
  </w:num>
  <w:num w:numId="24" w16cid:durableId="1958757119">
    <w:abstractNumId w:val="26"/>
  </w:num>
  <w:num w:numId="25" w16cid:durableId="1762680280">
    <w:abstractNumId w:val="31"/>
  </w:num>
  <w:num w:numId="26" w16cid:durableId="41561194">
    <w:abstractNumId w:val="11"/>
  </w:num>
  <w:num w:numId="27" w16cid:durableId="201334597">
    <w:abstractNumId w:val="5"/>
  </w:num>
  <w:num w:numId="28" w16cid:durableId="475880723">
    <w:abstractNumId w:val="17"/>
  </w:num>
  <w:num w:numId="29" w16cid:durableId="307976464">
    <w:abstractNumId w:val="29"/>
  </w:num>
  <w:num w:numId="30" w16cid:durableId="266740818">
    <w:abstractNumId w:val="32"/>
  </w:num>
  <w:num w:numId="31" w16cid:durableId="134446950">
    <w:abstractNumId w:val="7"/>
  </w:num>
  <w:num w:numId="32" w16cid:durableId="940533538">
    <w:abstractNumId w:val="22"/>
  </w:num>
  <w:num w:numId="33" w16cid:durableId="5967940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07C8A"/>
    <w:rsid w:val="00010AAF"/>
    <w:rsid w:val="00011DBD"/>
    <w:rsid w:val="00012E71"/>
    <w:rsid w:val="00014D2D"/>
    <w:rsid w:val="000150CE"/>
    <w:rsid w:val="0001517E"/>
    <w:rsid w:val="00025927"/>
    <w:rsid w:val="00030DF1"/>
    <w:rsid w:val="00031E7A"/>
    <w:rsid w:val="00035C0E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1747B"/>
    <w:rsid w:val="0022139C"/>
    <w:rsid w:val="00224E10"/>
    <w:rsid w:val="0022559F"/>
    <w:rsid w:val="002318FB"/>
    <w:rsid w:val="00231EE3"/>
    <w:rsid w:val="0023408E"/>
    <w:rsid w:val="0024202B"/>
    <w:rsid w:val="002434F2"/>
    <w:rsid w:val="00244578"/>
    <w:rsid w:val="00250A61"/>
    <w:rsid w:val="00253150"/>
    <w:rsid w:val="002541BD"/>
    <w:rsid w:val="00255573"/>
    <w:rsid w:val="00255B11"/>
    <w:rsid w:val="00255EAB"/>
    <w:rsid w:val="00260605"/>
    <w:rsid w:val="0026428A"/>
    <w:rsid w:val="00264CDF"/>
    <w:rsid w:val="00265CA5"/>
    <w:rsid w:val="00271E2A"/>
    <w:rsid w:val="002742DD"/>
    <w:rsid w:val="00286172"/>
    <w:rsid w:val="00286182"/>
    <w:rsid w:val="002867F6"/>
    <w:rsid w:val="00286D24"/>
    <w:rsid w:val="0029100B"/>
    <w:rsid w:val="00292C55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D53E8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155D"/>
    <w:rsid w:val="00322815"/>
    <w:rsid w:val="00324699"/>
    <w:rsid w:val="00325317"/>
    <w:rsid w:val="00326501"/>
    <w:rsid w:val="00331458"/>
    <w:rsid w:val="00337921"/>
    <w:rsid w:val="003438DC"/>
    <w:rsid w:val="00344D4C"/>
    <w:rsid w:val="00345AFD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037"/>
    <w:rsid w:val="003873F8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B6886"/>
    <w:rsid w:val="003C317C"/>
    <w:rsid w:val="003C4897"/>
    <w:rsid w:val="003C5671"/>
    <w:rsid w:val="003C6C3F"/>
    <w:rsid w:val="003C7F21"/>
    <w:rsid w:val="003D396D"/>
    <w:rsid w:val="003D66F6"/>
    <w:rsid w:val="003E1809"/>
    <w:rsid w:val="003E44BC"/>
    <w:rsid w:val="003E7F8A"/>
    <w:rsid w:val="003F21CD"/>
    <w:rsid w:val="003F56A5"/>
    <w:rsid w:val="00400769"/>
    <w:rsid w:val="004063CC"/>
    <w:rsid w:val="00410A65"/>
    <w:rsid w:val="0041726C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F0A"/>
    <w:rsid w:val="00471ACE"/>
    <w:rsid w:val="00471CBD"/>
    <w:rsid w:val="004735C7"/>
    <w:rsid w:val="0047415D"/>
    <w:rsid w:val="004757D8"/>
    <w:rsid w:val="004809CC"/>
    <w:rsid w:val="00486F12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7EE"/>
    <w:rsid w:val="004F4AD0"/>
    <w:rsid w:val="005030A9"/>
    <w:rsid w:val="005109A2"/>
    <w:rsid w:val="005110DF"/>
    <w:rsid w:val="00514B77"/>
    <w:rsid w:val="00516751"/>
    <w:rsid w:val="00516C6B"/>
    <w:rsid w:val="00520D2F"/>
    <w:rsid w:val="005279DB"/>
    <w:rsid w:val="005336D4"/>
    <w:rsid w:val="005367CB"/>
    <w:rsid w:val="005431EE"/>
    <w:rsid w:val="00544248"/>
    <w:rsid w:val="00550C2F"/>
    <w:rsid w:val="00552306"/>
    <w:rsid w:val="00552DDE"/>
    <w:rsid w:val="00555DB8"/>
    <w:rsid w:val="00556693"/>
    <w:rsid w:val="00557A78"/>
    <w:rsid w:val="00560199"/>
    <w:rsid w:val="00575352"/>
    <w:rsid w:val="00576D86"/>
    <w:rsid w:val="00582009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48B0"/>
    <w:rsid w:val="005E656C"/>
    <w:rsid w:val="005E7D54"/>
    <w:rsid w:val="005F2001"/>
    <w:rsid w:val="006047BD"/>
    <w:rsid w:val="00616A68"/>
    <w:rsid w:val="0062192B"/>
    <w:rsid w:val="006232A1"/>
    <w:rsid w:val="00624183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C62F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484"/>
    <w:rsid w:val="00711CAB"/>
    <w:rsid w:val="00712793"/>
    <w:rsid w:val="00713913"/>
    <w:rsid w:val="00715AEB"/>
    <w:rsid w:val="0071601C"/>
    <w:rsid w:val="00716D6C"/>
    <w:rsid w:val="0071769A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6E4B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0F22"/>
    <w:rsid w:val="00855EA6"/>
    <w:rsid w:val="00862EB0"/>
    <w:rsid w:val="008635BB"/>
    <w:rsid w:val="00870F2A"/>
    <w:rsid w:val="008738DD"/>
    <w:rsid w:val="008A27E3"/>
    <w:rsid w:val="008A4169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52B9F"/>
    <w:rsid w:val="00961752"/>
    <w:rsid w:val="00963BF1"/>
    <w:rsid w:val="009668DD"/>
    <w:rsid w:val="00970355"/>
    <w:rsid w:val="00972CA1"/>
    <w:rsid w:val="00974F45"/>
    <w:rsid w:val="00980840"/>
    <w:rsid w:val="00980A05"/>
    <w:rsid w:val="00983702"/>
    <w:rsid w:val="00985C2F"/>
    <w:rsid w:val="009862AD"/>
    <w:rsid w:val="00986996"/>
    <w:rsid w:val="009904C7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06E8"/>
    <w:rsid w:val="00A31477"/>
    <w:rsid w:val="00A31FAE"/>
    <w:rsid w:val="00A42643"/>
    <w:rsid w:val="00A44CEF"/>
    <w:rsid w:val="00A46529"/>
    <w:rsid w:val="00A47CB4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9A9"/>
    <w:rsid w:val="00A75CA6"/>
    <w:rsid w:val="00A761F1"/>
    <w:rsid w:val="00A83FE7"/>
    <w:rsid w:val="00A855B6"/>
    <w:rsid w:val="00A856E3"/>
    <w:rsid w:val="00A9563A"/>
    <w:rsid w:val="00A95837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96500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A4B"/>
    <w:rsid w:val="00C121E0"/>
    <w:rsid w:val="00C13372"/>
    <w:rsid w:val="00C15B45"/>
    <w:rsid w:val="00C166AB"/>
    <w:rsid w:val="00C17160"/>
    <w:rsid w:val="00C26F58"/>
    <w:rsid w:val="00C34527"/>
    <w:rsid w:val="00C437E8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0110"/>
    <w:rsid w:val="00CB1258"/>
    <w:rsid w:val="00CB408A"/>
    <w:rsid w:val="00CB53ED"/>
    <w:rsid w:val="00CB5BD3"/>
    <w:rsid w:val="00CB69CF"/>
    <w:rsid w:val="00CC02C9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D50"/>
    <w:rsid w:val="00CF74F0"/>
    <w:rsid w:val="00D0189B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87AB1"/>
    <w:rsid w:val="00D90F5D"/>
    <w:rsid w:val="00D96AE5"/>
    <w:rsid w:val="00DA0E41"/>
    <w:rsid w:val="00DA1F61"/>
    <w:rsid w:val="00DA354A"/>
    <w:rsid w:val="00DA3DDD"/>
    <w:rsid w:val="00DA6330"/>
    <w:rsid w:val="00DA735A"/>
    <w:rsid w:val="00DB7923"/>
    <w:rsid w:val="00DC268E"/>
    <w:rsid w:val="00DC7722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1EB4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3443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6BD8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377D1"/>
    <w:rsid w:val="00F402EE"/>
    <w:rsid w:val="00F406E2"/>
    <w:rsid w:val="00F43CE0"/>
    <w:rsid w:val="00F45D9B"/>
    <w:rsid w:val="00F55405"/>
    <w:rsid w:val="00F559CD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1A6C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655</Words>
  <Characters>4256</Characters>
  <Application>Microsoft Office Word</Application>
  <DocSecurity>0</DocSecurity>
  <Lines>112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17</cp:revision>
  <cp:lastPrinted>2018-03-28T18:28:00Z</cp:lastPrinted>
  <dcterms:created xsi:type="dcterms:W3CDTF">2025-03-18T14:11:00Z</dcterms:created>
  <dcterms:modified xsi:type="dcterms:W3CDTF">2026-03-10T13:17:00Z</dcterms:modified>
</cp:coreProperties>
</file>