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E914" w14:textId="77777777" w:rsidR="00C63E45" w:rsidRPr="00C63E45" w:rsidRDefault="00C63E45" w:rsidP="00C63E45">
      <w:pPr>
        <w:tabs>
          <w:tab w:val="center" w:pos="4252"/>
          <w:tab w:val="right" w:pos="8504"/>
        </w:tabs>
        <w:spacing w:after="0" w:line="240" w:lineRule="atLeast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drawing>
          <wp:inline distT="0" distB="0" distL="0" distR="0" wp14:anchorId="45E4779E" wp14:editId="68CDC3E2">
            <wp:extent cx="1009650" cy="1143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46A53" w14:textId="77777777" w:rsidR="00C63E45" w:rsidRPr="00C63E45" w:rsidRDefault="00C63E45" w:rsidP="00C63E45">
      <w:pPr>
        <w:tabs>
          <w:tab w:val="center" w:pos="4252"/>
          <w:tab w:val="right" w:pos="8504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ESTADO DO MARANHÃO</w:t>
      </w:r>
    </w:p>
    <w:p w14:paraId="651FC59F" w14:textId="77777777" w:rsidR="00C63E45" w:rsidRPr="00C63E45" w:rsidRDefault="00C63E45" w:rsidP="00C63E4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Assembleia Legislativa</w:t>
      </w:r>
    </w:p>
    <w:p w14:paraId="0EED4BF1" w14:textId="77777777" w:rsidR="00C63E45" w:rsidRPr="00C63E45" w:rsidRDefault="00C63E45" w:rsidP="00C63E4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16"/>
          <w:szCs w:val="16"/>
          <w:u w:val="single"/>
          <w:lang w:eastAsia="pt-BR"/>
          <w14:ligatures w14:val="none"/>
        </w:rPr>
      </w:pPr>
      <w:r w:rsidRPr="00C63E45">
        <w:rPr>
          <w:rFonts w:ascii="Bookman Old Style" w:eastAsia="Times New Roman" w:hAnsi="Bookman Old Style" w:cs="Times New Roman"/>
          <w:b/>
          <w:kern w:val="0"/>
          <w:sz w:val="16"/>
          <w:szCs w:val="16"/>
          <w:u w:val="single"/>
          <w:lang w:eastAsia="pt-BR"/>
          <w14:ligatures w14:val="none"/>
        </w:rPr>
        <w:t xml:space="preserve">GAB. DEP. ALUÍZIO SANTOS </w:t>
      </w:r>
    </w:p>
    <w:p w14:paraId="40871499" w14:textId="77777777" w:rsidR="00C63E45" w:rsidRPr="00C63E45" w:rsidRDefault="00C63E45" w:rsidP="00C63E4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16"/>
          <w:szCs w:val="16"/>
          <w:u w:val="single"/>
          <w:lang w:eastAsia="pt-BR"/>
          <w14:ligatures w14:val="none"/>
        </w:rPr>
      </w:pPr>
    </w:p>
    <w:p w14:paraId="192E0654" w14:textId="77777777" w:rsidR="00C63E45" w:rsidRPr="00C63E45" w:rsidRDefault="00C63E45" w:rsidP="00C63E4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</w:p>
    <w:p w14:paraId="15B588B4" w14:textId="77777777" w:rsidR="00C63E45" w:rsidRPr="00C63E45" w:rsidRDefault="00C63E45" w:rsidP="00C63E45">
      <w:pPr>
        <w:spacing w:after="0" w:line="240" w:lineRule="auto"/>
        <w:jc w:val="center"/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</w:pPr>
      <w:r w:rsidRPr="00C63E45"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  <w:t>REQUERIMENTO Nº</w:t>
      </w:r>
    </w:p>
    <w:p w14:paraId="704A201A" w14:textId="77777777" w:rsidR="00C63E45" w:rsidRPr="00C63E45" w:rsidRDefault="00C63E45" w:rsidP="00C63E45">
      <w:pPr>
        <w:spacing w:after="0" w:line="240" w:lineRule="auto"/>
        <w:jc w:val="center"/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</w:pPr>
    </w:p>
    <w:p w14:paraId="66BE86EB" w14:textId="77777777" w:rsidR="00C63E45" w:rsidRPr="00C63E45" w:rsidRDefault="00C63E45" w:rsidP="00C63E45">
      <w:pPr>
        <w:spacing w:after="0" w:line="240" w:lineRule="auto"/>
        <w:jc w:val="right"/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</w:pPr>
      <w:r w:rsidRPr="00C63E45"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  <w:t xml:space="preserve"> </w:t>
      </w:r>
    </w:p>
    <w:p w14:paraId="364AE0C7" w14:textId="77777777" w:rsidR="00C63E45" w:rsidRPr="00C63E45" w:rsidRDefault="00C63E45" w:rsidP="00C63E45">
      <w:pPr>
        <w:spacing w:after="0" w:line="240" w:lineRule="auto"/>
        <w:jc w:val="right"/>
        <w:rPr>
          <w:rFonts w:ascii="Bookman Old Style" w:hAnsi="Bookman Old Style" w:cs="Arial"/>
          <w:b/>
          <w:kern w:val="0"/>
          <w:sz w:val="24"/>
          <w:szCs w:val="24"/>
          <w:u w:val="single"/>
          <w14:ligatures w14:val="none"/>
        </w:rPr>
      </w:pPr>
      <w:r w:rsidRPr="00C63E45">
        <w:rPr>
          <w:rFonts w:ascii="Bookman Old Style" w:hAnsi="Bookman Old Style" w:cs="Arial"/>
          <w:b/>
          <w:kern w:val="0"/>
          <w:sz w:val="24"/>
          <w:szCs w:val="24"/>
          <w:u w:val="single"/>
          <w14:ligatures w14:val="none"/>
        </w:rPr>
        <w:t>Autoria: Dep. Aluízio Santos</w:t>
      </w:r>
    </w:p>
    <w:p w14:paraId="719E1259" w14:textId="77777777" w:rsidR="00C63E45" w:rsidRPr="00C63E45" w:rsidRDefault="00C63E45" w:rsidP="00C63E45">
      <w:pPr>
        <w:spacing w:after="0" w:line="240" w:lineRule="auto"/>
        <w:jc w:val="both"/>
        <w:rPr>
          <w:rFonts w:ascii="Bookman Old Style" w:hAnsi="Bookman Old Style" w:cs="Arial"/>
          <w:kern w:val="0"/>
          <w:sz w:val="24"/>
          <w:szCs w:val="24"/>
          <w:u w:val="single"/>
          <w14:ligatures w14:val="none"/>
        </w:rPr>
      </w:pPr>
      <w:r w:rsidRPr="00C63E45">
        <w:rPr>
          <w:rFonts w:ascii="Bookman Old Style" w:hAnsi="Bookman Old Style" w:cs="Arial"/>
          <w:kern w:val="0"/>
          <w:sz w:val="24"/>
          <w:szCs w:val="24"/>
          <w:u w:val="single"/>
          <w14:ligatures w14:val="none"/>
        </w:rPr>
        <w:t xml:space="preserve">                                               </w:t>
      </w:r>
    </w:p>
    <w:p w14:paraId="5832DB4A" w14:textId="77777777" w:rsidR="00C63E45" w:rsidRPr="00C63E45" w:rsidRDefault="00C63E45" w:rsidP="00C63E4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2138292" w14:textId="77777777" w:rsidR="00C63E45" w:rsidRPr="00C63E45" w:rsidRDefault="00C63E45" w:rsidP="00C63E45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t-BR"/>
          <w14:ligatures w14:val="none"/>
        </w:rPr>
        <w:t>Senhor Presidente</w:t>
      </w:r>
      <w:r w:rsidRPr="00C63E45"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  <w:t xml:space="preserve">, </w:t>
      </w:r>
    </w:p>
    <w:p w14:paraId="3184E8F7" w14:textId="77777777" w:rsidR="00C63E45" w:rsidRPr="00C63E45" w:rsidRDefault="00C63E45" w:rsidP="00C63E45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</w:p>
    <w:p w14:paraId="52EA21F9" w14:textId="77777777" w:rsidR="00C63E45" w:rsidRPr="00C63E45" w:rsidRDefault="00C63E45" w:rsidP="00C63E45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</w:p>
    <w:p w14:paraId="7B2629EA" w14:textId="0CFCC550" w:rsidR="00C63E45" w:rsidRPr="00C63E45" w:rsidRDefault="00C63E45" w:rsidP="00C63E45">
      <w:pPr>
        <w:spacing w:after="0" w:line="240" w:lineRule="auto"/>
        <w:jc w:val="both"/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 xml:space="preserve">             Nos termos do Regimento Interno deste Poder, Requeiro a Vossa Excelência que, depois de ouvida a Mesa, sejam justificadas minhas ausências das Sessões Legislativas </w:t>
      </w:r>
      <w:r w:rsidR="00352522"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>dos</w:t>
      </w:r>
      <w:r w:rsidRPr="00C63E45"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 xml:space="preserve"> dias </w:t>
      </w:r>
      <w:r w:rsidR="00352522"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>18 e 19/03/2026</w:t>
      </w:r>
      <w:r w:rsidRPr="00C63E45"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>,</w:t>
      </w:r>
      <w:r w:rsidR="00352522"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 xml:space="preserve"> para cumprir agenda em Brasília </w:t>
      </w:r>
      <w:r w:rsidRPr="00C63E45"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>co</w:t>
      </w:r>
      <w:r w:rsidR="00352522"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 xml:space="preserve">nforme convite </w:t>
      </w:r>
      <w:r w:rsidRPr="00C63E45"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>em anexo.</w:t>
      </w:r>
    </w:p>
    <w:p w14:paraId="0222FBC2" w14:textId="5E08A708" w:rsidR="00C63E45" w:rsidRPr="00C63E45" w:rsidRDefault="00C63E45" w:rsidP="00C63E45">
      <w:pPr>
        <w:tabs>
          <w:tab w:val="left" w:pos="1276"/>
          <w:tab w:val="left" w:pos="1985"/>
          <w:tab w:val="left" w:pos="2127"/>
          <w:tab w:val="left" w:pos="3261"/>
        </w:tabs>
        <w:spacing w:line="252" w:lineRule="auto"/>
        <w:jc w:val="both"/>
        <w:rPr>
          <w:rFonts w:ascii="Bookman Old Style" w:hAnsi="Bookman Old Style" w:cs="Helvetica"/>
          <w:b/>
          <w:color w:val="1E1919"/>
          <w:kern w:val="0"/>
          <w:sz w:val="24"/>
          <w:szCs w:val="24"/>
          <w14:ligatures w14:val="none"/>
        </w:rPr>
      </w:pP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 xml:space="preserve">Assembleia Legislativa do Maranhão, </w:t>
      </w:r>
      <w:r w:rsidRPr="00C63E45">
        <w:rPr>
          <w:rFonts w:ascii="Bookman Old Style" w:hAnsi="Bookman Old Style"/>
          <w:b/>
          <w:color w:val="333333"/>
          <w:kern w:val="0"/>
          <w:sz w:val="24"/>
          <w:szCs w:val="24"/>
          <w14:ligatures w14:val="none"/>
        </w:rPr>
        <w:t xml:space="preserve">Plenário Deputado “Nagib Haickel”, Palácio “Manoel Bequimão”, em </w:t>
      </w: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 xml:space="preserve">São Luís, </w:t>
      </w:r>
      <w:r w:rsidR="00352522">
        <w:rPr>
          <w:rFonts w:ascii="Bookman Old Style" w:hAnsi="Bookman Old Style"/>
          <w:b/>
          <w:kern w:val="0"/>
          <w:sz w:val="24"/>
          <w:szCs w:val="24"/>
          <w14:ligatures w14:val="none"/>
        </w:rPr>
        <w:t>19 de março</w:t>
      </w: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 xml:space="preserve"> 202</w:t>
      </w:r>
      <w:r w:rsidR="00352522">
        <w:rPr>
          <w:rFonts w:ascii="Bookman Old Style" w:hAnsi="Bookman Old Style"/>
          <w:b/>
          <w:kern w:val="0"/>
          <w:sz w:val="24"/>
          <w:szCs w:val="24"/>
          <w14:ligatures w14:val="none"/>
        </w:rPr>
        <w:t>6</w:t>
      </w: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>.</w:t>
      </w:r>
    </w:p>
    <w:p w14:paraId="1320FDCC" w14:textId="77777777" w:rsidR="00C63E45" w:rsidRPr="00C63E45" w:rsidRDefault="00C63E45" w:rsidP="00C63E45">
      <w:pPr>
        <w:tabs>
          <w:tab w:val="left" w:pos="709"/>
        </w:tabs>
        <w:spacing w:line="252" w:lineRule="auto"/>
        <w:jc w:val="both"/>
        <w:rPr>
          <w:rFonts w:ascii="Bookman Old Style" w:hAnsi="Bookman Old Style"/>
          <w:color w:val="231F20"/>
          <w:kern w:val="0"/>
          <w:sz w:val="24"/>
          <w:szCs w:val="24"/>
          <w14:ligatures w14:val="none"/>
        </w:rPr>
      </w:pPr>
    </w:p>
    <w:p w14:paraId="73B5370D" w14:textId="77777777" w:rsidR="00C63E45" w:rsidRPr="00C63E45" w:rsidRDefault="00C63E45" w:rsidP="00C63E45">
      <w:pPr>
        <w:spacing w:after="0" w:line="240" w:lineRule="auto"/>
        <w:jc w:val="center"/>
        <w:rPr>
          <w:rFonts w:ascii="Bookman Old Style" w:hAnsi="Bookman Old Style"/>
          <w:b/>
          <w:kern w:val="0"/>
          <w:sz w:val="24"/>
          <w:szCs w:val="24"/>
          <w14:ligatures w14:val="none"/>
        </w:rPr>
      </w:pPr>
    </w:p>
    <w:p w14:paraId="0A0DEA8F" w14:textId="77777777" w:rsidR="00C63E45" w:rsidRPr="00C63E45" w:rsidRDefault="00C63E45" w:rsidP="00C63E45">
      <w:pPr>
        <w:spacing w:after="0" w:line="240" w:lineRule="auto"/>
        <w:jc w:val="center"/>
        <w:rPr>
          <w:rFonts w:ascii="Bookman Old Style" w:hAnsi="Bookman Old Style"/>
          <w:b/>
          <w:kern w:val="0"/>
          <w:sz w:val="24"/>
          <w:szCs w:val="24"/>
          <w14:ligatures w14:val="none"/>
        </w:rPr>
      </w:pP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>ALUÍZIO SANTOS</w:t>
      </w:r>
    </w:p>
    <w:p w14:paraId="52EC14BD" w14:textId="77777777" w:rsidR="00C63E45" w:rsidRPr="00C63E45" w:rsidRDefault="00C63E45" w:rsidP="00C63E45">
      <w:pPr>
        <w:spacing w:after="0" w:line="240" w:lineRule="auto"/>
        <w:jc w:val="center"/>
        <w:rPr>
          <w:rFonts w:ascii="Bookman Old Style" w:hAnsi="Bookman Old Style"/>
          <w:b/>
          <w:kern w:val="0"/>
          <w:sz w:val="24"/>
          <w:szCs w:val="24"/>
          <w14:ligatures w14:val="none"/>
        </w:rPr>
      </w:pP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>DEP. ESTADUAL - PL</w:t>
      </w:r>
    </w:p>
    <w:p w14:paraId="3ABF5A24" w14:textId="77777777" w:rsidR="00A16E22" w:rsidRDefault="00A16E22"/>
    <w:sectPr w:rsidR="00A16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45"/>
    <w:rsid w:val="000C74DB"/>
    <w:rsid w:val="000F7F95"/>
    <w:rsid w:val="00352522"/>
    <w:rsid w:val="00A16E22"/>
    <w:rsid w:val="00BE563E"/>
    <w:rsid w:val="00C6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1747"/>
  <w15:chartTrackingRefBased/>
  <w15:docId w15:val="{5896C6EA-B68D-460B-B8BD-FAE6CC5D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Estefânia Maria Laranjeira</dc:creator>
  <cp:keywords/>
  <dc:description/>
  <cp:lastModifiedBy>Estefânia Maria Laranjeira</cp:lastModifiedBy>
  <cp:revision>2</cp:revision>
  <dcterms:created xsi:type="dcterms:W3CDTF">2024-06-26T13:14:00Z</dcterms:created>
  <dcterms:modified xsi:type="dcterms:W3CDTF">2026-03-19T13:29:00Z</dcterms:modified>
</cp:coreProperties>
</file>