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E57C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</w:rPr>
      </w:pPr>
    </w:p>
    <w:p w14:paraId="3AA980B7" w14:textId="1EA24D73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REQUERIMENTO Nº</w:t>
      </w:r>
      <w:r w:rsidR="006516CB">
        <w:rPr>
          <w:rFonts w:ascii="Arial" w:eastAsia="Times New Roman" w:hAnsi="Arial" w:cs="Arial"/>
          <w:sz w:val="28"/>
          <w:szCs w:val="28"/>
        </w:rPr>
        <w:t xml:space="preserve"> 103</w:t>
      </w:r>
      <w:r w:rsidRPr="00377CE0">
        <w:rPr>
          <w:rFonts w:ascii="Arial" w:eastAsia="Times New Roman" w:hAnsi="Arial" w:cs="Arial"/>
          <w:sz w:val="28"/>
          <w:szCs w:val="28"/>
        </w:rPr>
        <w:t>/202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</w:p>
    <w:p w14:paraId="13BBCEF0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107D5EB0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</w:p>
    <w:p w14:paraId="69ADA3EA" w14:textId="28A068FB" w:rsidR="00C30B75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Nos termos do que dispõe o Regimento Interno da Assembleia Legislativa do Estado Maranhão e após a manifestação do Plenário,</w:t>
      </w:r>
      <w:r w:rsidR="00FB2EB5" w:rsidRPr="00377CE0">
        <w:rPr>
          <w:rFonts w:ascii="Arial" w:eastAsia="Times New Roman" w:hAnsi="Arial" w:cs="Arial"/>
          <w:sz w:val="28"/>
          <w:szCs w:val="28"/>
        </w:rPr>
        <w:t xml:space="preserve"> solicito que </w:t>
      </w:r>
      <w:r w:rsidRPr="00377CE0">
        <w:rPr>
          <w:rFonts w:ascii="Arial" w:eastAsia="Times New Roman" w:hAnsi="Arial" w:cs="Arial"/>
          <w:sz w:val="28"/>
          <w:szCs w:val="28"/>
        </w:rPr>
        <w:t>seja discutido e votado em Regime de Urgência, em uma Sessão Extraordinária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a ser realizada logo após a presente sessão </w:t>
      </w:r>
      <w:r w:rsidR="00B438B8" w:rsidRPr="00377CE0">
        <w:rPr>
          <w:rFonts w:ascii="Arial" w:eastAsia="Times New Roman" w:hAnsi="Arial" w:cs="Arial"/>
          <w:sz w:val="28"/>
          <w:szCs w:val="28"/>
        </w:rPr>
        <w:t xml:space="preserve">o Projeto de </w:t>
      </w:r>
      <w:r w:rsidR="001C5BE4">
        <w:rPr>
          <w:rFonts w:ascii="Arial" w:eastAsia="Times New Roman" w:hAnsi="Arial" w:cs="Arial"/>
          <w:sz w:val="28"/>
          <w:szCs w:val="28"/>
        </w:rPr>
        <w:t xml:space="preserve">Resolução Legislativa </w:t>
      </w:r>
      <w:r w:rsidR="00B438B8" w:rsidRPr="00377CE0">
        <w:rPr>
          <w:rFonts w:ascii="Arial" w:eastAsia="Times New Roman" w:hAnsi="Arial" w:cs="Arial"/>
          <w:sz w:val="28"/>
          <w:szCs w:val="28"/>
        </w:rPr>
        <w:t>nº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7D6FEF">
        <w:rPr>
          <w:rFonts w:ascii="Arial" w:eastAsia="Times New Roman" w:hAnsi="Arial" w:cs="Arial"/>
          <w:sz w:val="28"/>
          <w:szCs w:val="28"/>
        </w:rPr>
        <w:t>0</w:t>
      </w:r>
      <w:r w:rsidR="001C5BE4">
        <w:rPr>
          <w:rFonts w:ascii="Arial" w:eastAsia="Times New Roman" w:hAnsi="Arial" w:cs="Arial"/>
          <w:sz w:val="28"/>
          <w:szCs w:val="28"/>
        </w:rPr>
        <w:t>14</w:t>
      </w:r>
      <w:r w:rsidR="007D6FEF">
        <w:rPr>
          <w:rFonts w:ascii="Arial" w:eastAsia="Times New Roman" w:hAnsi="Arial" w:cs="Arial"/>
          <w:sz w:val="28"/>
          <w:szCs w:val="28"/>
        </w:rPr>
        <w:t>/2026</w:t>
      </w:r>
      <w:r w:rsidR="00A13C06" w:rsidRPr="00377CE0">
        <w:rPr>
          <w:rFonts w:ascii="Arial" w:eastAsia="Times New Roman" w:hAnsi="Arial" w:cs="Arial"/>
          <w:sz w:val="28"/>
          <w:szCs w:val="28"/>
        </w:rPr>
        <w:t xml:space="preserve">, </w:t>
      </w:r>
      <w:r w:rsidR="0001335C" w:rsidRPr="00377CE0">
        <w:rPr>
          <w:rFonts w:ascii="Arial" w:eastAsia="Times New Roman" w:hAnsi="Arial" w:cs="Arial"/>
          <w:sz w:val="28"/>
          <w:szCs w:val="28"/>
        </w:rPr>
        <w:t xml:space="preserve">de </w:t>
      </w:r>
      <w:r w:rsidR="001C5BE4">
        <w:rPr>
          <w:rFonts w:ascii="Arial" w:eastAsia="Times New Roman" w:hAnsi="Arial" w:cs="Arial"/>
          <w:sz w:val="28"/>
          <w:szCs w:val="28"/>
        </w:rPr>
        <w:t xml:space="preserve">minha </w:t>
      </w:r>
      <w:r w:rsidR="0001335C" w:rsidRPr="00377CE0">
        <w:rPr>
          <w:rFonts w:ascii="Arial" w:eastAsia="Times New Roman" w:hAnsi="Arial" w:cs="Arial"/>
          <w:sz w:val="28"/>
          <w:szCs w:val="28"/>
        </w:rPr>
        <w:t>autoria</w:t>
      </w:r>
      <w:r w:rsidR="001C5BE4">
        <w:rPr>
          <w:rFonts w:ascii="Arial" w:eastAsia="Times New Roman" w:hAnsi="Arial" w:cs="Arial"/>
          <w:sz w:val="28"/>
          <w:szCs w:val="28"/>
        </w:rPr>
        <w:t>.</w:t>
      </w:r>
    </w:p>
    <w:p w14:paraId="34A63285" w14:textId="1780E331" w:rsidR="00B438B8" w:rsidRPr="00377CE0" w:rsidRDefault="00A13C06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6ECF513" w14:textId="7AA5E25B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              Plenário Deputado Nagib </w:t>
      </w:r>
      <w:proofErr w:type="spellStart"/>
      <w:r w:rsidRPr="00377CE0">
        <w:rPr>
          <w:rFonts w:ascii="Arial" w:eastAsia="Times New Roman" w:hAnsi="Arial" w:cs="Arial"/>
          <w:sz w:val="28"/>
          <w:szCs w:val="28"/>
        </w:rPr>
        <w:t>Haickel</w:t>
      </w:r>
      <w:proofErr w:type="spellEnd"/>
      <w:r w:rsidRPr="00377CE0">
        <w:rPr>
          <w:rFonts w:ascii="Arial" w:eastAsia="Times New Roman" w:hAnsi="Arial" w:cs="Arial"/>
          <w:sz w:val="28"/>
          <w:szCs w:val="28"/>
        </w:rPr>
        <w:t xml:space="preserve">, em </w:t>
      </w:r>
      <w:r w:rsidR="001C5BE4">
        <w:rPr>
          <w:rFonts w:ascii="Arial" w:eastAsia="Times New Roman" w:hAnsi="Arial" w:cs="Arial"/>
          <w:sz w:val="28"/>
          <w:szCs w:val="28"/>
        </w:rPr>
        <w:t>06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de </w:t>
      </w:r>
      <w:r w:rsidR="001C5BE4">
        <w:rPr>
          <w:rFonts w:ascii="Arial" w:eastAsia="Times New Roman" w:hAnsi="Arial" w:cs="Arial"/>
          <w:sz w:val="28"/>
          <w:szCs w:val="28"/>
        </w:rPr>
        <w:t>abril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de 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  <w:r w:rsidRPr="00377CE0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B82D529" w14:textId="77777777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5385804" w14:textId="77777777" w:rsidR="00283F98" w:rsidRPr="00377CE0" w:rsidRDefault="00283F98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F861560" w14:textId="6ED54965" w:rsidR="00377CE0" w:rsidRPr="00377CE0" w:rsidRDefault="001C5BE4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Iracema Vale</w:t>
      </w:r>
      <w:r w:rsidR="00377CE0" w:rsidRPr="00377CE0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18B4E8BF" w14:textId="1278E8D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Deputad</w:t>
      </w:r>
      <w:r w:rsidR="001C5BE4">
        <w:rPr>
          <w:rFonts w:ascii="Arial" w:eastAsia="Times New Roman" w:hAnsi="Arial" w:cs="Arial"/>
          <w:sz w:val="28"/>
          <w:szCs w:val="28"/>
        </w:rPr>
        <w:t>a</w:t>
      </w:r>
      <w:r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283F98" w:rsidRPr="00377CE0">
        <w:rPr>
          <w:rFonts w:ascii="Arial" w:eastAsia="Times New Roman" w:hAnsi="Arial" w:cs="Arial"/>
          <w:sz w:val="28"/>
          <w:szCs w:val="28"/>
        </w:rPr>
        <w:t>Estadual</w:t>
      </w:r>
    </w:p>
    <w:p w14:paraId="6F51B589" w14:textId="77777777" w:rsidR="005B4163" w:rsidRPr="00377CE0" w:rsidRDefault="005B4163" w:rsidP="00F74EFD">
      <w:pPr>
        <w:spacing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2CAE33EB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20A8E9F" w14:textId="77777777" w:rsidR="00B7079F" w:rsidRPr="00377CE0" w:rsidRDefault="00B7079F" w:rsidP="005B4163">
      <w:pPr>
        <w:rPr>
          <w:rFonts w:ascii="Arial" w:hAnsi="Arial" w:cs="Arial"/>
        </w:rPr>
      </w:pPr>
    </w:p>
    <w:sectPr w:rsidR="00B7079F" w:rsidRPr="00377CE0" w:rsidSect="00564A7C">
      <w:headerReference w:type="default" r:id="rId6"/>
      <w:pgSz w:w="11906" w:h="16838" w:code="9"/>
      <w:pgMar w:top="709" w:right="849" w:bottom="5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9879" w14:textId="77777777" w:rsidR="009A3CC9" w:rsidRDefault="009A3CC9" w:rsidP="003808B8">
      <w:r>
        <w:separator/>
      </w:r>
    </w:p>
  </w:endnote>
  <w:endnote w:type="continuationSeparator" w:id="0">
    <w:p w14:paraId="3E23C6A5" w14:textId="77777777" w:rsidR="009A3CC9" w:rsidRDefault="009A3CC9" w:rsidP="003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44D2" w14:textId="77777777" w:rsidR="009A3CC9" w:rsidRDefault="009A3CC9" w:rsidP="003808B8">
      <w:r>
        <w:separator/>
      </w:r>
    </w:p>
  </w:footnote>
  <w:footnote w:type="continuationSeparator" w:id="0">
    <w:p w14:paraId="593FCC4D" w14:textId="77777777" w:rsidR="009A3CC9" w:rsidRDefault="009A3CC9" w:rsidP="003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2558" w14:textId="77777777" w:rsidR="00C04703" w:rsidRDefault="00C04703" w:rsidP="0012241B">
    <w:pPr>
      <w:pStyle w:val="Cabealho"/>
      <w:jc w:val="center"/>
      <w:rPr>
        <w:rFonts w:ascii="Comic Sans MS" w:hAnsi="Comic Sans MS"/>
        <w:b/>
        <w:noProof/>
      </w:rPr>
    </w:pPr>
  </w:p>
  <w:p w14:paraId="20D95D83" w14:textId="77777777" w:rsidR="00C04703" w:rsidRDefault="00BD1134" w:rsidP="0012241B">
    <w:pPr>
      <w:pStyle w:val="Cabealho"/>
      <w:jc w:val="center"/>
      <w:rPr>
        <w:rFonts w:ascii="Comic Sans MS" w:hAnsi="Comic Sans MS"/>
        <w:b/>
        <w:noProof/>
      </w:rPr>
    </w:pPr>
    <w:r w:rsidRPr="00DA2A13">
      <w:rPr>
        <w:rFonts w:ascii="Comic Sans MS" w:hAnsi="Comic Sans MS"/>
        <w:b/>
        <w:noProof/>
      </w:rPr>
      <w:object w:dxaOrig="1261" w:dyaOrig="1421" w14:anchorId="47F82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5.75pt" fillcolor="window">
          <v:imagedata r:id="rId1" o:title=""/>
        </v:shape>
        <o:OLEObject Type="Embed" ProgID="Word.Picture.8" ShapeID="_x0000_i1025" DrawAspect="Content" ObjectID="_1836982223" r:id="rId2"/>
      </w:object>
    </w:r>
  </w:p>
  <w:p w14:paraId="4DE53B70" w14:textId="77777777" w:rsidR="00C04703" w:rsidRPr="00283F98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ESTADO DO MARANHÃ0</w:t>
    </w:r>
  </w:p>
  <w:p w14:paraId="6E261126" w14:textId="77777777" w:rsidR="00C04703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ASSEMBLEIA LEGISLATIVA</w:t>
    </w:r>
  </w:p>
  <w:p w14:paraId="6F143080" w14:textId="121BAFE0" w:rsidR="007D6FEF" w:rsidRPr="00283F98" w:rsidRDefault="007D6FEF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Instalada em 16 de fevereiro de 1835</w:t>
    </w:r>
  </w:p>
  <w:p w14:paraId="456CDA5D" w14:textId="77777777" w:rsidR="00C04703" w:rsidRPr="00911928" w:rsidRDefault="00C04703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52"/>
    <w:rsid w:val="0001335C"/>
    <w:rsid w:val="0005486F"/>
    <w:rsid w:val="000A1916"/>
    <w:rsid w:val="001B2D4F"/>
    <w:rsid w:val="001C5BE4"/>
    <w:rsid w:val="00233BDA"/>
    <w:rsid w:val="00270C03"/>
    <w:rsid w:val="00283F98"/>
    <w:rsid w:val="00285B19"/>
    <w:rsid w:val="002B0757"/>
    <w:rsid w:val="00356D21"/>
    <w:rsid w:val="00377CE0"/>
    <w:rsid w:val="003808B8"/>
    <w:rsid w:val="003A62AD"/>
    <w:rsid w:val="003B5433"/>
    <w:rsid w:val="0044586F"/>
    <w:rsid w:val="004621A7"/>
    <w:rsid w:val="00550955"/>
    <w:rsid w:val="00557869"/>
    <w:rsid w:val="005B4163"/>
    <w:rsid w:val="005C7700"/>
    <w:rsid w:val="006516CB"/>
    <w:rsid w:val="00663CDA"/>
    <w:rsid w:val="006C5B99"/>
    <w:rsid w:val="007D1037"/>
    <w:rsid w:val="007D1D33"/>
    <w:rsid w:val="007D449E"/>
    <w:rsid w:val="007D6FEF"/>
    <w:rsid w:val="008A6B63"/>
    <w:rsid w:val="0097304B"/>
    <w:rsid w:val="009A3CC9"/>
    <w:rsid w:val="00A13C06"/>
    <w:rsid w:val="00B438B8"/>
    <w:rsid w:val="00B7079F"/>
    <w:rsid w:val="00BD1134"/>
    <w:rsid w:val="00C04703"/>
    <w:rsid w:val="00C30B75"/>
    <w:rsid w:val="00C31717"/>
    <w:rsid w:val="00CC2E55"/>
    <w:rsid w:val="00D0661A"/>
    <w:rsid w:val="00DB0425"/>
    <w:rsid w:val="00DD6AED"/>
    <w:rsid w:val="00E03B4A"/>
    <w:rsid w:val="00E17110"/>
    <w:rsid w:val="00EF2C52"/>
    <w:rsid w:val="00F74EFD"/>
    <w:rsid w:val="00F9306C"/>
    <w:rsid w:val="00FB2EB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764E6"/>
  <w15:docId w15:val="{8B9D6798-1FD9-4B40-BAB6-7EA8CA9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C52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EF2C52"/>
    <w:rPr>
      <w:rFonts w:ascii="Arial" w:eastAsia="MS Mincho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3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F98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Priscila Pires Fernandes</cp:lastModifiedBy>
  <cp:revision>3</cp:revision>
  <cp:lastPrinted>2023-03-30T13:05:00Z</cp:lastPrinted>
  <dcterms:created xsi:type="dcterms:W3CDTF">2026-04-06T15:04:00Z</dcterms:created>
  <dcterms:modified xsi:type="dcterms:W3CDTF">2026-04-06T15:04:00Z</dcterms:modified>
</cp:coreProperties>
</file>