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17" w:rsidRPr="0020504B" w:rsidRDefault="007B2617" w:rsidP="002D02F6">
      <w:pPr>
        <w:tabs>
          <w:tab w:val="left" w:pos="4678"/>
          <w:tab w:val="left" w:pos="4962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20504B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20504B">
        <w:rPr>
          <w:b/>
          <w:sz w:val="22"/>
          <w:szCs w:val="22"/>
          <w:u w:val="single"/>
        </w:rPr>
        <w:t>CIDADANIA</w:t>
      </w:r>
    </w:p>
    <w:p w:rsidR="007B2617" w:rsidRPr="0020504B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20504B">
        <w:rPr>
          <w:b/>
          <w:sz w:val="22"/>
          <w:szCs w:val="22"/>
          <w:u w:val="single"/>
        </w:rPr>
        <w:t>PARECER Nº</w:t>
      </w:r>
      <w:r w:rsidR="0073202C">
        <w:rPr>
          <w:b/>
          <w:sz w:val="22"/>
          <w:szCs w:val="22"/>
          <w:u w:val="single"/>
        </w:rPr>
        <w:t xml:space="preserve"> </w:t>
      </w:r>
      <w:r w:rsidR="00A17BED">
        <w:rPr>
          <w:b/>
          <w:sz w:val="22"/>
          <w:szCs w:val="22"/>
          <w:u w:val="single"/>
        </w:rPr>
        <w:t>04</w:t>
      </w:r>
      <w:r w:rsidR="00EF0B9D">
        <w:rPr>
          <w:b/>
          <w:sz w:val="22"/>
          <w:szCs w:val="22"/>
          <w:u w:val="single"/>
        </w:rPr>
        <w:t>8</w:t>
      </w:r>
      <w:r w:rsidRPr="0020504B">
        <w:rPr>
          <w:b/>
          <w:sz w:val="22"/>
          <w:szCs w:val="22"/>
          <w:u w:val="single"/>
        </w:rPr>
        <w:t>/20</w:t>
      </w:r>
      <w:r w:rsidR="0064505C">
        <w:rPr>
          <w:b/>
          <w:sz w:val="22"/>
          <w:szCs w:val="22"/>
          <w:u w:val="single"/>
        </w:rPr>
        <w:t>19</w:t>
      </w:r>
    </w:p>
    <w:p w:rsidR="007B2617" w:rsidRPr="0020504B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20504B">
        <w:rPr>
          <w:b/>
          <w:sz w:val="22"/>
          <w:szCs w:val="22"/>
          <w:u w:val="single"/>
        </w:rPr>
        <w:t>RELATÓRIO:</w:t>
      </w:r>
    </w:p>
    <w:p w:rsidR="008757E0" w:rsidRPr="0020504B" w:rsidRDefault="007B2617" w:rsidP="008757E0">
      <w:pPr>
        <w:spacing w:line="360" w:lineRule="auto"/>
        <w:ind w:firstLine="567"/>
        <w:jc w:val="both"/>
        <w:rPr>
          <w:sz w:val="22"/>
          <w:szCs w:val="22"/>
        </w:rPr>
      </w:pPr>
      <w:r w:rsidRPr="0020504B">
        <w:rPr>
          <w:sz w:val="22"/>
          <w:szCs w:val="22"/>
        </w:rPr>
        <w:t>Trata-se de P</w:t>
      </w:r>
      <w:r w:rsidR="00FF67EC" w:rsidRPr="0020504B">
        <w:rPr>
          <w:sz w:val="22"/>
          <w:szCs w:val="22"/>
        </w:rPr>
        <w:t>rojeto de Resolução Legislativa</w:t>
      </w:r>
      <w:r w:rsidR="00745C47" w:rsidRPr="0020504B">
        <w:rPr>
          <w:sz w:val="22"/>
          <w:szCs w:val="22"/>
        </w:rPr>
        <w:t xml:space="preserve"> nº</w:t>
      </w:r>
      <w:r w:rsidR="00AC4F51">
        <w:rPr>
          <w:sz w:val="22"/>
          <w:szCs w:val="22"/>
        </w:rPr>
        <w:t xml:space="preserve"> </w:t>
      </w:r>
      <w:r w:rsidR="0064505C">
        <w:rPr>
          <w:sz w:val="22"/>
          <w:szCs w:val="22"/>
        </w:rPr>
        <w:t>0</w:t>
      </w:r>
      <w:r w:rsidR="00EF0B9D">
        <w:rPr>
          <w:sz w:val="22"/>
          <w:szCs w:val="22"/>
        </w:rPr>
        <w:t>07</w:t>
      </w:r>
      <w:r w:rsidR="00C668A4" w:rsidRPr="0020504B">
        <w:rPr>
          <w:sz w:val="22"/>
          <w:szCs w:val="22"/>
        </w:rPr>
        <w:t>/</w:t>
      </w:r>
      <w:r w:rsidR="00745C47" w:rsidRPr="0020504B">
        <w:rPr>
          <w:sz w:val="22"/>
          <w:szCs w:val="22"/>
        </w:rPr>
        <w:t>20</w:t>
      </w:r>
      <w:r w:rsidR="00117A5A" w:rsidRPr="0020504B">
        <w:rPr>
          <w:sz w:val="22"/>
          <w:szCs w:val="22"/>
        </w:rPr>
        <w:t>1</w:t>
      </w:r>
      <w:r w:rsidR="0064505C">
        <w:rPr>
          <w:sz w:val="22"/>
          <w:szCs w:val="22"/>
        </w:rPr>
        <w:t>9</w:t>
      </w:r>
      <w:r w:rsidR="00925437" w:rsidRPr="0020504B">
        <w:rPr>
          <w:sz w:val="22"/>
          <w:szCs w:val="22"/>
        </w:rPr>
        <w:t>, apresentado pelo</w:t>
      </w:r>
      <w:r w:rsidR="00C668A4" w:rsidRPr="0020504B">
        <w:rPr>
          <w:sz w:val="22"/>
          <w:szCs w:val="22"/>
        </w:rPr>
        <w:t xml:space="preserve"> </w:t>
      </w:r>
      <w:r w:rsidRPr="0020504B">
        <w:rPr>
          <w:sz w:val="22"/>
          <w:szCs w:val="22"/>
        </w:rPr>
        <w:t>Senho</w:t>
      </w:r>
      <w:r w:rsidR="00745C47" w:rsidRPr="0020504B">
        <w:rPr>
          <w:sz w:val="22"/>
          <w:szCs w:val="22"/>
        </w:rPr>
        <w:t>r</w:t>
      </w:r>
      <w:r w:rsidR="00362A06" w:rsidRPr="0020504B">
        <w:rPr>
          <w:sz w:val="22"/>
          <w:szCs w:val="22"/>
        </w:rPr>
        <w:t xml:space="preserve"> Deputad</w:t>
      </w:r>
      <w:r w:rsidR="00925437" w:rsidRPr="0020504B">
        <w:rPr>
          <w:sz w:val="22"/>
          <w:szCs w:val="22"/>
        </w:rPr>
        <w:t>o</w:t>
      </w:r>
      <w:r w:rsidR="00EF0B9D">
        <w:rPr>
          <w:sz w:val="22"/>
          <w:szCs w:val="22"/>
        </w:rPr>
        <w:t xml:space="preserve"> </w:t>
      </w:r>
      <w:proofErr w:type="spellStart"/>
      <w:r w:rsidR="00EF0B9D">
        <w:rPr>
          <w:sz w:val="22"/>
          <w:szCs w:val="22"/>
        </w:rPr>
        <w:t>Glalbert</w:t>
      </w:r>
      <w:proofErr w:type="spellEnd"/>
      <w:r w:rsidR="00EF0B9D">
        <w:rPr>
          <w:sz w:val="22"/>
          <w:szCs w:val="22"/>
        </w:rPr>
        <w:t xml:space="preserve"> </w:t>
      </w:r>
      <w:proofErr w:type="spellStart"/>
      <w:r w:rsidR="00EF0B9D">
        <w:rPr>
          <w:sz w:val="22"/>
          <w:szCs w:val="22"/>
        </w:rPr>
        <w:t>Cutrim</w:t>
      </w:r>
      <w:proofErr w:type="spellEnd"/>
      <w:r w:rsidR="008757E0">
        <w:rPr>
          <w:sz w:val="22"/>
          <w:szCs w:val="22"/>
        </w:rPr>
        <w:t>,</w:t>
      </w:r>
      <w:r w:rsidR="00191D92" w:rsidRPr="0020504B">
        <w:rPr>
          <w:sz w:val="22"/>
          <w:szCs w:val="22"/>
        </w:rPr>
        <w:t xml:space="preserve"> que C</w:t>
      </w:r>
      <w:r w:rsidR="009552C5" w:rsidRPr="0020504B">
        <w:rPr>
          <w:sz w:val="22"/>
          <w:szCs w:val="22"/>
        </w:rPr>
        <w:t>oncede</w:t>
      </w:r>
      <w:r w:rsidR="00DB6D9E" w:rsidRPr="0020504B">
        <w:rPr>
          <w:sz w:val="22"/>
          <w:szCs w:val="22"/>
        </w:rPr>
        <w:t xml:space="preserve"> </w:t>
      </w:r>
      <w:r w:rsidR="00CC7534" w:rsidRPr="0020504B">
        <w:rPr>
          <w:sz w:val="22"/>
          <w:szCs w:val="22"/>
          <w:shd w:val="clear" w:color="auto" w:fill="FFFFFF" w:themeFill="background1"/>
        </w:rPr>
        <w:t>o Título de Cidad</w:t>
      </w:r>
      <w:r w:rsidR="00F76EB6" w:rsidRPr="0020504B">
        <w:rPr>
          <w:sz w:val="22"/>
          <w:szCs w:val="22"/>
          <w:shd w:val="clear" w:color="auto" w:fill="FFFFFF" w:themeFill="background1"/>
        </w:rPr>
        <w:t>ã</w:t>
      </w:r>
      <w:r w:rsidR="0073202C">
        <w:rPr>
          <w:sz w:val="22"/>
          <w:szCs w:val="22"/>
          <w:shd w:val="clear" w:color="auto" w:fill="FFFFFF" w:themeFill="background1"/>
        </w:rPr>
        <w:t>o</w:t>
      </w:r>
      <w:r w:rsidR="00D31FF9" w:rsidRPr="0020504B">
        <w:rPr>
          <w:sz w:val="22"/>
          <w:szCs w:val="22"/>
          <w:shd w:val="clear" w:color="auto" w:fill="FFFFFF" w:themeFill="background1"/>
        </w:rPr>
        <w:t xml:space="preserve"> Maranhense</w:t>
      </w:r>
      <w:r w:rsidR="00472166" w:rsidRPr="0020504B">
        <w:rPr>
          <w:sz w:val="22"/>
          <w:szCs w:val="22"/>
          <w:shd w:val="clear" w:color="auto" w:fill="FFFFFF" w:themeFill="background1"/>
        </w:rPr>
        <w:t xml:space="preserve"> </w:t>
      </w:r>
      <w:r w:rsidR="008757E0">
        <w:rPr>
          <w:sz w:val="22"/>
          <w:szCs w:val="22"/>
          <w:shd w:val="clear" w:color="auto" w:fill="FFFFFF" w:themeFill="background1"/>
        </w:rPr>
        <w:t>a</w:t>
      </w:r>
      <w:r w:rsidR="0073202C">
        <w:rPr>
          <w:sz w:val="22"/>
          <w:szCs w:val="22"/>
          <w:shd w:val="clear" w:color="auto" w:fill="FFFFFF" w:themeFill="background1"/>
        </w:rPr>
        <w:t>o</w:t>
      </w:r>
      <w:r w:rsidR="008757E0">
        <w:rPr>
          <w:sz w:val="22"/>
          <w:szCs w:val="22"/>
          <w:shd w:val="clear" w:color="auto" w:fill="FFFFFF" w:themeFill="background1"/>
        </w:rPr>
        <w:t xml:space="preserve"> Senhor</w:t>
      </w:r>
      <w:r w:rsidR="00EF0B9D">
        <w:rPr>
          <w:sz w:val="22"/>
          <w:szCs w:val="22"/>
          <w:shd w:val="clear" w:color="auto" w:fill="FFFFFF" w:themeFill="background1"/>
        </w:rPr>
        <w:t xml:space="preserve"> William Rodrigues</w:t>
      </w:r>
      <w:r w:rsidR="00850476">
        <w:rPr>
          <w:sz w:val="22"/>
          <w:szCs w:val="22"/>
          <w:shd w:val="clear" w:color="auto" w:fill="FFFFFF" w:themeFill="background1"/>
        </w:rPr>
        <w:t xml:space="preserve"> </w:t>
      </w:r>
      <w:proofErr w:type="gramStart"/>
      <w:r w:rsidR="00850476">
        <w:rPr>
          <w:sz w:val="22"/>
          <w:szCs w:val="22"/>
          <w:shd w:val="clear" w:color="auto" w:fill="FFFFFF" w:themeFill="background1"/>
        </w:rPr>
        <w:t xml:space="preserve">Dantas </w:t>
      </w:r>
      <w:r w:rsidR="008757E0">
        <w:rPr>
          <w:sz w:val="22"/>
          <w:szCs w:val="22"/>
          <w:shd w:val="clear" w:color="auto" w:fill="FFFFFF" w:themeFill="background1"/>
        </w:rPr>
        <w:t>,</w:t>
      </w:r>
      <w:proofErr w:type="gramEnd"/>
      <w:r w:rsidR="008757E0">
        <w:rPr>
          <w:sz w:val="22"/>
          <w:szCs w:val="22"/>
          <w:shd w:val="clear" w:color="auto" w:fill="FFFFFF" w:themeFill="background1"/>
        </w:rPr>
        <w:t xml:space="preserve"> natural </w:t>
      </w:r>
      <w:r w:rsidR="000B495E">
        <w:rPr>
          <w:sz w:val="22"/>
          <w:szCs w:val="22"/>
          <w:shd w:val="clear" w:color="auto" w:fill="FFFFFF" w:themeFill="background1"/>
        </w:rPr>
        <w:t>d</w:t>
      </w:r>
      <w:r w:rsidR="0064505C">
        <w:rPr>
          <w:sz w:val="22"/>
          <w:szCs w:val="22"/>
          <w:shd w:val="clear" w:color="auto" w:fill="FFFFFF" w:themeFill="background1"/>
        </w:rPr>
        <w:t>o</w:t>
      </w:r>
      <w:r w:rsidR="00EF0B9D">
        <w:rPr>
          <w:sz w:val="22"/>
          <w:szCs w:val="22"/>
          <w:shd w:val="clear" w:color="auto" w:fill="FFFFFF" w:themeFill="background1"/>
        </w:rPr>
        <w:t xml:space="preserve"> Rio de Janeiro</w:t>
      </w:r>
      <w:r w:rsidR="00850476">
        <w:rPr>
          <w:sz w:val="22"/>
          <w:szCs w:val="22"/>
          <w:shd w:val="clear" w:color="auto" w:fill="FFFFFF" w:themeFill="background1"/>
        </w:rPr>
        <w:t>.</w:t>
      </w:r>
    </w:p>
    <w:p w:rsidR="0073202C" w:rsidRPr="00EF0B9D" w:rsidRDefault="00DA0CB6" w:rsidP="007A7B5E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</w:rPr>
      </w:pPr>
      <w:r w:rsidRPr="00EF0B9D">
        <w:rPr>
          <w:i/>
        </w:rPr>
        <w:t>Justif</w:t>
      </w:r>
      <w:r w:rsidR="008757E0" w:rsidRPr="00EF0B9D">
        <w:rPr>
          <w:i/>
        </w:rPr>
        <w:t xml:space="preserve">ica o autor da proposição, que </w:t>
      </w:r>
      <w:r w:rsidR="0073202C" w:rsidRPr="00EF0B9D">
        <w:rPr>
          <w:i/>
        </w:rPr>
        <w:t>o</w:t>
      </w:r>
      <w:r w:rsidR="008757E0" w:rsidRPr="00EF0B9D">
        <w:rPr>
          <w:i/>
        </w:rPr>
        <w:t xml:space="preserve"> homenagead</w:t>
      </w:r>
      <w:r w:rsidR="0073202C" w:rsidRPr="00EF0B9D">
        <w:rPr>
          <w:i/>
        </w:rPr>
        <w:t xml:space="preserve">o, </w:t>
      </w:r>
      <w:r w:rsidR="001A3D3D" w:rsidRPr="00EF0B9D">
        <w:rPr>
          <w:i/>
        </w:rPr>
        <w:t>o Senhor</w:t>
      </w:r>
      <w:r w:rsidR="00EF0B9D" w:rsidRPr="00EF0B9D">
        <w:rPr>
          <w:i/>
        </w:rPr>
        <w:t xml:space="preserve"> </w:t>
      </w:r>
      <w:r w:rsidR="00EF0B9D" w:rsidRPr="00EF0B9D">
        <w:rPr>
          <w:i/>
          <w:shd w:val="clear" w:color="auto" w:fill="FFFFFF" w:themeFill="background1"/>
        </w:rPr>
        <w:t>William Rodrigues</w:t>
      </w:r>
      <w:r w:rsidR="00EF0B9D" w:rsidRPr="00EF0B9D">
        <w:rPr>
          <w:i/>
        </w:rPr>
        <w:t xml:space="preserve">, tem 29 anos, advogado, presidente nacional da Juventude Socialista, militante do PDT, ativista do movimento estudantil, </w:t>
      </w:r>
      <w:proofErr w:type="spellStart"/>
      <w:r w:rsidR="00EF0B9D" w:rsidRPr="00EF0B9D">
        <w:rPr>
          <w:i/>
        </w:rPr>
        <w:t>ex</w:t>
      </w:r>
      <w:proofErr w:type="spellEnd"/>
      <w:r w:rsidR="00EF0B9D" w:rsidRPr="00EF0B9D">
        <w:rPr>
          <w:i/>
        </w:rPr>
        <w:t xml:space="preserve"> diretor da União Nacional dos Estudantes, </w:t>
      </w:r>
      <w:proofErr w:type="spellStart"/>
      <w:r w:rsidR="00EF0B9D" w:rsidRPr="00EF0B9D">
        <w:rPr>
          <w:i/>
        </w:rPr>
        <w:t>ex</w:t>
      </w:r>
      <w:proofErr w:type="spellEnd"/>
      <w:r w:rsidR="00EF0B9D" w:rsidRPr="00EF0B9D">
        <w:rPr>
          <w:i/>
        </w:rPr>
        <w:t xml:space="preserve"> coordenador nacional do Movimento Reinventar, fundador da 2 Elefantes Consultoria e Estratégia Política. Ativista do movimento juvenil desde os 16 anos de idade, sempre se destacou na liderança do movimento estudantil </w:t>
      </w:r>
      <w:proofErr w:type="gramStart"/>
      <w:r w:rsidR="00EF0B9D" w:rsidRPr="00EF0B9D">
        <w:rPr>
          <w:i/>
        </w:rPr>
        <w:t>e também</w:t>
      </w:r>
      <w:proofErr w:type="gramEnd"/>
      <w:r w:rsidR="00EF0B9D" w:rsidRPr="00EF0B9D">
        <w:rPr>
          <w:i/>
        </w:rPr>
        <w:t xml:space="preserve"> no campo organizacional. Estudante formado pelo </w:t>
      </w:r>
      <w:proofErr w:type="spellStart"/>
      <w:r w:rsidR="00EF0B9D" w:rsidRPr="00EF0B9D">
        <w:rPr>
          <w:i/>
        </w:rPr>
        <w:t>ProUni</w:t>
      </w:r>
      <w:proofErr w:type="spellEnd"/>
      <w:r w:rsidR="00EF0B9D" w:rsidRPr="00EF0B9D">
        <w:rPr>
          <w:i/>
        </w:rPr>
        <w:t xml:space="preserve"> no Ibmec RJ, já acumulou experiencia no legislativo (Câmara Municipal do Rio de Janeiro) e no executivo (Fundação Parques e Jardins - Prefeitura da Cidade do Rio de Janeiro), sendo o mais jovem chefe de gabinete daquela gestão. Eleito presidente nacional da Juventude Socialista, do PDT, em agosto de 2017, em São </w:t>
      </w:r>
      <w:proofErr w:type="spellStart"/>
      <w:r w:rsidR="00EF0B9D" w:rsidRPr="00EF0B9D">
        <w:rPr>
          <w:i/>
        </w:rPr>
        <w:t>Luis</w:t>
      </w:r>
      <w:proofErr w:type="spellEnd"/>
      <w:r w:rsidR="00EF0B9D" w:rsidRPr="00EF0B9D">
        <w:rPr>
          <w:i/>
        </w:rPr>
        <w:t>, Maranhão tem ampliado sua ação e liderança por todo o país. Mantém dialogo e relação permanente com o movimento de juventudes do Maranhão e de São Luís, já tendo feito visita oficial ao estado em diversas ocasiões, onde pode debater sobre a importância da juventude na política, e impulsionado o movimento juvenil maranhense.</w:t>
      </w:r>
      <w:r w:rsidR="0064505C" w:rsidRPr="00EF0B9D">
        <w:rPr>
          <w:i/>
        </w:rPr>
        <w:t xml:space="preserve"> </w:t>
      </w:r>
      <w:r w:rsidR="001A3D3D" w:rsidRPr="00EF0B9D">
        <w:rPr>
          <w:i/>
        </w:rPr>
        <w:t xml:space="preserve">Daí a homenagem que o Poder Legislativo prestará a esse </w:t>
      </w:r>
      <w:r w:rsidR="004208FE" w:rsidRPr="00EF0B9D">
        <w:rPr>
          <w:i/>
        </w:rPr>
        <w:t>piauiense</w:t>
      </w:r>
      <w:r w:rsidR="001A3D3D" w:rsidRPr="00EF0B9D">
        <w:rPr>
          <w:i/>
        </w:rPr>
        <w:t xml:space="preserve"> ilustre, concedendo-lhe o Título de Cidadão Maranhense.</w:t>
      </w:r>
    </w:p>
    <w:p w:rsidR="000D4934" w:rsidRPr="0020504B" w:rsidRDefault="000D4934" w:rsidP="00D555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20504B">
        <w:rPr>
          <w:sz w:val="22"/>
          <w:szCs w:val="22"/>
        </w:rPr>
        <w:t>Acerca da matéria, dispõe o art. 138, inciso V, alínea “</w:t>
      </w:r>
      <w:r w:rsidRPr="0020504B">
        <w:rPr>
          <w:i/>
          <w:sz w:val="22"/>
          <w:szCs w:val="22"/>
        </w:rPr>
        <w:t>h</w:t>
      </w:r>
      <w:r w:rsidRPr="0020504B">
        <w:rPr>
          <w:sz w:val="22"/>
          <w:szCs w:val="22"/>
        </w:rPr>
        <w:t xml:space="preserve">”, da Resolução Legislativa </w:t>
      </w:r>
      <w:r w:rsidR="00362A06" w:rsidRPr="0020504B">
        <w:rPr>
          <w:sz w:val="22"/>
          <w:szCs w:val="22"/>
        </w:rPr>
        <w:t xml:space="preserve">                </w:t>
      </w:r>
      <w:r w:rsidRPr="0020504B">
        <w:rPr>
          <w:sz w:val="22"/>
          <w:szCs w:val="22"/>
        </w:rPr>
        <w:t>n.º 449/2004, que dispõe sobre o Regimento Interno desta Casa:</w:t>
      </w:r>
    </w:p>
    <w:p w:rsidR="000D4934" w:rsidRPr="0020504B" w:rsidRDefault="000D4934" w:rsidP="000D4934">
      <w:pPr>
        <w:ind w:left="2114"/>
        <w:jc w:val="both"/>
        <w:rPr>
          <w:b/>
          <w:sz w:val="22"/>
          <w:szCs w:val="22"/>
        </w:rPr>
      </w:pPr>
      <w:r w:rsidRPr="0020504B">
        <w:rPr>
          <w:b/>
          <w:sz w:val="22"/>
          <w:szCs w:val="22"/>
        </w:rPr>
        <w:t xml:space="preserve">Art. 138. </w:t>
      </w:r>
      <w:r w:rsidRPr="0020504B">
        <w:rPr>
          <w:sz w:val="22"/>
          <w:szCs w:val="22"/>
        </w:rPr>
        <w:t>Os projetos compreendem</w:t>
      </w:r>
      <w:r w:rsidRPr="0020504B">
        <w:rPr>
          <w:b/>
          <w:sz w:val="22"/>
          <w:szCs w:val="22"/>
        </w:rPr>
        <w:t>:</w:t>
      </w:r>
    </w:p>
    <w:p w:rsidR="000D4934" w:rsidRPr="0020504B" w:rsidRDefault="000D4934" w:rsidP="000D4934">
      <w:pPr>
        <w:ind w:left="2114"/>
        <w:jc w:val="both"/>
        <w:rPr>
          <w:b/>
          <w:sz w:val="22"/>
          <w:szCs w:val="22"/>
        </w:rPr>
      </w:pPr>
      <w:r w:rsidRPr="0020504B">
        <w:rPr>
          <w:b/>
          <w:sz w:val="22"/>
          <w:szCs w:val="22"/>
        </w:rPr>
        <w:t>[...]</w:t>
      </w:r>
    </w:p>
    <w:p w:rsidR="000D4934" w:rsidRPr="0020504B" w:rsidRDefault="000D4934" w:rsidP="000D4934">
      <w:pPr>
        <w:ind w:left="2114"/>
        <w:jc w:val="both"/>
        <w:rPr>
          <w:sz w:val="22"/>
          <w:szCs w:val="22"/>
        </w:rPr>
      </w:pPr>
      <w:r w:rsidRPr="0020504B">
        <w:rPr>
          <w:b/>
          <w:sz w:val="22"/>
          <w:szCs w:val="22"/>
        </w:rPr>
        <w:t xml:space="preserve">V – </w:t>
      </w:r>
      <w:r w:rsidRPr="0020504B">
        <w:rPr>
          <w:sz w:val="22"/>
          <w:szCs w:val="22"/>
        </w:rPr>
        <w:t>os projetos de resolução destinados a regular com eficácia de lei ordinária, matéria de competência privativa da Assembleia Legislativa e os de caráter político-processual legislativo ou administrativo, ou quando a Assembleia deva-se pronunciar em casos concretos, tais como:</w:t>
      </w:r>
    </w:p>
    <w:p w:rsidR="000D4934" w:rsidRDefault="000D4934" w:rsidP="000D4934">
      <w:pPr>
        <w:ind w:left="2114"/>
        <w:jc w:val="both"/>
        <w:rPr>
          <w:sz w:val="22"/>
          <w:szCs w:val="22"/>
        </w:rPr>
      </w:pPr>
      <w:r w:rsidRPr="0020504B">
        <w:rPr>
          <w:sz w:val="22"/>
          <w:szCs w:val="22"/>
        </w:rPr>
        <w:t>[...]</w:t>
      </w:r>
    </w:p>
    <w:p w:rsidR="001A3D3D" w:rsidRPr="0020504B" w:rsidRDefault="001A3D3D" w:rsidP="000D4934">
      <w:pPr>
        <w:ind w:left="2114"/>
        <w:jc w:val="both"/>
        <w:rPr>
          <w:sz w:val="22"/>
          <w:szCs w:val="22"/>
        </w:rPr>
      </w:pPr>
    </w:p>
    <w:p w:rsidR="000D4934" w:rsidRPr="0020504B" w:rsidRDefault="000D4934" w:rsidP="000D4934">
      <w:pPr>
        <w:ind w:left="2114"/>
        <w:jc w:val="both"/>
        <w:rPr>
          <w:sz w:val="22"/>
          <w:szCs w:val="22"/>
        </w:rPr>
      </w:pPr>
      <w:r w:rsidRPr="0020504B">
        <w:rPr>
          <w:b/>
          <w:sz w:val="22"/>
          <w:szCs w:val="22"/>
        </w:rPr>
        <w:lastRenderedPageBreak/>
        <w:t xml:space="preserve">h) </w:t>
      </w:r>
      <w:r w:rsidRPr="0020504B">
        <w:rPr>
          <w:sz w:val="22"/>
          <w:szCs w:val="22"/>
        </w:rPr>
        <w:t xml:space="preserve">concessão de título de cidadão maranhense a pessoas que tenham prestado relevantes serviços nas áreas </w:t>
      </w:r>
      <w:r w:rsidRPr="0073202C">
        <w:rPr>
          <w:sz w:val="22"/>
          <w:szCs w:val="22"/>
        </w:rPr>
        <w:t>cultural,</w:t>
      </w:r>
      <w:r w:rsidRPr="0020504B">
        <w:rPr>
          <w:sz w:val="22"/>
          <w:szCs w:val="22"/>
        </w:rPr>
        <w:t xml:space="preserve"> científica,</w:t>
      </w:r>
      <w:r w:rsidRPr="0020504B">
        <w:rPr>
          <w:b/>
          <w:sz w:val="22"/>
          <w:szCs w:val="22"/>
        </w:rPr>
        <w:t xml:space="preserve"> </w:t>
      </w:r>
      <w:r w:rsidRPr="0020504B">
        <w:rPr>
          <w:sz w:val="22"/>
          <w:szCs w:val="22"/>
        </w:rPr>
        <w:t xml:space="preserve">religiosa, esportiva, </w:t>
      </w:r>
      <w:r w:rsidRPr="00EF0B9D">
        <w:rPr>
          <w:b/>
          <w:sz w:val="22"/>
          <w:szCs w:val="22"/>
        </w:rPr>
        <w:t xml:space="preserve">política </w:t>
      </w:r>
      <w:r w:rsidRPr="0020504B">
        <w:rPr>
          <w:sz w:val="22"/>
          <w:szCs w:val="22"/>
        </w:rPr>
        <w:t xml:space="preserve">ou de </w:t>
      </w:r>
      <w:r w:rsidRPr="0064505C">
        <w:rPr>
          <w:sz w:val="22"/>
          <w:szCs w:val="22"/>
        </w:rPr>
        <w:t>assistência social</w:t>
      </w:r>
      <w:r w:rsidRPr="0020504B">
        <w:rPr>
          <w:sz w:val="22"/>
          <w:szCs w:val="22"/>
        </w:rPr>
        <w:t xml:space="preserve"> e </w:t>
      </w:r>
      <w:r w:rsidRPr="00EF0B9D">
        <w:rPr>
          <w:sz w:val="22"/>
          <w:szCs w:val="22"/>
        </w:rPr>
        <w:t>desenvolvimento econômico</w:t>
      </w:r>
      <w:r w:rsidRPr="0020504B">
        <w:rPr>
          <w:sz w:val="22"/>
          <w:szCs w:val="22"/>
        </w:rPr>
        <w:t>, comprovados mediante currículo.</w:t>
      </w:r>
    </w:p>
    <w:p w:rsidR="000D4934" w:rsidRPr="0020504B" w:rsidRDefault="000D4934" w:rsidP="000D4934">
      <w:pPr>
        <w:ind w:left="2114"/>
        <w:jc w:val="both"/>
        <w:rPr>
          <w:sz w:val="22"/>
          <w:szCs w:val="22"/>
        </w:rPr>
      </w:pPr>
    </w:p>
    <w:p w:rsidR="00BC1C95" w:rsidRPr="0020504B" w:rsidRDefault="00925437" w:rsidP="00D555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20504B">
        <w:rPr>
          <w:sz w:val="22"/>
          <w:szCs w:val="22"/>
        </w:rPr>
        <w:t>A justificativa apresentada pelo</w:t>
      </w:r>
      <w:r w:rsidR="00BC1C95" w:rsidRPr="0020504B">
        <w:rPr>
          <w:sz w:val="22"/>
          <w:szCs w:val="22"/>
        </w:rPr>
        <w:t xml:space="preserve"> </w:t>
      </w:r>
      <w:r w:rsidR="00D872FB" w:rsidRPr="0020504B">
        <w:rPr>
          <w:sz w:val="22"/>
          <w:szCs w:val="22"/>
        </w:rPr>
        <w:t>autor d</w:t>
      </w:r>
      <w:r w:rsidR="008757E0">
        <w:rPr>
          <w:sz w:val="22"/>
          <w:szCs w:val="22"/>
        </w:rPr>
        <w:t xml:space="preserve">o projeto demonstra que </w:t>
      </w:r>
      <w:r w:rsidR="0073202C">
        <w:rPr>
          <w:sz w:val="22"/>
          <w:szCs w:val="22"/>
        </w:rPr>
        <w:t>o</w:t>
      </w:r>
      <w:r w:rsidR="008757E0">
        <w:rPr>
          <w:sz w:val="22"/>
          <w:szCs w:val="22"/>
        </w:rPr>
        <w:t xml:space="preserve"> homenagead</w:t>
      </w:r>
      <w:r w:rsidR="0073202C">
        <w:rPr>
          <w:sz w:val="22"/>
          <w:szCs w:val="22"/>
        </w:rPr>
        <w:t>o</w:t>
      </w:r>
      <w:r w:rsidR="00BC1C95" w:rsidRPr="0020504B">
        <w:rPr>
          <w:sz w:val="22"/>
          <w:szCs w:val="22"/>
        </w:rPr>
        <w:t xml:space="preserve"> se enquadra, efetivamente, nas hipóteses autorizadoras da concessão do título.</w:t>
      </w:r>
    </w:p>
    <w:p w:rsidR="00BC1C95" w:rsidRPr="0020504B" w:rsidRDefault="00BC1C95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20504B">
        <w:rPr>
          <w:sz w:val="22"/>
          <w:szCs w:val="22"/>
        </w:rPr>
        <w:t xml:space="preserve">Tem-se, pois, por preenchidos os requisitos exigidos para a concessão do título mencionados pelo art. 138, V, </w:t>
      </w:r>
      <w:r w:rsidRPr="0020504B">
        <w:rPr>
          <w:i/>
          <w:sz w:val="22"/>
          <w:szCs w:val="22"/>
        </w:rPr>
        <w:t>h</w:t>
      </w:r>
      <w:r w:rsidRPr="0020504B">
        <w:rPr>
          <w:sz w:val="22"/>
          <w:szCs w:val="22"/>
        </w:rPr>
        <w:t>, do Regimento Interno desta Assembleia Legislativa, com nova redação dada pela Resolução Legislativa nº 599/2010.</w:t>
      </w:r>
    </w:p>
    <w:p w:rsidR="00745C60" w:rsidRDefault="00745C6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7B2617" w:rsidRPr="0020504B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0504B">
        <w:rPr>
          <w:b/>
          <w:sz w:val="22"/>
          <w:szCs w:val="22"/>
          <w:u w:val="single"/>
        </w:rPr>
        <w:t>V</w:t>
      </w:r>
      <w:r w:rsidR="00A96CE0" w:rsidRPr="0020504B">
        <w:rPr>
          <w:b/>
          <w:sz w:val="22"/>
          <w:szCs w:val="22"/>
          <w:u w:val="single"/>
        </w:rPr>
        <w:t>OTO DO</w:t>
      </w:r>
      <w:r w:rsidR="007B2617" w:rsidRPr="0020504B">
        <w:rPr>
          <w:b/>
          <w:sz w:val="22"/>
          <w:szCs w:val="22"/>
          <w:u w:val="single"/>
        </w:rPr>
        <w:t xml:space="preserve"> RELATOR:</w:t>
      </w:r>
    </w:p>
    <w:p w:rsidR="007B2617" w:rsidRPr="0020504B" w:rsidRDefault="007B2617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20504B">
        <w:rPr>
          <w:sz w:val="22"/>
          <w:szCs w:val="22"/>
        </w:rPr>
        <w:t xml:space="preserve">Em face do exposto, opino pela constitucionalidade, legalidade e juridicidade e, por conseguinte, pela </w:t>
      </w:r>
      <w:r w:rsidRPr="0020504B">
        <w:rPr>
          <w:b/>
          <w:sz w:val="22"/>
          <w:szCs w:val="22"/>
        </w:rPr>
        <w:t xml:space="preserve">aprovação do Projeto de </w:t>
      </w:r>
      <w:r w:rsidR="00392FEC" w:rsidRPr="0020504B">
        <w:rPr>
          <w:b/>
          <w:sz w:val="22"/>
          <w:szCs w:val="22"/>
        </w:rPr>
        <w:t>Resolução Legislativa</w:t>
      </w:r>
      <w:r w:rsidRPr="0020504B">
        <w:rPr>
          <w:b/>
          <w:sz w:val="22"/>
          <w:szCs w:val="22"/>
        </w:rPr>
        <w:t xml:space="preserve"> n.º </w:t>
      </w:r>
      <w:r w:rsidR="008757E0">
        <w:rPr>
          <w:b/>
          <w:sz w:val="22"/>
          <w:szCs w:val="22"/>
        </w:rPr>
        <w:t>0</w:t>
      </w:r>
      <w:r w:rsidR="00EF0B9D">
        <w:rPr>
          <w:b/>
          <w:sz w:val="22"/>
          <w:szCs w:val="22"/>
        </w:rPr>
        <w:t>07/</w:t>
      </w:r>
      <w:r w:rsidR="00745C47" w:rsidRPr="0020504B">
        <w:rPr>
          <w:b/>
          <w:sz w:val="22"/>
          <w:szCs w:val="22"/>
        </w:rPr>
        <w:t>20</w:t>
      </w:r>
      <w:r w:rsidR="00117A5A" w:rsidRPr="0020504B">
        <w:rPr>
          <w:b/>
          <w:sz w:val="22"/>
          <w:szCs w:val="22"/>
        </w:rPr>
        <w:t>1</w:t>
      </w:r>
      <w:r w:rsidR="0064505C">
        <w:rPr>
          <w:b/>
          <w:sz w:val="22"/>
          <w:szCs w:val="22"/>
        </w:rPr>
        <w:t>9</w:t>
      </w:r>
      <w:r w:rsidRPr="0020504B">
        <w:rPr>
          <w:sz w:val="22"/>
          <w:szCs w:val="22"/>
        </w:rPr>
        <w:t>, de autoria d</w:t>
      </w:r>
      <w:r w:rsidR="00925437" w:rsidRPr="0020504B">
        <w:rPr>
          <w:sz w:val="22"/>
          <w:szCs w:val="22"/>
        </w:rPr>
        <w:t>o</w:t>
      </w:r>
      <w:r w:rsidR="00745C47" w:rsidRPr="0020504B">
        <w:rPr>
          <w:sz w:val="22"/>
          <w:szCs w:val="22"/>
        </w:rPr>
        <w:t xml:space="preserve"> Senhor</w:t>
      </w:r>
      <w:r w:rsidR="00FE3F73" w:rsidRPr="0020504B">
        <w:rPr>
          <w:sz w:val="22"/>
          <w:szCs w:val="22"/>
        </w:rPr>
        <w:t xml:space="preserve"> Deputad</w:t>
      </w:r>
      <w:r w:rsidR="00925437" w:rsidRPr="0020504B">
        <w:rPr>
          <w:sz w:val="22"/>
          <w:szCs w:val="22"/>
        </w:rPr>
        <w:t>o</w:t>
      </w:r>
      <w:r w:rsidR="0064505C">
        <w:rPr>
          <w:sz w:val="22"/>
          <w:szCs w:val="22"/>
        </w:rPr>
        <w:t xml:space="preserve"> </w:t>
      </w:r>
      <w:proofErr w:type="spellStart"/>
      <w:r w:rsidR="00EF0B9D">
        <w:rPr>
          <w:sz w:val="22"/>
          <w:szCs w:val="22"/>
        </w:rPr>
        <w:t>Glalbert</w:t>
      </w:r>
      <w:proofErr w:type="spellEnd"/>
      <w:r w:rsidR="00EF0B9D">
        <w:rPr>
          <w:sz w:val="22"/>
          <w:szCs w:val="22"/>
        </w:rPr>
        <w:t xml:space="preserve"> </w:t>
      </w:r>
      <w:proofErr w:type="spellStart"/>
      <w:r w:rsidR="00EF0B9D">
        <w:rPr>
          <w:sz w:val="22"/>
          <w:szCs w:val="22"/>
        </w:rPr>
        <w:t>Cutrim</w:t>
      </w:r>
      <w:proofErr w:type="spellEnd"/>
      <w:r w:rsidR="0064505C">
        <w:rPr>
          <w:sz w:val="22"/>
          <w:szCs w:val="22"/>
        </w:rPr>
        <w:t>.</w:t>
      </w:r>
    </w:p>
    <w:p w:rsidR="00BC1C95" w:rsidRDefault="004C43B2" w:rsidP="00966CA9">
      <w:pPr>
        <w:spacing w:line="360" w:lineRule="auto"/>
        <w:ind w:firstLine="567"/>
        <w:jc w:val="both"/>
        <w:rPr>
          <w:sz w:val="22"/>
          <w:szCs w:val="22"/>
        </w:rPr>
      </w:pPr>
      <w:r w:rsidRPr="0020504B">
        <w:rPr>
          <w:sz w:val="22"/>
          <w:szCs w:val="22"/>
        </w:rPr>
        <w:t xml:space="preserve"> </w:t>
      </w:r>
      <w:r w:rsidR="007B2617" w:rsidRPr="0020504B">
        <w:rPr>
          <w:sz w:val="22"/>
          <w:szCs w:val="22"/>
        </w:rPr>
        <w:t>É o voto.</w:t>
      </w:r>
    </w:p>
    <w:p w:rsidR="005F3F92" w:rsidRDefault="005F3F92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7B2617" w:rsidRPr="0020504B" w:rsidRDefault="007B2617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0504B">
        <w:rPr>
          <w:b/>
          <w:sz w:val="22"/>
          <w:szCs w:val="22"/>
          <w:u w:val="single"/>
        </w:rPr>
        <w:t>PARECER DA COMISSÃO:</w:t>
      </w:r>
    </w:p>
    <w:p w:rsidR="007B2617" w:rsidRPr="0020504B" w:rsidRDefault="007B2617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20504B">
        <w:rPr>
          <w:sz w:val="22"/>
          <w:szCs w:val="22"/>
        </w:rPr>
        <w:t xml:space="preserve">Os membros da Comissão de Constituição, Justiça e </w:t>
      </w:r>
      <w:r w:rsidR="00117A5A" w:rsidRPr="0020504B">
        <w:rPr>
          <w:sz w:val="22"/>
          <w:szCs w:val="22"/>
        </w:rPr>
        <w:t>Cidadania</w:t>
      </w:r>
      <w:r w:rsidRPr="0020504B">
        <w:rPr>
          <w:sz w:val="22"/>
          <w:szCs w:val="22"/>
        </w:rPr>
        <w:t xml:space="preserve"> votam pela </w:t>
      </w:r>
      <w:r w:rsidRPr="0020504B">
        <w:rPr>
          <w:b/>
          <w:sz w:val="22"/>
          <w:szCs w:val="22"/>
        </w:rPr>
        <w:t>aprovação do Projet</w:t>
      </w:r>
      <w:r w:rsidR="00392FEC" w:rsidRPr="0020504B">
        <w:rPr>
          <w:b/>
          <w:sz w:val="22"/>
          <w:szCs w:val="22"/>
        </w:rPr>
        <w:t>o de Resolução Legislativa</w:t>
      </w:r>
      <w:r w:rsidRPr="0020504B">
        <w:rPr>
          <w:b/>
          <w:sz w:val="22"/>
          <w:szCs w:val="22"/>
        </w:rPr>
        <w:t xml:space="preserve"> n.º</w:t>
      </w:r>
      <w:r w:rsidR="00191D92" w:rsidRPr="0020504B">
        <w:rPr>
          <w:b/>
          <w:sz w:val="22"/>
          <w:szCs w:val="22"/>
        </w:rPr>
        <w:t xml:space="preserve"> </w:t>
      </w:r>
      <w:r w:rsidR="00EF0B9D">
        <w:rPr>
          <w:b/>
          <w:sz w:val="22"/>
          <w:szCs w:val="22"/>
        </w:rPr>
        <w:t>007</w:t>
      </w:r>
      <w:r w:rsidR="00745C47" w:rsidRPr="0020504B">
        <w:rPr>
          <w:b/>
          <w:sz w:val="22"/>
          <w:szCs w:val="22"/>
        </w:rPr>
        <w:t>/20</w:t>
      </w:r>
      <w:r w:rsidR="00117A5A" w:rsidRPr="0020504B">
        <w:rPr>
          <w:b/>
          <w:sz w:val="22"/>
          <w:szCs w:val="22"/>
        </w:rPr>
        <w:t>1</w:t>
      </w:r>
      <w:r w:rsidR="0064505C">
        <w:rPr>
          <w:b/>
          <w:sz w:val="22"/>
          <w:szCs w:val="22"/>
        </w:rPr>
        <w:t>9</w:t>
      </w:r>
      <w:r w:rsidR="00B87FA8" w:rsidRPr="0020504B">
        <w:rPr>
          <w:sz w:val="22"/>
          <w:szCs w:val="22"/>
        </w:rPr>
        <w:t>, nos termos do v</w:t>
      </w:r>
      <w:r w:rsidR="00A96CE0" w:rsidRPr="0020504B">
        <w:rPr>
          <w:sz w:val="22"/>
          <w:szCs w:val="22"/>
        </w:rPr>
        <w:t>oto do</w:t>
      </w:r>
      <w:r w:rsidR="00191D92" w:rsidRPr="0020504B">
        <w:rPr>
          <w:sz w:val="22"/>
          <w:szCs w:val="22"/>
        </w:rPr>
        <w:t xml:space="preserve"> R</w:t>
      </w:r>
      <w:r w:rsidRPr="0020504B">
        <w:rPr>
          <w:sz w:val="22"/>
          <w:szCs w:val="22"/>
        </w:rPr>
        <w:t>elator.</w:t>
      </w:r>
    </w:p>
    <w:p w:rsidR="00FE3F73" w:rsidRPr="0020504B" w:rsidRDefault="007B2617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20504B">
        <w:rPr>
          <w:sz w:val="22"/>
          <w:szCs w:val="22"/>
        </w:rPr>
        <w:t>É o parecer.</w:t>
      </w:r>
    </w:p>
    <w:p w:rsidR="0064505C" w:rsidRDefault="001A3D3D" w:rsidP="001A3D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B2617" w:rsidRPr="0020504B">
        <w:rPr>
          <w:sz w:val="22"/>
          <w:szCs w:val="22"/>
        </w:rPr>
        <w:t>SALA DAS COMISSÕ</w:t>
      </w:r>
      <w:r w:rsidR="00CA25AF" w:rsidRPr="0020504B">
        <w:rPr>
          <w:sz w:val="22"/>
          <w:szCs w:val="22"/>
        </w:rPr>
        <w:t>ES “DEPUTADO LÉO FRANKLIM”, em</w:t>
      </w:r>
      <w:r w:rsidR="00472166" w:rsidRPr="0020504B">
        <w:rPr>
          <w:sz w:val="22"/>
          <w:szCs w:val="22"/>
        </w:rPr>
        <w:t xml:space="preserve"> </w:t>
      </w:r>
      <w:r w:rsidR="0064505C">
        <w:rPr>
          <w:sz w:val="22"/>
          <w:szCs w:val="22"/>
        </w:rPr>
        <w:t>19</w:t>
      </w:r>
      <w:r w:rsidR="00472166" w:rsidRPr="0020504B">
        <w:rPr>
          <w:sz w:val="22"/>
          <w:szCs w:val="22"/>
        </w:rPr>
        <w:t xml:space="preserve"> </w:t>
      </w:r>
      <w:r w:rsidR="008757E0">
        <w:rPr>
          <w:sz w:val="22"/>
          <w:szCs w:val="22"/>
        </w:rPr>
        <w:t>de</w:t>
      </w:r>
      <w:r w:rsidR="0073202C">
        <w:rPr>
          <w:sz w:val="22"/>
          <w:szCs w:val="22"/>
        </w:rPr>
        <w:t xml:space="preserve"> </w:t>
      </w:r>
      <w:r w:rsidR="0064505C">
        <w:rPr>
          <w:sz w:val="22"/>
          <w:szCs w:val="22"/>
        </w:rPr>
        <w:t>março</w:t>
      </w:r>
      <w:r w:rsidR="00FF4FEF" w:rsidRPr="0020504B">
        <w:rPr>
          <w:sz w:val="22"/>
          <w:szCs w:val="22"/>
        </w:rPr>
        <w:t xml:space="preserve"> </w:t>
      </w:r>
      <w:r w:rsidR="007B2617" w:rsidRPr="0020504B">
        <w:rPr>
          <w:sz w:val="22"/>
          <w:szCs w:val="22"/>
        </w:rPr>
        <w:t>de 201</w:t>
      </w:r>
      <w:r w:rsidR="0064505C">
        <w:rPr>
          <w:sz w:val="22"/>
          <w:szCs w:val="22"/>
        </w:rPr>
        <w:t>9</w:t>
      </w:r>
      <w:r w:rsidR="007B2617" w:rsidRPr="0020504B">
        <w:rPr>
          <w:sz w:val="22"/>
          <w:szCs w:val="22"/>
        </w:rPr>
        <w:t>.</w:t>
      </w:r>
      <w:r w:rsidR="0002397F" w:rsidRPr="0020504B">
        <w:rPr>
          <w:color w:val="000000"/>
          <w:sz w:val="22"/>
          <w:szCs w:val="22"/>
        </w:rPr>
        <w:t xml:space="preserve">  </w:t>
      </w:r>
      <w:r w:rsidR="00180C02" w:rsidRPr="0020504B">
        <w:rPr>
          <w:sz w:val="22"/>
          <w:szCs w:val="22"/>
        </w:rPr>
        <w:t xml:space="preserve">             </w:t>
      </w:r>
    </w:p>
    <w:p w:rsidR="0029799A" w:rsidRDefault="00180C02" w:rsidP="001A3D3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0504B">
        <w:rPr>
          <w:sz w:val="22"/>
          <w:szCs w:val="22"/>
        </w:rPr>
        <w:t xml:space="preserve">                         </w:t>
      </w:r>
    </w:p>
    <w:p w:rsidR="000F5014" w:rsidRDefault="007A0F0B" w:rsidP="000F50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                        </w:t>
      </w:r>
      <w:r>
        <w:rPr>
          <w:color w:val="000000"/>
        </w:rPr>
        <w:t xml:space="preserve">            </w:t>
      </w:r>
      <w:r w:rsidR="000E470D">
        <w:rPr>
          <w:color w:val="000000"/>
        </w:rPr>
        <w:t xml:space="preserve">               </w:t>
      </w:r>
      <w:r w:rsidR="0064505C">
        <w:rPr>
          <w:color w:val="000000"/>
          <w:sz w:val="22"/>
          <w:szCs w:val="22"/>
        </w:rPr>
        <w:t xml:space="preserve"> </w:t>
      </w:r>
      <w:r w:rsidR="000F5014">
        <w:rPr>
          <w:b/>
          <w:color w:val="000000"/>
        </w:rPr>
        <w:t xml:space="preserve">Presidente </w:t>
      </w:r>
      <w:r w:rsidR="000F5014">
        <w:rPr>
          <w:color w:val="000000"/>
        </w:rPr>
        <w:t xml:space="preserve">Deputado Neto Evangelista                                                    </w:t>
      </w:r>
    </w:p>
    <w:p w:rsidR="000F5014" w:rsidRDefault="000F5014" w:rsidP="000F5014">
      <w:pPr>
        <w:autoSpaceDE w:val="0"/>
        <w:autoSpaceDN w:val="0"/>
        <w:adjustRightInd w:val="0"/>
        <w:spacing w:line="360" w:lineRule="auto"/>
        <w:ind w:firstLine="3969"/>
        <w:jc w:val="both"/>
        <w:rPr>
          <w:b/>
          <w:color w:val="000000"/>
        </w:rPr>
      </w:pPr>
      <w:r>
        <w:rPr>
          <w:b/>
          <w:color w:val="000000"/>
        </w:rPr>
        <w:t xml:space="preserve">Relator </w:t>
      </w:r>
      <w:r>
        <w:rPr>
          <w:color w:val="000000"/>
        </w:rPr>
        <w:t>Deputado Wendell Lages</w:t>
      </w:r>
    </w:p>
    <w:p w:rsidR="000F5014" w:rsidRDefault="000F5014" w:rsidP="000F5014">
      <w:pPr>
        <w:autoSpaceDE w:val="0"/>
        <w:autoSpaceDN w:val="0"/>
        <w:adjustRightInd w:val="0"/>
        <w:spacing w:line="360" w:lineRule="auto"/>
        <w:ind w:firstLine="3969"/>
        <w:jc w:val="both"/>
        <w:rPr>
          <w:color w:val="000000"/>
        </w:rPr>
      </w:pPr>
    </w:p>
    <w:p w:rsidR="000F5014" w:rsidRDefault="000F5014" w:rsidP="000F5014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>
        <w:rPr>
          <w:b/>
          <w:color w:val="000000"/>
        </w:rPr>
        <w:t xml:space="preserve">Vota a </w:t>
      </w:r>
      <w:proofErr w:type="gramStart"/>
      <w:r>
        <w:rPr>
          <w:b/>
          <w:color w:val="000000"/>
        </w:rPr>
        <w:t>favor                                                  Vota</w:t>
      </w:r>
      <w:proofErr w:type="gramEnd"/>
      <w:r>
        <w:rPr>
          <w:b/>
          <w:color w:val="000000"/>
        </w:rPr>
        <w:t xml:space="preserve"> contra</w:t>
      </w:r>
    </w:p>
    <w:p w:rsidR="000F5014" w:rsidRDefault="000F5014" w:rsidP="000F5014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proofErr w:type="gramStart"/>
      <w:r>
        <w:rPr>
          <w:color w:val="000000"/>
        </w:rPr>
        <w:t>Deputado  Zé</w:t>
      </w:r>
      <w:proofErr w:type="gramEnd"/>
      <w:r>
        <w:rPr>
          <w:color w:val="000000"/>
        </w:rPr>
        <w:t xml:space="preserve"> Inácio Lula                                _____________________</w:t>
      </w:r>
      <w:bookmarkStart w:id="0" w:name="_GoBack"/>
      <w:bookmarkEnd w:id="0"/>
      <w:r>
        <w:rPr>
          <w:color w:val="000000"/>
        </w:rPr>
        <w:t>____</w:t>
      </w:r>
    </w:p>
    <w:p w:rsidR="000F5014" w:rsidRDefault="000F5014" w:rsidP="000F5014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proofErr w:type="gramStart"/>
      <w:r>
        <w:rPr>
          <w:color w:val="000000"/>
        </w:rPr>
        <w:t>Deputado  Rafael</w:t>
      </w:r>
      <w:proofErr w:type="gramEnd"/>
      <w:r>
        <w:rPr>
          <w:color w:val="000000"/>
        </w:rPr>
        <w:t xml:space="preserve"> Leitoa                                  _________________________</w:t>
      </w:r>
    </w:p>
    <w:p w:rsidR="000F5014" w:rsidRDefault="000F5014" w:rsidP="000F5014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proofErr w:type="gramStart"/>
      <w:r>
        <w:rPr>
          <w:color w:val="000000"/>
        </w:rPr>
        <w:t>Deputado  César</w:t>
      </w:r>
      <w:proofErr w:type="gramEnd"/>
      <w:r>
        <w:rPr>
          <w:color w:val="000000"/>
        </w:rPr>
        <w:t xml:space="preserve"> Pires                                      _________________________</w:t>
      </w:r>
    </w:p>
    <w:p w:rsidR="000F5014" w:rsidRDefault="000F5014" w:rsidP="000E4136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proofErr w:type="gramStart"/>
      <w:r>
        <w:rPr>
          <w:color w:val="000000"/>
        </w:rPr>
        <w:t>Deputado  Dr.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Yglésio</w:t>
      </w:r>
      <w:proofErr w:type="spellEnd"/>
      <w:r>
        <w:rPr>
          <w:color w:val="000000"/>
        </w:rPr>
        <w:t xml:space="preserve">                                      _________________________</w:t>
      </w:r>
    </w:p>
    <w:p w:rsidR="000E4136" w:rsidRDefault="000E4136" w:rsidP="000E4136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proofErr w:type="gramStart"/>
      <w:r>
        <w:rPr>
          <w:color w:val="000000"/>
        </w:rPr>
        <w:t xml:space="preserve">Deputado  </w:t>
      </w:r>
      <w:r>
        <w:rPr>
          <w:color w:val="000000"/>
        </w:rPr>
        <w:t>Antônio</w:t>
      </w:r>
      <w:proofErr w:type="gramEnd"/>
      <w:r>
        <w:rPr>
          <w:color w:val="000000"/>
        </w:rPr>
        <w:t xml:space="preserve"> Pereira</w:t>
      </w:r>
      <w:r>
        <w:rPr>
          <w:color w:val="000000"/>
        </w:rPr>
        <w:t xml:space="preserve">                                _________________________</w:t>
      </w:r>
    </w:p>
    <w:p w:rsidR="000E4136" w:rsidRPr="000E4136" w:rsidRDefault="000E4136" w:rsidP="000E4136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</w:p>
    <w:p w:rsidR="000F5014" w:rsidRDefault="000F5014" w:rsidP="000F5014">
      <w:pPr>
        <w:spacing w:after="120"/>
        <w:ind w:firstLine="283"/>
        <w:jc w:val="both"/>
        <w:rPr>
          <w:sz w:val="22"/>
          <w:szCs w:val="22"/>
        </w:rPr>
      </w:pPr>
    </w:p>
    <w:p w:rsidR="007A0F0B" w:rsidRDefault="007A0F0B" w:rsidP="000F50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sectPr w:rsidR="007A0F0B" w:rsidSect="0020504B">
      <w:headerReference w:type="default" r:id="rId7"/>
      <w:pgSz w:w="11906" w:h="16838" w:code="9"/>
      <w:pgMar w:top="226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EB5" w:rsidRDefault="007D0EB5">
      <w:r>
        <w:separator/>
      </w:r>
    </w:p>
  </w:endnote>
  <w:endnote w:type="continuationSeparator" w:id="0">
    <w:p w:rsidR="007D0EB5" w:rsidRDefault="007D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EB5" w:rsidRDefault="007D0EB5">
      <w:r>
        <w:separator/>
      </w:r>
    </w:p>
  </w:footnote>
  <w:footnote w:type="continuationSeparator" w:id="0">
    <w:p w:rsidR="007D0EB5" w:rsidRDefault="007D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EB5" w:rsidRPr="00E036F9" w:rsidRDefault="007D0EB5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908DB16" wp14:editId="73C9BA39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7D0EB5" w:rsidRPr="00127A83" w:rsidRDefault="007D0EB5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:rsidR="007D0EB5" w:rsidRDefault="007D0EB5" w:rsidP="00D548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BA"/>
    <w:rsid w:val="0000439E"/>
    <w:rsid w:val="00007957"/>
    <w:rsid w:val="0002397F"/>
    <w:rsid w:val="0003458A"/>
    <w:rsid w:val="00047811"/>
    <w:rsid w:val="0005473F"/>
    <w:rsid w:val="00057CA4"/>
    <w:rsid w:val="00064EEE"/>
    <w:rsid w:val="000656B0"/>
    <w:rsid w:val="00073F05"/>
    <w:rsid w:val="00074902"/>
    <w:rsid w:val="0007537A"/>
    <w:rsid w:val="00091279"/>
    <w:rsid w:val="000A6A65"/>
    <w:rsid w:val="000B08FC"/>
    <w:rsid w:val="000B495E"/>
    <w:rsid w:val="000D1776"/>
    <w:rsid w:val="000D34B2"/>
    <w:rsid w:val="000D4934"/>
    <w:rsid w:val="000E06E2"/>
    <w:rsid w:val="000E3063"/>
    <w:rsid w:val="000E3282"/>
    <w:rsid w:val="000E4136"/>
    <w:rsid w:val="000E470D"/>
    <w:rsid w:val="000F02B8"/>
    <w:rsid w:val="000F5014"/>
    <w:rsid w:val="000F7B97"/>
    <w:rsid w:val="00104BEC"/>
    <w:rsid w:val="00106D81"/>
    <w:rsid w:val="00112E59"/>
    <w:rsid w:val="00117A5A"/>
    <w:rsid w:val="001215E0"/>
    <w:rsid w:val="00131612"/>
    <w:rsid w:val="00131E12"/>
    <w:rsid w:val="00137F21"/>
    <w:rsid w:val="00142FD4"/>
    <w:rsid w:val="00145312"/>
    <w:rsid w:val="001505CE"/>
    <w:rsid w:val="001650FB"/>
    <w:rsid w:val="00165314"/>
    <w:rsid w:val="00180C02"/>
    <w:rsid w:val="00183A63"/>
    <w:rsid w:val="00186393"/>
    <w:rsid w:val="00186435"/>
    <w:rsid w:val="00191D92"/>
    <w:rsid w:val="001924D0"/>
    <w:rsid w:val="001A3D3D"/>
    <w:rsid w:val="001A756A"/>
    <w:rsid w:val="001F36A5"/>
    <w:rsid w:val="00201519"/>
    <w:rsid w:val="00202C17"/>
    <w:rsid w:val="0020498F"/>
    <w:rsid w:val="0020504B"/>
    <w:rsid w:val="002202F7"/>
    <w:rsid w:val="00222308"/>
    <w:rsid w:val="00243E18"/>
    <w:rsid w:val="00246CD4"/>
    <w:rsid w:val="00270167"/>
    <w:rsid w:val="0028087A"/>
    <w:rsid w:val="00283192"/>
    <w:rsid w:val="00290EF2"/>
    <w:rsid w:val="0029674F"/>
    <w:rsid w:val="0029799A"/>
    <w:rsid w:val="00297F47"/>
    <w:rsid w:val="002A19A0"/>
    <w:rsid w:val="002B3F81"/>
    <w:rsid w:val="002D02F6"/>
    <w:rsid w:val="002E0273"/>
    <w:rsid w:val="002E6383"/>
    <w:rsid w:val="00301411"/>
    <w:rsid w:val="0031173A"/>
    <w:rsid w:val="00322D20"/>
    <w:rsid w:val="0032487E"/>
    <w:rsid w:val="003278B1"/>
    <w:rsid w:val="00330DA6"/>
    <w:rsid w:val="00335225"/>
    <w:rsid w:val="00344C16"/>
    <w:rsid w:val="0036198F"/>
    <w:rsid w:val="00362A06"/>
    <w:rsid w:val="003738D1"/>
    <w:rsid w:val="00380D97"/>
    <w:rsid w:val="00383879"/>
    <w:rsid w:val="00392FEC"/>
    <w:rsid w:val="003935B0"/>
    <w:rsid w:val="003A5B04"/>
    <w:rsid w:val="003A7C9F"/>
    <w:rsid w:val="003B6336"/>
    <w:rsid w:val="003C3204"/>
    <w:rsid w:val="003D33DC"/>
    <w:rsid w:val="003E16D7"/>
    <w:rsid w:val="003E60AF"/>
    <w:rsid w:val="003F0A47"/>
    <w:rsid w:val="004044FF"/>
    <w:rsid w:val="00404DFD"/>
    <w:rsid w:val="00407E39"/>
    <w:rsid w:val="00414A67"/>
    <w:rsid w:val="004208FE"/>
    <w:rsid w:val="004228F1"/>
    <w:rsid w:val="00431080"/>
    <w:rsid w:val="0043182F"/>
    <w:rsid w:val="00440E71"/>
    <w:rsid w:val="00446F14"/>
    <w:rsid w:val="00472166"/>
    <w:rsid w:val="004729CC"/>
    <w:rsid w:val="00474B45"/>
    <w:rsid w:val="004851C5"/>
    <w:rsid w:val="00490FE3"/>
    <w:rsid w:val="004A44FF"/>
    <w:rsid w:val="004A6346"/>
    <w:rsid w:val="004C1CD2"/>
    <w:rsid w:val="004C43B2"/>
    <w:rsid w:val="004D47EA"/>
    <w:rsid w:val="004E3C4F"/>
    <w:rsid w:val="004E50B1"/>
    <w:rsid w:val="004E50B3"/>
    <w:rsid w:val="004F2E91"/>
    <w:rsid w:val="00503D57"/>
    <w:rsid w:val="00506E3B"/>
    <w:rsid w:val="00507674"/>
    <w:rsid w:val="00521604"/>
    <w:rsid w:val="005331DC"/>
    <w:rsid w:val="00546BB8"/>
    <w:rsid w:val="00551983"/>
    <w:rsid w:val="00555A27"/>
    <w:rsid w:val="00560DF7"/>
    <w:rsid w:val="005620B5"/>
    <w:rsid w:val="00581E3F"/>
    <w:rsid w:val="0058278E"/>
    <w:rsid w:val="0058688E"/>
    <w:rsid w:val="005870BE"/>
    <w:rsid w:val="005930A4"/>
    <w:rsid w:val="005A7D27"/>
    <w:rsid w:val="005C244E"/>
    <w:rsid w:val="005D0FF6"/>
    <w:rsid w:val="005D13F1"/>
    <w:rsid w:val="005D1572"/>
    <w:rsid w:val="005D1A56"/>
    <w:rsid w:val="005E320A"/>
    <w:rsid w:val="005E4957"/>
    <w:rsid w:val="005F3F92"/>
    <w:rsid w:val="0060086C"/>
    <w:rsid w:val="00603CD6"/>
    <w:rsid w:val="00605BCC"/>
    <w:rsid w:val="006112F5"/>
    <w:rsid w:val="00623F14"/>
    <w:rsid w:val="00634BC7"/>
    <w:rsid w:val="0064505C"/>
    <w:rsid w:val="00660EB0"/>
    <w:rsid w:val="00693E54"/>
    <w:rsid w:val="0069406C"/>
    <w:rsid w:val="006A02F8"/>
    <w:rsid w:val="006A6D11"/>
    <w:rsid w:val="006B21ED"/>
    <w:rsid w:val="006E1991"/>
    <w:rsid w:val="006F1BE0"/>
    <w:rsid w:val="006F4EA5"/>
    <w:rsid w:val="006F6AF8"/>
    <w:rsid w:val="00700386"/>
    <w:rsid w:val="007033A5"/>
    <w:rsid w:val="007251B3"/>
    <w:rsid w:val="0073202C"/>
    <w:rsid w:val="00733A2C"/>
    <w:rsid w:val="00744CFE"/>
    <w:rsid w:val="00745C47"/>
    <w:rsid w:val="00745C60"/>
    <w:rsid w:val="00753A31"/>
    <w:rsid w:val="00757F4B"/>
    <w:rsid w:val="00763707"/>
    <w:rsid w:val="00763A36"/>
    <w:rsid w:val="007866A0"/>
    <w:rsid w:val="00791C7F"/>
    <w:rsid w:val="007A0F0B"/>
    <w:rsid w:val="007A7B5E"/>
    <w:rsid w:val="007B2617"/>
    <w:rsid w:val="007C358A"/>
    <w:rsid w:val="007D0EB5"/>
    <w:rsid w:val="007F12B1"/>
    <w:rsid w:val="007F2878"/>
    <w:rsid w:val="00812317"/>
    <w:rsid w:val="00831FB7"/>
    <w:rsid w:val="00841E90"/>
    <w:rsid w:val="00850476"/>
    <w:rsid w:val="0086016E"/>
    <w:rsid w:val="008757E0"/>
    <w:rsid w:val="008C06D2"/>
    <w:rsid w:val="008E40E8"/>
    <w:rsid w:val="008F2D96"/>
    <w:rsid w:val="00904111"/>
    <w:rsid w:val="00904173"/>
    <w:rsid w:val="009154FD"/>
    <w:rsid w:val="009232B0"/>
    <w:rsid w:val="00925437"/>
    <w:rsid w:val="00931AB0"/>
    <w:rsid w:val="00931BE6"/>
    <w:rsid w:val="0093337D"/>
    <w:rsid w:val="0094503F"/>
    <w:rsid w:val="00950DC5"/>
    <w:rsid w:val="009552C5"/>
    <w:rsid w:val="00956062"/>
    <w:rsid w:val="00957A2D"/>
    <w:rsid w:val="00966CA9"/>
    <w:rsid w:val="009678A0"/>
    <w:rsid w:val="009678F4"/>
    <w:rsid w:val="009704E3"/>
    <w:rsid w:val="00970CA9"/>
    <w:rsid w:val="0098243F"/>
    <w:rsid w:val="0098427D"/>
    <w:rsid w:val="00992A42"/>
    <w:rsid w:val="00995B8A"/>
    <w:rsid w:val="009B2966"/>
    <w:rsid w:val="009B2C3B"/>
    <w:rsid w:val="009C2C8E"/>
    <w:rsid w:val="009C49FA"/>
    <w:rsid w:val="009D1B6A"/>
    <w:rsid w:val="009E2D25"/>
    <w:rsid w:val="009F01B4"/>
    <w:rsid w:val="009F3891"/>
    <w:rsid w:val="009F47FF"/>
    <w:rsid w:val="00A060A7"/>
    <w:rsid w:val="00A10D63"/>
    <w:rsid w:val="00A17BED"/>
    <w:rsid w:val="00A230FA"/>
    <w:rsid w:val="00A330F0"/>
    <w:rsid w:val="00A3554E"/>
    <w:rsid w:val="00A446D4"/>
    <w:rsid w:val="00A46009"/>
    <w:rsid w:val="00A675E4"/>
    <w:rsid w:val="00A67EA1"/>
    <w:rsid w:val="00A91FFC"/>
    <w:rsid w:val="00A95150"/>
    <w:rsid w:val="00A96CE0"/>
    <w:rsid w:val="00AB29DF"/>
    <w:rsid w:val="00AB462A"/>
    <w:rsid w:val="00AB5303"/>
    <w:rsid w:val="00AC00A1"/>
    <w:rsid w:val="00AC4F51"/>
    <w:rsid w:val="00AD163D"/>
    <w:rsid w:val="00AD751D"/>
    <w:rsid w:val="00AE78FB"/>
    <w:rsid w:val="00AF0B98"/>
    <w:rsid w:val="00B11A60"/>
    <w:rsid w:val="00B12D91"/>
    <w:rsid w:val="00B12F5D"/>
    <w:rsid w:val="00B16376"/>
    <w:rsid w:val="00B175A2"/>
    <w:rsid w:val="00B267E6"/>
    <w:rsid w:val="00B53658"/>
    <w:rsid w:val="00B551D3"/>
    <w:rsid w:val="00B55E8A"/>
    <w:rsid w:val="00B72945"/>
    <w:rsid w:val="00B777C9"/>
    <w:rsid w:val="00B87FA8"/>
    <w:rsid w:val="00B93FBF"/>
    <w:rsid w:val="00BA13C1"/>
    <w:rsid w:val="00BB6701"/>
    <w:rsid w:val="00BC1C95"/>
    <w:rsid w:val="00BE11B1"/>
    <w:rsid w:val="00BF34BF"/>
    <w:rsid w:val="00BF6C19"/>
    <w:rsid w:val="00C01C3B"/>
    <w:rsid w:val="00C10993"/>
    <w:rsid w:val="00C26280"/>
    <w:rsid w:val="00C35945"/>
    <w:rsid w:val="00C406EA"/>
    <w:rsid w:val="00C433A4"/>
    <w:rsid w:val="00C47167"/>
    <w:rsid w:val="00C668A4"/>
    <w:rsid w:val="00C70340"/>
    <w:rsid w:val="00C86AA4"/>
    <w:rsid w:val="00C87F57"/>
    <w:rsid w:val="00CA1D58"/>
    <w:rsid w:val="00CA2425"/>
    <w:rsid w:val="00CA25AF"/>
    <w:rsid w:val="00CA3673"/>
    <w:rsid w:val="00CA59F1"/>
    <w:rsid w:val="00CC7044"/>
    <w:rsid w:val="00CC7534"/>
    <w:rsid w:val="00CE0D87"/>
    <w:rsid w:val="00CF240C"/>
    <w:rsid w:val="00CF2ECD"/>
    <w:rsid w:val="00D05155"/>
    <w:rsid w:val="00D259CF"/>
    <w:rsid w:val="00D31FF9"/>
    <w:rsid w:val="00D400F2"/>
    <w:rsid w:val="00D46F36"/>
    <w:rsid w:val="00D47BFA"/>
    <w:rsid w:val="00D50612"/>
    <w:rsid w:val="00D54870"/>
    <w:rsid w:val="00D5556D"/>
    <w:rsid w:val="00D6010D"/>
    <w:rsid w:val="00D6179C"/>
    <w:rsid w:val="00D63625"/>
    <w:rsid w:val="00D65644"/>
    <w:rsid w:val="00D768F7"/>
    <w:rsid w:val="00D777FE"/>
    <w:rsid w:val="00D81CA3"/>
    <w:rsid w:val="00D872FB"/>
    <w:rsid w:val="00DA0CB6"/>
    <w:rsid w:val="00DB6D9E"/>
    <w:rsid w:val="00DC4DAA"/>
    <w:rsid w:val="00DD295C"/>
    <w:rsid w:val="00DD453D"/>
    <w:rsid w:val="00DD48E2"/>
    <w:rsid w:val="00DE105E"/>
    <w:rsid w:val="00E119B1"/>
    <w:rsid w:val="00E20A3B"/>
    <w:rsid w:val="00E212BA"/>
    <w:rsid w:val="00E40940"/>
    <w:rsid w:val="00E40DE0"/>
    <w:rsid w:val="00E53CA2"/>
    <w:rsid w:val="00E55BB6"/>
    <w:rsid w:val="00E64870"/>
    <w:rsid w:val="00E65B37"/>
    <w:rsid w:val="00E673B5"/>
    <w:rsid w:val="00E723C7"/>
    <w:rsid w:val="00E74529"/>
    <w:rsid w:val="00E913C1"/>
    <w:rsid w:val="00E96EC4"/>
    <w:rsid w:val="00E97383"/>
    <w:rsid w:val="00EA348C"/>
    <w:rsid w:val="00EA5E32"/>
    <w:rsid w:val="00EA67AF"/>
    <w:rsid w:val="00EB7E32"/>
    <w:rsid w:val="00ED12E5"/>
    <w:rsid w:val="00ED2EA5"/>
    <w:rsid w:val="00ED4608"/>
    <w:rsid w:val="00EE3E05"/>
    <w:rsid w:val="00EF0B9D"/>
    <w:rsid w:val="00EF49E8"/>
    <w:rsid w:val="00EF4C1A"/>
    <w:rsid w:val="00EF5049"/>
    <w:rsid w:val="00F20406"/>
    <w:rsid w:val="00F2279C"/>
    <w:rsid w:val="00F26BD9"/>
    <w:rsid w:val="00F278B8"/>
    <w:rsid w:val="00F46665"/>
    <w:rsid w:val="00F542F9"/>
    <w:rsid w:val="00F546CF"/>
    <w:rsid w:val="00F60A22"/>
    <w:rsid w:val="00F71B3A"/>
    <w:rsid w:val="00F72608"/>
    <w:rsid w:val="00F72927"/>
    <w:rsid w:val="00F75571"/>
    <w:rsid w:val="00F76EB6"/>
    <w:rsid w:val="00F8169D"/>
    <w:rsid w:val="00FB260C"/>
    <w:rsid w:val="00FC7E4D"/>
    <w:rsid w:val="00FD16E7"/>
    <w:rsid w:val="00FD2350"/>
    <w:rsid w:val="00FE3F73"/>
    <w:rsid w:val="00FE67DD"/>
    <w:rsid w:val="00FF4FE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1166B"/>
  <w15:docId w15:val="{E8FB6EA0-E03A-46A3-9DA4-FECA818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0F37-E3BE-4AFE-89AD-60E8CBDE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2019-03-19T20:57:00Z</cp:lastPrinted>
  <dcterms:created xsi:type="dcterms:W3CDTF">2019-03-19T21:17:00Z</dcterms:created>
  <dcterms:modified xsi:type="dcterms:W3CDTF">2019-03-19T21:17:00Z</dcterms:modified>
</cp:coreProperties>
</file>