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A1" w:rsidRPr="00D06276" w:rsidRDefault="009D2FA1" w:rsidP="009D2FA1">
      <w:pPr>
        <w:pStyle w:val="Ttulo8"/>
        <w:jc w:val="center"/>
        <w:rPr>
          <w:rFonts w:ascii="Times New Roman" w:hAnsi="Times New Roman"/>
          <w:b w:val="0"/>
          <w:sz w:val="24"/>
          <w:szCs w:val="24"/>
        </w:rPr>
      </w:pPr>
    </w:p>
    <w:p w:rsidR="009D2FA1" w:rsidRPr="00D06276" w:rsidRDefault="009D2FA1" w:rsidP="009D2FA1">
      <w:pPr>
        <w:pStyle w:val="Ttulo8"/>
        <w:jc w:val="center"/>
        <w:rPr>
          <w:rFonts w:ascii="Times New Roman" w:hAnsi="Times New Roman"/>
          <w:sz w:val="24"/>
          <w:szCs w:val="24"/>
        </w:rPr>
      </w:pPr>
      <w:r w:rsidRPr="00D06276">
        <w:rPr>
          <w:rFonts w:ascii="Times New Roman" w:hAnsi="Times New Roman"/>
          <w:sz w:val="24"/>
          <w:szCs w:val="24"/>
        </w:rPr>
        <w:t>INDICAÇÃO ____/1</w:t>
      </w:r>
      <w:r w:rsidR="00D71A6A">
        <w:rPr>
          <w:rFonts w:ascii="Times New Roman" w:hAnsi="Times New Roman"/>
          <w:sz w:val="24"/>
          <w:szCs w:val="24"/>
        </w:rPr>
        <w:t>6</w:t>
      </w:r>
    </w:p>
    <w:p w:rsidR="009D2FA1" w:rsidRPr="00D06276" w:rsidRDefault="009D2FA1" w:rsidP="009D2FA1">
      <w:pPr>
        <w:spacing w:line="360" w:lineRule="auto"/>
        <w:rPr>
          <w:sz w:val="24"/>
          <w:szCs w:val="24"/>
        </w:rPr>
      </w:pPr>
      <w:r w:rsidRPr="00D06276">
        <w:rPr>
          <w:sz w:val="24"/>
          <w:szCs w:val="24"/>
        </w:rPr>
        <w:tab/>
      </w:r>
    </w:p>
    <w:p w:rsidR="009D2FA1" w:rsidRPr="00D06276" w:rsidRDefault="009D2FA1" w:rsidP="009D2FA1">
      <w:pPr>
        <w:spacing w:line="360" w:lineRule="auto"/>
        <w:jc w:val="right"/>
        <w:rPr>
          <w:sz w:val="24"/>
          <w:szCs w:val="24"/>
        </w:rPr>
      </w:pPr>
      <w:r w:rsidRPr="00D06276">
        <w:rPr>
          <w:sz w:val="24"/>
          <w:szCs w:val="24"/>
        </w:rPr>
        <w:t xml:space="preserve">São Luís/MA, </w:t>
      </w:r>
      <w:r w:rsidR="00D71A6A">
        <w:rPr>
          <w:sz w:val="24"/>
          <w:szCs w:val="24"/>
        </w:rPr>
        <w:t>13</w:t>
      </w:r>
      <w:r w:rsidRPr="00D06276">
        <w:rPr>
          <w:sz w:val="24"/>
          <w:szCs w:val="24"/>
        </w:rPr>
        <w:t xml:space="preserve"> de ma</w:t>
      </w:r>
      <w:r>
        <w:rPr>
          <w:sz w:val="24"/>
          <w:szCs w:val="24"/>
        </w:rPr>
        <w:t>io</w:t>
      </w:r>
      <w:r w:rsidRPr="00D06276">
        <w:rPr>
          <w:sz w:val="24"/>
          <w:szCs w:val="24"/>
        </w:rPr>
        <w:t xml:space="preserve"> de 2016.</w:t>
      </w:r>
    </w:p>
    <w:p w:rsidR="009D2FA1" w:rsidRPr="00D06276" w:rsidRDefault="009D2FA1" w:rsidP="009D2FA1">
      <w:pPr>
        <w:widowControl w:val="0"/>
        <w:tabs>
          <w:tab w:val="right" w:pos="3626"/>
          <w:tab w:val="right" w:pos="8725"/>
        </w:tabs>
        <w:spacing w:line="360" w:lineRule="auto"/>
        <w:jc w:val="both"/>
        <w:rPr>
          <w:sz w:val="24"/>
          <w:szCs w:val="24"/>
        </w:rPr>
      </w:pPr>
      <w:r w:rsidRPr="00D06276">
        <w:rPr>
          <w:sz w:val="24"/>
          <w:szCs w:val="24"/>
        </w:rPr>
        <w:tab/>
      </w:r>
    </w:p>
    <w:p w:rsidR="009D2FA1" w:rsidRPr="00D06276" w:rsidRDefault="009D2FA1" w:rsidP="009D2FA1">
      <w:pPr>
        <w:widowControl w:val="0"/>
        <w:tabs>
          <w:tab w:val="right" w:pos="3626"/>
          <w:tab w:val="right" w:pos="8725"/>
        </w:tabs>
        <w:spacing w:line="360" w:lineRule="auto"/>
        <w:rPr>
          <w:sz w:val="24"/>
          <w:szCs w:val="24"/>
        </w:rPr>
      </w:pPr>
      <w:r w:rsidRPr="00D06276">
        <w:rPr>
          <w:sz w:val="24"/>
          <w:szCs w:val="24"/>
        </w:rPr>
        <w:t xml:space="preserve">             Senhor Presidente,</w:t>
      </w:r>
    </w:p>
    <w:p w:rsidR="009D2FA1" w:rsidRPr="00D06276" w:rsidRDefault="009D2FA1" w:rsidP="009D2FA1">
      <w:pPr>
        <w:widowControl w:val="0"/>
        <w:tabs>
          <w:tab w:val="right" w:pos="3626"/>
          <w:tab w:val="right" w:pos="8725"/>
        </w:tabs>
        <w:spacing w:line="360" w:lineRule="auto"/>
        <w:rPr>
          <w:sz w:val="24"/>
          <w:szCs w:val="24"/>
        </w:rPr>
      </w:pPr>
    </w:p>
    <w:p w:rsidR="009D2FA1" w:rsidRDefault="009D2FA1" w:rsidP="009D2FA1">
      <w:pPr>
        <w:pStyle w:val="Corpodetexto"/>
        <w:spacing w:before="240" w:line="360" w:lineRule="auto"/>
        <w:ind w:firstLine="709"/>
        <w:rPr>
          <w:szCs w:val="24"/>
          <w:u w:val="single"/>
        </w:rPr>
      </w:pPr>
      <w:r w:rsidRPr="00D06276">
        <w:rPr>
          <w:szCs w:val="24"/>
        </w:rPr>
        <w:t xml:space="preserve">Na forma do que dispõe o Regimento Interno desta casa, em seu Art. 152, requeiro a V. </w:t>
      </w:r>
      <w:proofErr w:type="spellStart"/>
      <w:r w:rsidRPr="00D06276">
        <w:rPr>
          <w:szCs w:val="24"/>
        </w:rPr>
        <w:t>Ex</w:t>
      </w:r>
      <w:proofErr w:type="spellEnd"/>
      <w:r w:rsidRPr="00D06276">
        <w:rPr>
          <w:szCs w:val="24"/>
        </w:rPr>
        <w:t xml:space="preserve">ª. </w:t>
      </w:r>
      <w:proofErr w:type="gramStart"/>
      <w:r w:rsidRPr="00D06276">
        <w:rPr>
          <w:szCs w:val="24"/>
        </w:rPr>
        <w:t>que</w:t>
      </w:r>
      <w:proofErr w:type="gramEnd"/>
      <w:r w:rsidRPr="00D06276">
        <w:rPr>
          <w:szCs w:val="24"/>
        </w:rPr>
        <w:t xml:space="preserve">, após ouvida a Mesa, </w:t>
      </w:r>
      <w:r w:rsidRPr="00D06276">
        <w:rPr>
          <w:b/>
          <w:szCs w:val="24"/>
        </w:rPr>
        <w:t>seja encaminhado ofício ao Exmo. Prefeito Municipal, Sr. Edvaldo Holanda Júnior, com encaminhamento para o Secretário Municipal de Obras e Serviços Públicos, Sr. Antônio Araújo Flávio Dino</w:t>
      </w:r>
      <w:r w:rsidRPr="00D06276">
        <w:rPr>
          <w:szCs w:val="24"/>
        </w:rPr>
        <w:t>, solicitando, com a maior brevidade possível recuperação d</w:t>
      </w:r>
      <w:r w:rsidRPr="00D06276">
        <w:rPr>
          <w:szCs w:val="24"/>
          <w:u w:val="single"/>
        </w:rPr>
        <w:t xml:space="preserve">a malha viária </w:t>
      </w:r>
      <w:r w:rsidR="003A6AA6">
        <w:rPr>
          <w:szCs w:val="24"/>
          <w:u w:val="single"/>
        </w:rPr>
        <w:t>da A</w:t>
      </w:r>
      <w:bookmarkStart w:id="0" w:name="_GoBack"/>
      <w:bookmarkEnd w:id="0"/>
      <w:r>
        <w:rPr>
          <w:szCs w:val="24"/>
          <w:u w:val="single"/>
        </w:rPr>
        <w:t xml:space="preserve">lameda VI, do Condomínio </w:t>
      </w:r>
      <w:proofErr w:type="spellStart"/>
      <w:r>
        <w:rPr>
          <w:szCs w:val="24"/>
          <w:u w:val="single"/>
        </w:rPr>
        <w:t>Buena</w:t>
      </w:r>
      <w:proofErr w:type="spellEnd"/>
      <w:r>
        <w:rPr>
          <w:szCs w:val="24"/>
          <w:u w:val="single"/>
        </w:rPr>
        <w:t xml:space="preserve"> Vista, localizado no bairro do Bequimão.</w:t>
      </w:r>
    </w:p>
    <w:p w:rsidR="009D2FA1" w:rsidRPr="00D06276" w:rsidRDefault="009D2FA1" w:rsidP="009D2FA1">
      <w:pPr>
        <w:pStyle w:val="Corpodetexto"/>
        <w:spacing w:before="240" w:line="360" w:lineRule="auto"/>
        <w:ind w:firstLine="709"/>
        <w:rPr>
          <w:szCs w:val="24"/>
        </w:rPr>
      </w:pPr>
      <w:r w:rsidRPr="00D06276">
        <w:rPr>
          <w:szCs w:val="24"/>
        </w:rPr>
        <w:t xml:space="preserve">O </w:t>
      </w:r>
      <w:r>
        <w:rPr>
          <w:szCs w:val="24"/>
        </w:rPr>
        <w:t xml:space="preserve">condomínio </w:t>
      </w:r>
      <w:proofErr w:type="spellStart"/>
      <w:r>
        <w:rPr>
          <w:szCs w:val="24"/>
        </w:rPr>
        <w:t>Buena</w:t>
      </w:r>
      <w:proofErr w:type="spellEnd"/>
      <w:r>
        <w:rPr>
          <w:szCs w:val="24"/>
        </w:rPr>
        <w:t xml:space="preserve"> Vista, faz parte do Conjunto de Residenciais que fica no bairro do Bequimão, são eles: Torre do Sol, </w:t>
      </w:r>
      <w:proofErr w:type="spellStart"/>
      <w:r>
        <w:rPr>
          <w:szCs w:val="24"/>
        </w:rPr>
        <w:t>Buena</w:t>
      </w:r>
      <w:proofErr w:type="spellEnd"/>
      <w:r>
        <w:rPr>
          <w:szCs w:val="24"/>
        </w:rPr>
        <w:t xml:space="preserve"> Vista, Costa da Esmeralda e </w:t>
      </w:r>
      <w:proofErr w:type="spellStart"/>
      <w:r>
        <w:rPr>
          <w:szCs w:val="24"/>
        </w:rPr>
        <w:t>Las</w:t>
      </w:r>
      <w:proofErr w:type="spellEnd"/>
      <w:r>
        <w:rPr>
          <w:szCs w:val="24"/>
        </w:rPr>
        <w:t xml:space="preserve"> Brisas. Trata-se de um dos</w:t>
      </w:r>
      <w:r w:rsidR="00AA61EA">
        <w:rPr>
          <w:szCs w:val="24"/>
        </w:rPr>
        <w:t xml:space="preserve"> maiores e mais antigos </w:t>
      </w:r>
      <w:r>
        <w:rPr>
          <w:szCs w:val="24"/>
        </w:rPr>
        <w:t>c</w:t>
      </w:r>
      <w:r w:rsidRPr="00D06276">
        <w:rPr>
          <w:szCs w:val="24"/>
        </w:rPr>
        <w:t>onjunto</w:t>
      </w:r>
      <w:r>
        <w:rPr>
          <w:szCs w:val="24"/>
        </w:rPr>
        <w:t>s</w:t>
      </w:r>
      <w:r w:rsidRPr="00D06276">
        <w:rPr>
          <w:szCs w:val="24"/>
        </w:rPr>
        <w:t xml:space="preserve"> </w:t>
      </w:r>
      <w:r>
        <w:rPr>
          <w:szCs w:val="24"/>
        </w:rPr>
        <w:t xml:space="preserve">residências </w:t>
      </w:r>
      <w:r w:rsidR="00AA61EA">
        <w:rPr>
          <w:szCs w:val="24"/>
        </w:rPr>
        <w:t xml:space="preserve">de São Luís. Entretanto, mesmo com toda sua </w:t>
      </w:r>
      <w:r w:rsidR="00A405F7">
        <w:rPr>
          <w:szCs w:val="24"/>
        </w:rPr>
        <w:t>tradição</w:t>
      </w:r>
      <w:r w:rsidR="00AA61EA">
        <w:rPr>
          <w:szCs w:val="24"/>
        </w:rPr>
        <w:t xml:space="preserve">, </w:t>
      </w:r>
      <w:r w:rsidR="00A405F7">
        <w:rPr>
          <w:szCs w:val="24"/>
        </w:rPr>
        <w:t>os supracitados</w:t>
      </w:r>
      <w:r w:rsidR="00AA61EA">
        <w:rPr>
          <w:szCs w:val="24"/>
        </w:rPr>
        <w:t xml:space="preserve"> conjuntos residenciais, especialmente o Condomínio </w:t>
      </w:r>
      <w:proofErr w:type="spellStart"/>
      <w:r w:rsidR="00AA61EA">
        <w:rPr>
          <w:szCs w:val="24"/>
        </w:rPr>
        <w:t>Buena</w:t>
      </w:r>
      <w:proofErr w:type="spellEnd"/>
      <w:r w:rsidR="00AA61EA">
        <w:rPr>
          <w:szCs w:val="24"/>
        </w:rPr>
        <w:t xml:space="preserve"> Vista, sofrem </w:t>
      </w:r>
      <w:r w:rsidRPr="00D06276">
        <w:rPr>
          <w:szCs w:val="24"/>
        </w:rPr>
        <w:t>com diversos problemas de infraestrutura que compromete</w:t>
      </w:r>
      <w:r w:rsidR="00A405F7">
        <w:rPr>
          <w:szCs w:val="24"/>
        </w:rPr>
        <w:t>m</w:t>
      </w:r>
      <w:r w:rsidRPr="00D06276">
        <w:rPr>
          <w:szCs w:val="24"/>
        </w:rPr>
        <w:t xml:space="preserve"> a qualidade de vida de seus moradores, necessitando de algumas intervenções urgentes, como a recuperação de algumas ruas.</w:t>
      </w:r>
    </w:p>
    <w:p w:rsidR="009D2FA1" w:rsidRDefault="009D2FA1" w:rsidP="009D2FA1">
      <w:pPr>
        <w:pStyle w:val="Corpodetexto"/>
        <w:spacing w:before="240" w:line="360" w:lineRule="auto"/>
        <w:ind w:firstLine="709"/>
        <w:rPr>
          <w:szCs w:val="24"/>
        </w:rPr>
      </w:pPr>
      <w:r w:rsidRPr="00D06276">
        <w:rPr>
          <w:szCs w:val="24"/>
        </w:rPr>
        <w:t xml:space="preserve">Nesse sentido, visando contribuir para uma melhora na qualidade de vida dos moradores do referido </w:t>
      </w:r>
      <w:r w:rsidR="00A405F7">
        <w:rPr>
          <w:szCs w:val="24"/>
        </w:rPr>
        <w:t>condomínio</w:t>
      </w:r>
      <w:r w:rsidRPr="00D06276">
        <w:rPr>
          <w:szCs w:val="24"/>
        </w:rPr>
        <w:t xml:space="preserve">, solicitamos por meio desta Indicação </w:t>
      </w:r>
      <w:r w:rsidRPr="0061595D">
        <w:rPr>
          <w:szCs w:val="24"/>
          <w:u w:val="single"/>
        </w:rPr>
        <w:t xml:space="preserve">a </w:t>
      </w:r>
      <w:r w:rsidR="00A405F7" w:rsidRPr="0061595D">
        <w:rPr>
          <w:szCs w:val="24"/>
          <w:u w:val="single"/>
        </w:rPr>
        <w:t>recuperação viária da Alameda VI,</w:t>
      </w:r>
      <w:r w:rsidR="00A405F7">
        <w:rPr>
          <w:szCs w:val="24"/>
        </w:rPr>
        <w:t xml:space="preserve"> </w:t>
      </w:r>
      <w:r w:rsidRPr="00D06276">
        <w:rPr>
          <w:szCs w:val="24"/>
        </w:rPr>
        <w:t xml:space="preserve">que </w:t>
      </w:r>
      <w:r w:rsidR="00A405F7">
        <w:rPr>
          <w:szCs w:val="24"/>
        </w:rPr>
        <w:t xml:space="preserve">possui </w:t>
      </w:r>
      <w:r w:rsidR="00A405F7" w:rsidRPr="008906A0">
        <w:rPr>
          <w:szCs w:val="24"/>
          <w:u w:val="single"/>
        </w:rPr>
        <w:t xml:space="preserve">calçamento com blocos de cimento, mas que </w:t>
      </w:r>
      <w:proofErr w:type="gramStart"/>
      <w:r w:rsidR="00A405F7" w:rsidRPr="008906A0">
        <w:rPr>
          <w:szCs w:val="24"/>
          <w:u w:val="single"/>
        </w:rPr>
        <w:t>encontram-se</w:t>
      </w:r>
      <w:proofErr w:type="gramEnd"/>
      <w:r w:rsidR="00D71A6A" w:rsidRPr="008906A0">
        <w:rPr>
          <w:szCs w:val="24"/>
          <w:u w:val="single"/>
        </w:rPr>
        <w:t xml:space="preserve"> soltos em grande parte da via</w:t>
      </w:r>
      <w:r w:rsidR="00D71A6A">
        <w:rPr>
          <w:szCs w:val="24"/>
        </w:rPr>
        <w:t xml:space="preserve">. Tal situação, compromete o acesso e a trafegabilidade de meios de </w:t>
      </w:r>
      <w:r w:rsidR="008906A0">
        <w:rPr>
          <w:szCs w:val="24"/>
        </w:rPr>
        <w:t>transporte</w:t>
      </w:r>
      <w:r w:rsidR="00D71A6A">
        <w:rPr>
          <w:szCs w:val="24"/>
        </w:rPr>
        <w:t xml:space="preserve"> na área, bem como representam perigo </w:t>
      </w:r>
      <w:r w:rsidR="008906A0">
        <w:rPr>
          <w:szCs w:val="24"/>
        </w:rPr>
        <w:t>aos pedestres</w:t>
      </w:r>
      <w:r w:rsidR="00D71A6A">
        <w:rPr>
          <w:szCs w:val="24"/>
        </w:rPr>
        <w:t xml:space="preserve">, </w:t>
      </w:r>
      <w:r w:rsidR="008906A0">
        <w:rPr>
          <w:szCs w:val="24"/>
        </w:rPr>
        <w:t>visto</w:t>
      </w:r>
      <w:r w:rsidR="00D71A6A">
        <w:rPr>
          <w:szCs w:val="24"/>
        </w:rPr>
        <w:t xml:space="preserve"> </w:t>
      </w:r>
      <w:r w:rsidR="008906A0">
        <w:rPr>
          <w:szCs w:val="24"/>
        </w:rPr>
        <w:t>que</w:t>
      </w:r>
      <w:r w:rsidR="00D71A6A">
        <w:rPr>
          <w:szCs w:val="24"/>
        </w:rPr>
        <w:t xml:space="preserve"> os </w:t>
      </w:r>
      <w:proofErr w:type="spellStart"/>
      <w:r w:rsidR="00D71A6A">
        <w:rPr>
          <w:szCs w:val="24"/>
        </w:rPr>
        <w:t>bloquetes</w:t>
      </w:r>
      <w:proofErr w:type="spellEnd"/>
      <w:r w:rsidR="008906A0">
        <w:rPr>
          <w:szCs w:val="24"/>
        </w:rPr>
        <w:t xml:space="preserve"> soltos</w:t>
      </w:r>
      <w:r w:rsidR="00D71A6A">
        <w:rPr>
          <w:szCs w:val="24"/>
        </w:rPr>
        <w:t xml:space="preserve"> ocasiona</w:t>
      </w:r>
      <w:r w:rsidR="008906A0">
        <w:rPr>
          <w:szCs w:val="24"/>
        </w:rPr>
        <w:t>m diversos tipos de acidentes.</w:t>
      </w:r>
    </w:p>
    <w:p w:rsidR="009D2FA1" w:rsidRPr="00D06276" w:rsidRDefault="009D2FA1" w:rsidP="009D2FA1">
      <w:pPr>
        <w:pStyle w:val="Corpodetexto"/>
        <w:spacing w:before="240" w:line="360" w:lineRule="auto"/>
        <w:ind w:firstLine="709"/>
        <w:rPr>
          <w:szCs w:val="24"/>
        </w:rPr>
      </w:pPr>
      <w:r w:rsidRPr="00D06276">
        <w:rPr>
          <w:szCs w:val="24"/>
          <w:shd w:val="clear" w:color="auto" w:fill="FFFFFF"/>
        </w:rPr>
        <w:lastRenderedPageBreak/>
        <w:t>Por esse motivo, faz-se necessária a pavimentação das ruas do referido</w:t>
      </w:r>
      <w:r w:rsidR="00331608">
        <w:rPr>
          <w:szCs w:val="24"/>
          <w:shd w:val="clear" w:color="auto" w:fill="FFFFFF"/>
        </w:rPr>
        <w:t xml:space="preserve"> Conjunto Residencial</w:t>
      </w:r>
      <w:r w:rsidRPr="00D06276">
        <w:rPr>
          <w:szCs w:val="24"/>
          <w:shd w:val="clear" w:color="auto" w:fill="FFFFFF"/>
        </w:rPr>
        <w:t xml:space="preserve">, em especial a já mencionada </w:t>
      </w:r>
      <w:r w:rsidR="00331608">
        <w:rPr>
          <w:szCs w:val="24"/>
          <w:shd w:val="clear" w:color="auto" w:fill="FFFFFF"/>
        </w:rPr>
        <w:t xml:space="preserve">Alameda IV, proporcionando aos moradores diariamente prejudicados, </w:t>
      </w:r>
      <w:r w:rsidRPr="00D06276">
        <w:rPr>
          <w:szCs w:val="24"/>
        </w:rPr>
        <w:t>u</w:t>
      </w:r>
      <w:r w:rsidR="00331608">
        <w:rPr>
          <w:szCs w:val="24"/>
        </w:rPr>
        <w:t xml:space="preserve">ma melhor infraestrutura viária, contribuindo também, </w:t>
      </w:r>
      <w:r w:rsidRPr="00D06276">
        <w:rPr>
          <w:szCs w:val="24"/>
        </w:rPr>
        <w:t xml:space="preserve">para </w:t>
      </w:r>
      <w:r w:rsidR="003A6AA6">
        <w:rPr>
          <w:szCs w:val="24"/>
        </w:rPr>
        <w:t xml:space="preserve">a </w:t>
      </w:r>
      <w:r w:rsidRPr="00D06276">
        <w:rPr>
          <w:szCs w:val="24"/>
        </w:rPr>
        <w:t>melhora significativa nas condições de vida da pop</w:t>
      </w:r>
      <w:r w:rsidR="00331608">
        <w:rPr>
          <w:szCs w:val="24"/>
        </w:rPr>
        <w:t>ulação que reside na localidade, justificando assim a presente demanda.</w:t>
      </w:r>
    </w:p>
    <w:p w:rsidR="009D2FA1" w:rsidRPr="00D06276" w:rsidRDefault="009D2FA1" w:rsidP="009D2FA1">
      <w:pPr>
        <w:spacing w:line="360" w:lineRule="auto"/>
        <w:ind w:firstLine="709"/>
        <w:jc w:val="center"/>
        <w:rPr>
          <w:snapToGrid w:val="0"/>
          <w:sz w:val="24"/>
          <w:szCs w:val="24"/>
        </w:rPr>
      </w:pPr>
    </w:p>
    <w:p w:rsidR="009D2FA1" w:rsidRPr="00D06276" w:rsidRDefault="009D2FA1" w:rsidP="009D2FA1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06276">
        <w:rPr>
          <w:snapToGrid w:val="0"/>
          <w:sz w:val="24"/>
          <w:szCs w:val="24"/>
        </w:rPr>
        <w:t xml:space="preserve">Plenário </w:t>
      </w:r>
      <w:r w:rsidRPr="00D06276">
        <w:rPr>
          <w:sz w:val="24"/>
          <w:szCs w:val="24"/>
          <w:shd w:val="clear" w:color="auto" w:fill="FFFFFF"/>
        </w:rPr>
        <w:t xml:space="preserve">“DEPUTADO NAGIB HAICKEL" </w:t>
      </w:r>
      <w:r w:rsidRPr="00D06276">
        <w:rPr>
          <w:snapToGrid w:val="0"/>
          <w:sz w:val="24"/>
          <w:szCs w:val="24"/>
        </w:rPr>
        <w:t xml:space="preserve">do Palácio “ Manuel </w:t>
      </w:r>
      <w:proofErr w:type="spellStart"/>
      <w:r w:rsidRPr="00D06276">
        <w:rPr>
          <w:snapToGrid w:val="0"/>
          <w:sz w:val="24"/>
          <w:szCs w:val="24"/>
        </w:rPr>
        <w:t>Beckman</w:t>
      </w:r>
      <w:proofErr w:type="spellEnd"/>
      <w:r w:rsidRPr="00D06276">
        <w:rPr>
          <w:snapToGrid w:val="0"/>
          <w:sz w:val="24"/>
          <w:szCs w:val="24"/>
        </w:rPr>
        <w:t xml:space="preserve">”. São Luís, </w:t>
      </w:r>
      <w:r w:rsidR="00D71A6A">
        <w:rPr>
          <w:snapToGrid w:val="0"/>
          <w:sz w:val="24"/>
          <w:szCs w:val="24"/>
        </w:rPr>
        <w:t>13</w:t>
      </w:r>
      <w:r w:rsidR="00331608">
        <w:rPr>
          <w:snapToGrid w:val="0"/>
          <w:sz w:val="24"/>
          <w:szCs w:val="24"/>
        </w:rPr>
        <w:t xml:space="preserve"> de </w:t>
      </w:r>
      <w:r w:rsidR="00D71A6A">
        <w:rPr>
          <w:snapToGrid w:val="0"/>
          <w:sz w:val="24"/>
          <w:szCs w:val="24"/>
        </w:rPr>
        <w:t>maio</w:t>
      </w:r>
      <w:r w:rsidRPr="00D06276">
        <w:rPr>
          <w:snapToGrid w:val="0"/>
          <w:sz w:val="24"/>
          <w:szCs w:val="24"/>
        </w:rPr>
        <w:t xml:space="preserve"> de 2016 – JUNIOR VERDE – Deputado Estadual – PRB.</w:t>
      </w:r>
      <w:r w:rsidRPr="00D06276">
        <w:rPr>
          <w:snapToGrid w:val="0"/>
          <w:sz w:val="24"/>
          <w:szCs w:val="24"/>
        </w:rPr>
        <w:tab/>
      </w:r>
      <w:r w:rsidRPr="00D06276">
        <w:rPr>
          <w:snapToGrid w:val="0"/>
          <w:sz w:val="24"/>
          <w:szCs w:val="24"/>
        </w:rPr>
        <w:tab/>
      </w:r>
      <w:r w:rsidRPr="00D06276">
        <w:rPr>
          <w:snapToGrid w:val="0"/>
          <w:sz w:val="24"/>
          <w:szCs w:val="24"/>
        </w:rPr>
        <w:tab/>
      </w:r>
    </w:p>
    <w:p w:rsidR="009D2FA1" w:rsidRPr="00D06276" w:rsidRDefault="009D2FA1" w:rsidP="009D2FA1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06276">
        <w:rPr>
          <w:b/>
          <w:sz w:val="24"/>
          <w:szCs w:val="24"/>
        </w:rPr>
        <w:t>JUNIOR VERDE</w:t>
      </w:r>
    </w:p>
    <w:p w:rsidR="009D2FA1" w:rsidRPr="00D06276" w:rsidRDefault="009D2FA1" w:rsidP="009D2FA1">
      <w:pPr>
        <w:spacing w:line="360" w:lineRule="auto"/>
        <w:ind w:firstLine="709"/>
        <w:jc w:val="center"/>
        <w:rPr>
          <w:sz w:val="24"/>
          <w:szCs w:val="24"/>
        </w:rPr>
      </w:pPr>
      <w:r w:rsidRPr="00D06276">
        <w:rPr>
          <w:sz w:val="24"/>
          <w:szCs w:val="24"/>
        </w:rPr>
        <w:t>Deputado Estadual -PRB</w:t>
      </w:r>
    </w:p>
    <w:p w:rsidR="009D2FA1" w:rsidRPr="00D06276" w:rsidRDefault="009D2FA1" w:rsidP="009D2FA1">
      <w:pPr>
        <w:pStyle w:val="Corpodetexto"/>
        <w:spacing w:before="240" w:line="360" w:lineRule="auto"/>
        <w:ind w:firstLine="709"/>
        <w:rPr>
          <w:szCs w:val="24"/>
        </w:rPr>
      </w:pPr>
    </w:p>
    <w:p w:rsidR="009D2FA1" w:rsidRPr="00D06276" w:rsidRDefault="009D2FA1" w:rsidP="009D2FA1">
      <w:pPr>
        <w:pStyle w:val="Corpodetexto"/>
        <w:spacing w:before="240" w:line="360" w:lineRule="auto"/>
        <w:ind w:firstLine="709"/>
        <w:rPr>
          <w:szCs w:val="24"/>
          <w:u w:val="single"/>
        </w:rPr>
      </w:pPr>
    </w:p>
    <w:p w:rsidR="009D2FA1" w:rsidRPr="00D06276" w:rsidRDefault="009D2FA1" w:rsidP="009D2FA1">
      <w:pPr>
        <w:pStyle w:val="Corpodetexto"/>
        <w:spacing w:before="240" w:line="360" w:lineRule="auto"/>
        <w:ind w:firstLine="709"/>
        <w:rPr>
          <w:szCs w:val="24"/>
          <w:u w:val="single"/>
        </w:rPr>
      </w:pPr>
    </w:p>
    <w:p w:rsidR="00900EAC" w:rsidRDefault="00B16FFC"/>
    <w:sectPr w:rsidR="00900E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FC" w:rsidRDefault="00B16FFC">
      <w:r>
        <w:separator/>
      </w:r>
    </w:p>
  </w:endnote>
  <w:endnote w:type="continuationSeparator" w:id="0">
    <w:p w:rsidR="00B16FFC" w:rsidRDefault="00B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FC" w:rsidRDefault="00B16FFC">
      <w:r>
        <w:separator/>
      </w:r>
    </w:p>
  </w:footnote>
  <w:footnote w:type="continuationSeparator" w:id="0">
    <w:p w:rsidR="00B16FFC" w:rsidRDefault="00B1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DD" w:rsidRPr="006734DD" w:rsidRDefault="006734DD" w:rsidP="006734DD">
    <w:pPr>
      <w:tabs>
        <w:tab w:val="right" w:pos="8504"/>
      </w:tabs>
      <w:ind w:right="-1"/>
      <w:jc w:val="center"/>
      <w:rPr>
        <w:rFonts w:eastAsiaTheme="minorEastAsia"/>
        <w:b/>
        <w:color w:val="000080"/>
        <w:sz w:val="24"/>
        <w:szCs w:val="24"/>
      </w:rPr>
    </w:pPr>
    <w:r w:rsidRPr="006734DD">
      <w:rPr>
        <w:rFonts w:eastAsiaTheme="minorEastAsia"/>
        <w:noProof/>
        <w:sz w:val="24"/>
        <w:szCs w:val="24"/>
      </w:rPr>
      <w:drawing>
        <wp:inline distT="0" distB="0" distL="0" distR="0" wp14:anchorId="63FCF93B" wp14:editId="7AF24836">
          <wp:extent cx="952500" cy="819150"/>
          <wp:effectExtent l="19050" t="0" r="0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4DD" w:rsidRPr="006734DD" w:rsidRDefault="006734DD" w:rsidP="006734DD">
    <w:pPr>
      <w:tabs>
        <w:tab w:val="right" w:pos="8504"/>
      </w:tabs>
      <w:ind w:right="-1"/>
      <w:jc w:val="center"/>
      <w:rPr>
        <w:rFonts w:eastAsiaTheme="minorEastAsia"/>
        <w:b/>
        <w:sz w:val="18"/>
        <w:szCs w:val="18"/>
      </w:rPr>
    </w:pPr>
    <w:r w:rsidRPr="006734DD">
      <w:rPr>
        <w:rFonts w:eastAsiaTheme="minorEastAsia"/>
        <w:b/>
        <w:sz w:val="18"/>
        <w:szCs w:val="18"/>
      </w:rPr>
      <w:t>ESTADO DO MARANHÃO</w:t>
    </w:r>
  </w:p>
  <w:p w:rsidR="006734DD" w:rsidRPr="006734DD" w:rsidRDefault="006734DD" w:rsidP="006734DD">
    <w:pPr>
      <w:tabs>
        <w:tab w:val="center" w:pos="4252"/>
        <w:tab w:val="right" w:pos="8504"/>
      </w:tabs>
      <w:ind w:right="-1"/>
      <w:jc w:val="center"/>
      <w:rPr>
        <w:rFonts w:eastAsiaTheme="minorEastAsia"/>
        <w:b/>
        <w:sz w:val="18"/>
        <w:szCs w:val="18"/>
      </w:rPr>
    </w:pPr>
    <w:r w:rsidRPr="006734DD">
      <w:rPr>
        <w:rFonts w:eastAsiaTheme="minorEastAsia"/>
        <w:b/>
        <w:sz w:val="18"/>
        <w:szCs w:val="18"/>
      </w:rPr>
      <w:t>ASSEMBLÉIA LEGISLATIVA DO MARANHÃO</w:t>
    </w:r>
  </w:p>
  <w:p w:rsidR="006734DD" w:rsidRPr="006734DD" w:rsidRDefault="006734DD" w:rsidP="006734DD">
    <w:pPr>
      <w:tabs>
        <w:tab w:val="center" w:pos="4252"/>
        <w:tab w:val="right" w:pos="8504"/>
      </w:tabs>
      <w:jc w:val="center"/>
      <w:rPr>
        <w:rFonts w:eastAsiaTheme="minorEastAsia" w:cstheme="minorBidi"/>
        <w:color w:val="000000"/>
        <w:sz w:val="18"/>
        <w:szCs w:val="18"/>
      </w:rPr>
    </w:pPr>
    <w:r w:rsidRPr="006734DD">
      <w:rPr>
        <w:rFonts w:eastAsiaTheme="minorEastAsia" w:cstheme="minorBidi"/>
        <w:color w:val="000000"/>
        <w:sz w:val="18"/>
        <w:szCs w:val="18"/>
      </w:rPr>
      <w:t xml:space="preserve">Gabinete do Deputado Junior Verde </w:t>
    </w:r>
  </w:p>
  <w:p w:rsidR="006734DD" w:rsidRPr="006734DD" w:rsidRDefault="006734DD" w:rsidP="006734DD">
    <w:pPr>
      <w:tabs>
        <w:tab w:val="center" w:pos="4252"/>
        <w:tab w:val="right" w:pos="8504"/>
      </w:tabs>
      <w:jc w:val="center"/>
      <w:rPr>
        <w:rFonts w:eastAsiaTheme="minorEastAsia" w:cstheme="minorBidi"/>
        <w:color w:val="000000"/>
        <w:sz w:val="18"/>
        <w:szCs w:val="18"/>
      </w:rPr>
    </w:pPr>
    <w:r w:rsidRPr="006734DD">
      <w:rPr>
        <w:rFonts w:eastAsiaTheme="minorEastAsia" w:cstheme="minorBidi"/>
        <w:color w:val="000000"/>
        <w:sz w:val="18"/>
        <w:szCs w:val="18"/>
      </w:rPr>
      <w:t>Av. Jerônimo de Albuquerque, S/N, Sítio Rangedor – COHAFUMA/CEP: 65.071-750</w:t>
    </w:r>
  </w:p>
  <w:p w:rsidR="006734DD" w:rsidRPr="006734DD" w:rsidRDefault="006734DD" w:rsidP="006734DD">
    <w:pPr>
      <w:tabs>
        <w:tab w:val="center" w:pos="4252"/>
        <w:tab w:val="right" w:pos="8504"/>
      </w:tabs>
      <w:jc w:val="center"/>
      <w:rPr>
        <w:rFonts w:eastAsiaTheme="minorEastAsia" w:cstheme="minorBidi"/>
        <w:sz w:val="18"/>
        <w:szCs w:val="18"/>
      </w:rPr>
    </w:pPr>
    <w:r w:rsidRPr="006734DD">
      <w:rPr>
        <w:rFonts w:eastAsiaTheme="minorEastAsia" w:cstheme="minorBidi"/>
        <w:sz w:val="18"/>
        <w:szCs w:val="18"/>
      </w:rPr>
      <w:t xml:space="preserve">Fone: Geral (098) 3269-3214/3215 </w:t>
    </w:r>
  </w:p>
  <w:p w:rsidR="006734DD" w:rsidRPr="006734DD" w:rsidRDefault="006734DD" w:rsidP="006734DD">
    <w:pPr>
      <w:tabs>
        <w:tab w:val="center" w:pos="4252"/>
        <w:tab w:val="right" w:pos="8504"/>
      </w:tabs>
      <w:jc w:val="center"/>
      <w:rPr>
        <w:rFonts w:eastAsiaTheme="minorEastAsia" w:cstheme="minorBidi"/>
        <w:color w:val="000000"/>
        <w:sz w:val="18"/>
        <w:szCs w:val="18"/>
      </w:rPr>
    </w:pPr>
    <w:r w:rsidRPr="006734DD">
      <w:rPr>
        <w:rFonts w:eastAsiaTheme="minorEastAsia" w:cstheme="minorBidi"/>
        <w:color w:val="000000"/>
        <w:sz w:val="18"/>
        <w:szCs w:val="18"/>
      </w:rPr>
      <w:t>São Luís – Maranhão.</w:t>
    </w:r>
  </w:p>
  <w:p w:rsidR="006734DD" w:rsidRDefault="006734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A1"/>
    <w:rsid w:val="0029071C"/>
    <w:rsid w:val="00331608"/>
    <w:rsid w:val="003A6AA6"/>
    <w:rsid w:val="0061595D"/>
    <w:rsid w:val="006734DD"/>
    <w:rsid w:val="008470A7"/>
    <w:rsid w:val="008906A0"/>
    <w:rsid w:val="009C615C"/>
    <w:rsid w:val="009D2FA1"/>
    <w:rsid w:val="00A405F7"/>
    <w:rsid w:val="00AA61EA"/>
    <w:rsid w:val="00B16FFC"/>
    <w:rsid w:val="00D71A6A"/>
    <w:rsid w:val="00F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1D82-74B3-48DD-98AA-C5D7FB3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D2FA1"/>
    <w:pPr>
      <w:keepNext/>
      <w:spacing w:line="360" w:lineRule="auto"/>
      <w:jc w:val="both"/>
      <w:outlineLvl w:val="7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D2FA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2F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2FA1"/>
  </w:style>
  <w:style w:type="paragraph" w:styleId="Rodap">
    <w:name w:val="footer"/>
    <w:basedOn w:val="Normal"/>
    <w:link w:val="RodapChar"/>
    <w:unhideWhenUsed/>
    <w:rsid w:val="009D2F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9D2FA1"/>
  </w:style>
  <w:style w:type="paragraph" w:styleId="Corpodetexto">
    <w:name w:val="Body Text"/>
    <w:basedOn w:val="Normal"/>
    <w:link w:val="CorpodetextoChar"/>
    <w:unhideWhenUsed/>
    <w:rsid w:val="009D2FA1"/>
    <w:pPr>
      <w:widowControl w:val="0"/>
      <w:tabs>
        <w:tab w:val="right" w:pos="8725"/>
      </w:tabs>
      <w:snapToGrid w:val="0"/>
      <w:spacing w:before="428" w:line="331" w:lineRule="exact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D2F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A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A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Furtado Coutinho</dc:creator>
  <cp:keywords/>
  <dc:description/>
  <cp:lastModifiedBy>Maria Luiza Furtado Coutinho</cp:lastModifiedBy>
  <cp:revision>4</cp:revision>
  <cp:lastPrinted>2016-05-12T13:37:00Z</cp:lastPrinted>
  <dcterms:created xsi:type="dcterms:W3CDTF">2016-04-29T12:10:00Z</dcterms:created>
  <dcterms:modified xsi:type="dcterms:W3CDTF">2016-05-12T13:37:00Z</dcterms:modified>
</cp:coreProperties>
</file>