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C0" w:rsidRPr="0093770A" w:rsidRDefault="008465C0" w:rsidP="00AB0FF9">
      <w:pPr>
        <w:spacing w:line="360" w:lineRule="auto"/>
        <w:jc w:val="center"/>
        <w:rPr>
          <w:rFonts w:ascii="Arial" w:hAnsi="Arial" w:cs="Arial"/>
          <w:b/>
        </w:rPr>
      </w:pPr>
    </w:p>
    <w:p w:rsidR="008465C0" w:rsidRPr="0093770A" w:rsidRDefault="008465C0" w:rsidP="00AB0FF9">
      <w:pPr>
        <w:spacing w:line="360" w:lineRule="auto"/>
        <w:jc w:val="center"/>
        <w:rPr>
          <w:rFonts w:ascii="Arial" w:hAnsi="Arial" w:cs="Arial"/>
          <w:b/>
        </w:rPr>
      </w:pPr>
    </w:p>
    <w:p w:rsidR="008465C0" w:rsidRPr="0093770A" w:rsidRDefault="008465C0" w:rsidP="00AB0FF9">
      <w:pPr>
        <w:spacing w:line="360" w:lineRule="auto"/>
        <w:jc w:val="center"/>
        <w:rPr>
          <w:rFonts w:ascii="Arial" w:hAnsi="Arial" w:cs="Arial"/>
          <w:b/>
        </w:rPr>
      </w:pPr>
    </w:p>
    <w:p w:rsidR="008465C0" w:rsidRPr="0093770A" w:rsidRDefault="008465C0" w:rsidP="00AB0FF9">
      <w:pPr>
        <w:spacing w:line="360" w:lineRule="auto"/>
        <w:jc w:val="center"/>
        <w:rPr>
          <w:rFonts w:ascii="Arial" w:hAnsi="Arial" w:cs="Arial"/>
          <w:b/>
        </w:rPr>
      </w:pPr>
    </w:p>
    <w:p w:rsidR="008465C0" w:rsidRPr="0093770A" w:rsidRDefault="008465C0" w:rsidP="00AB0FF9">
      <w:pPr>
        <w:spacing w:line="360" w:lineRule="auto"/>
        <w:jc w:val="center"/>
        <w:rPr>
          <w:rFonts w:ascii="Arial" w:hAnsi="Arial" w:cs="Arial"/>
          <w:b/>
        </w:rPr>
      </w:pPr>
    </w:p>
    <w:p w:rsidR="00AB0FF9" w:rsidRDefault="00AB0FF9" w:rsidP="00AB0FF9">
      <w:pPr>
        <w:spacing w:line="360" w:lineRule="auto"/>
        <w:jc w:val="center"/>
        <w:rPr>
          <w:rFonts w:ascii="Arial" w:hAnsi="Arial" w:cs="Arial"/>
          <w:b/>
        </w:rPr>
      </w:pPr>
      <w:r w:rsidRPr="0093770A">
        <w:rPr>
          <w:rFonts w:ascii="Arial" w:hAnsi="Arial" w:cs="Arial"/>
          <w:b/>
        </w:rPr>
        <w:t>PROJETO DE LEI Nº        /201</w:t>
      </w:r>
      <w:r w:rsidR="00A53F63" w:rsidRPr="0093770A">
        <w:rPr>
          <w:rFonts w:ascii="Arial" w:hAnsi="Arial" w:cs="Arial"/>
          <w:b/>
        </w:rPr>
        <w:t>6</w:t>
      </w:r>
    </w:p>
    <w:p w:rsidR="00B21C7F" w:rsidRPr="0093770A" w:rsidRDefault="00B21C7F" w:rsidP="00AB0FF9">
      <w:pPr>
        <w:spacing w:line="360" w:lineRule="auto"/>
        <w:jc w:val="center"/>
        <w:rPr>
          <w:rFonts w:ascii="Arial" w:hAnsi="Arial" w:cs="Arial"/>
          <w:b/>
        </w:rPr>
      </w:pPr>
    </w:p>
    <w:p w:rsidR="00AB0FF9" w:rsidRPr="0093770A" w:rsidRDefault="00AB0FF9" w:rsidP="00AB0FF9">
      <w:pPr>
        <w:pStyle w:val="Pr-formataoHTML"/>
        <w:tabs>
          <w:tab w:val="clear" w:pos="7328"/>
          <w:tab w:val="left" w:pos="8280"/>
        </w:tabs>
        <w:ind w:left="5040" w:right="44"/>
        <w:jc w:val="both"/>
        <w:rPr>
          <w:rFonts w:ascii="Arial" w:hAnsi="Arial" w:cs="Arial"/>
          <w:i/>
          <w:iCs/>
          <w:sz w:val="24"/>
          <w:szCs w:val="24"/>
        </w:rPr>
      </w:pPr>
    </w:p>
    <w:p w:rsidR="0093770A" w:rsidRPr="0003634C" w:rsidRDefault="00A53F63" w:rsidP="0003634C">
      <w:pPr>
        <w:pStyle w:val="Pr-formataoHTML"/>
        <w:tabs>
          <w:tab w:val="clear" w:pos="4580"/>
          <w:tab w:val="clear" w:pos="7328"/>
          <w:tab w:val="left" w:pos="8280"/>
        </w:tabs>
        <w:ind w:left="2835" w:right="4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3634C">
        <w:rPr>
          <w:rFonts w:ascii="Arial" w:hAnsi="Arial" w:cs="Arial"/>
          <w:i/>
          <w:iCs/>
          <w:sz w:val="24"/>
          <w:szCs w:val="24"/>
        </w:rPr>
        <w:t xml:space="preserve">Altera </w:t>
      </w:r>
      <w:r w:rsidR="00AB0FF9" w:rsidRPr="0003634C">
        <w:rPr>
          <w:rFonts w:ascii="Arial" w:hAnsi="Arial" w:cs="Arial"/>
          <w:i/>
          <w:iCs/>
          <w:sz w:val="24"/>
          <w:szCs w:val="24"/>
        </w:rPr>
        <w:t>a Lei nº 7.736 de 25 de Abril de 2002</w:t>
      </w:r>
      <w:r w:rsidRPr="0003634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03634C">
        <w:rPr>
          <w:rFonts w:ascii="Arial" w:hAnsi="Arial" w:cs="Arial"/>
          <w:i/>
          <w:iCs/>
          <w:sz w:val="24"/>
          <w:szCs w:val="24"/>
        </w:rPr>
        <w:t>que</w:t>
      </w:r>
      <w:r w:rsidR="0003634C" w:rsidRPr="000363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03634C">
        <w:rPr>
          <w:rFonts w:ascii="Arial" w:hAnsi="Arial" w:cs="Arial"/>
          <w:i/>
          <w:sz w:val="24"/>
          <w:szCs w:val="24"/>
        </w:rPr>
        <w:t>Institui</w:t>
      </w:r>
      <w:proofErr w:type="gramEnd"/>
      <w:r w:rsidRPr="0003634C">
        <w:rPr>
          <w:rFonts w:ascii="Arial" w:hAnsi="Arial" w:cs="Arial"/>
          <w:i/>
          <w:sz w:val="24"/>
          <w:szCs w:val="24"/>
        </w:rPr>
        <w:t xml:space="preserve"> o Serviço Público de Transporte Alternativo Intermunicipal de Passageiros do Estado do Maranhão SPTA/MA e </w:t>
      </w:r>
      <w:r w:rsidR="00B21C7F" w:rsidRPr="0003634C">
        <w:rPr>
          <w:rFonts w:ascii="Arial" w:hAnsi="Arial" w:cs="Arial"/>
          <w:i/>
          <w:sz w:val="24"/>
          <w:szCs w:val="24"/>
        </w:rPr>
        <w:t xml:space="preserve">revoga a Lei nº </w:t>
      </w:r>
      <w:r w:rsidR="00B21C7F" w:rsidRPr="0003634C">
        <w:rPr>
          <w:rFonts w:ascii="Arial" w:hAnsi="Arial" w:cs="Arial"/>
          <w:i/>
          <w:color w:val="000000"/>
          <w:sz w:val="24"/>
          <w:szCs w:val="24"/>
        </w:rPr>
        <w:t>Lei nº 9.874, de 10 de julho de 2013</w:t>
      </w:r>
      <w:r w:rsidR="0003634C" w:rsidRPr="0003634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03634C">
        <w:rPr>
          <w:rFonts w:ascii="Arial" w:hAnsi="Arial" w:cs="Arial"/>
          <w:i/>
          <w:color w:val="000000"/>
          <w:sz w:val="24"/>
          <w:szCs w:val="24"/>
        </w:rPr>
        <w:t xml:space="preserve">que </w:t>
      </w:r>
      <w:r w:rsidR="0003634C" w:rsidRPr="0003634C">
        <w:rPr>
          <w:rFonts w:ascii="Arial" w:hAnsi="Arial" w:cs="Arial"/>
          <w:i/>
          <w:sz w:val="24"/>
          <w:szCs w:val="24"/>
        </w:rPr>
        <w:t>Dá nova redação ao inciso II do art. 10 da Lei nº 7.736, de 25 de abril de 2002, que dispõe sobre o transporte alternativo intermunicipal de passageiros do Estado do Maranhão</w:t>
      </w:r>
      <w:r w:rsidR="0003634C">
        <w:rPr>
          <w:rFonts w:ascii="Arial" w:hAnsi="Arial" w:cs="Arial"/>
          <w:sz w:val="24"/>
          <w:szCs w:val="24"/>
        </w:rPr>
        <w:t>.</w:t>
      </w:r>
    </w:p>
    <w:p w:rsidR="00B21C7F" w:rsidRPr="00B21C7F" w:rsidRDefault="00B21C7F" w:rsidP="0093770A">
      <w:pPr>
        <w:pStyle w:val="Pr-formataoHTML"/>
        <w:tabs>
          <w:tab w:val="clear" w:pos="4580"/>
          <w:tab w:val="clear" w:pos="7328"/>
          <w:tab w:val="left" w:pos="8280"/>
        </w:tabs>
        <w:ind w:left="3261" w:right="44"/>
        <w:jc w:val="both"/>
        <w:rPr>
          <w:rFonts w:ascii="Arial" w:hAnsi="Arial" w:cs="Arial"/>
          <w:i/>
          <w:iCs/>
          <w:sz w:val="24"/>
          <w:szCs w:val="24"/>
        </w:rPr>
      </w:pPr>
    </w:p>
    <w:p w:rsidR="00B21C7F" w:rsidRDefault="00B21C7F" w:rsidP="0093770A">
      <w:pPr>
        <w:pStyle w:val="Pr-formataoHTML"/>
        <w:tabs>
          <w:tab w:val="clear" w:pos="4580"/>
          <w:tab w:val="clear" w:pos="7328"/>
          <w:tab w:val="left" w:pos="8280"/>
        </w:tabs>
        <w:ind w:left="3261" w:right="44"/>
        <w:jc w:val="both"/>
        <w:rPr>
          <w:rFonts w:ascii="Arial" w:hAnsi="Arial" w:cs="Arial"/>
          <w:i/>
          <w:iCs/>
          <w:sz w:val="24"/>
          <w:szCs w:val="24"/>
        </w:rPr>
      </w:pPr>
    </w:p>
    <w:p w:rsidR="00B21C7F" w:rsidRPr="0093770A" w:rsidRDefault="00B21C7F" w:rsidP="0093770A">
      <w:pPr>
        <w:pStyle w:val="Pr-formataoHTML"/>
        <w:tabs>
          <w:tab w:val="clear" w:pos="4580"/>
          <w:tab w:val="clear" w:pos="7328"/>
          <w:tab w:val="left" w:pos="8280"/>
        </w:tabs>
        <w:ind w:left="3261" w:right="44"/>
        <w:jc w:val="both"/>
        <w:rPr>
          <w:rFonts w:ascii="Arial" w:hAnsi="Arial" w:cs="Arial"/>
          <w:i/>
          <w:iCs/>
          <w:sz w:val="24"/>
          <w:szCs w:val="24"/>
        </w:rPr>
      </w:pPr>
    </w:p>
    <w:p w:rsidR="00DD16D7" w:rsidRDefault="00EE0788" w:rsidP="00DD16D7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1º -</w:t>
      </w:r>
      <w:r w:rsidR="00DD16D7" w:rsidRPr="0093770A">
        <w:rPr>
          <w:rFonts w:ascii="Arial" w:hAnsi="Arial" w:cs="Arial"/>
          <w:b/>
        </w:rPr>
        <w:t xml:space="preserve"> </w:t>
      </w:r>
      <w:r w:rsidR="0075224A" w:rsidRPr="0093770A">
        <w:rPr>
          <w:rFonts w:ascii="Arial" w:hAnsi="Arial" w:cs="Arial"/>
          <w:color w:val="000000"/>
        </w:rPr>
        <w:t>Acrescenta</w:t>
      </w:r>
      <w:r w:rsidR="0003634C">
        <w:rPr>
          <w:rFonts w:ascii="Arial" w:hAnsi="Arial" w:cs="Arial"/>
          <w:color w:val="000000"/>
        </w:rPr>
        <w:t>-se</w:t>
      </w:r>
      <w:r w:rsidR="00DD16D7" w:rsidRPr="0093770A">
        <w:rPr>
          <w:rFonts w:ascii="Arial" w:hAnsi="Arial" w:cs="Arial"/>
          <w:i/>
          <w:color w:val="000000"/>
        </w:rPr>
        <w:t xml:space="preserve"> </w:t>
      </w:r>
      <w:r w:rsidR="007E197A" w:rsidRPr="0093770A">
        <w:rPr>
          <w:rFonts w:ascii="Arial" w:hAnsi="Arial" w:cs="Arial"/>
          <w:i/>
          <w:color w:val="000000"/>
        </w:rPr>
        <w:t>o</w:t>
      </w:r>
      <w:r w:rsidR="0075224A">
        <w:rPr>
          <w:rFonts w:ascii="Arial" w:hAnsi="Arial" w:cs="Arial"/>
          <w:i/>
          <w:color w:val="000000"/>
        </w:rPr>
        <w:t>s</w:t>
      </w:r>
      <w:r w:rsidR="007E197A" w:rsidRPr="0093770A">
        <w:rPr>
          <w:rFonts w:ascii="Arial" w:hAnsi="Arial" w:cs="Arial"/>
          <w:i/>
          <w:color w:val="000000"/>
        </w:rPr>
        <w:t xml:space="preserve"> </w:t>
      </w:r>
      <w:r w:rsidR="00220903">
        <w:rPr>
          <w:rFonts w:ascii="Arial" w:hAnsi="Arial" w:cs="Arial"/>
          <w:i/>
          <w:color w:val="000000"/>
        </w:rPr>
        <w:t xml:space="preserve">parágrafos </w:t>
      </w:r>
      <w:r w:rsidR="009740BE">
        <w:rPr>
          <w:rFonts w:ascii="Arial" w:hAnsi="Arial" w:cs="Arial"/>
          <w:i/>
          <w:color w:val="000000"/>
        </w:rPr>
        <w:t>1º</w:t>
      </w:r>
      <w:r w:rsidR="0075224A">
        <w:rPr>
          <w:rFonts w:ascii="Arial" w:hAnsi="Arial" w:cs="Arial"/>
          <w:i/>
          <w:color w:val="000000"/>
        </w:rPr>
        <w:t>,</w:t>
      </w:r>
      <w:r w:rsidR="009740BE">
        <w:rPr>
          <w:rFonts w:ascii="Arial" w:hAnsi="Arial" w:cs="Arial"/>
          <w:i/>
          <w:color w:val="000000"/>
        </w:rPr>
        <w:t xml:space="preserve"> 2º</w:t>
      </w:r>
      <w:r w:rsidR="0075224A">
        <w:rPr>
          <w:rFonts w:ascii="Arial" w:hAnsi="Arial" w:cs="Arial"/>
          <w:i/>
          <w:color w:val="000000"/>
        </w:rPr>
        <w:t xml:space="preserve"> e 3º</w:t>
      </w:r>
      <w:r w:rsidR="007E197A" w:rsidRPr="0093770A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ao art. 2º </w:t>
      </w:r>
      <w:r w:rsidR="007E197A" w:rsidRPr="0093770A">
        <w:rPr>
          <w:rFonts w:ascii="Arial" w:hAnsi="Arial" w:cs="Arial"/>
          <w:color w:val="000000"/>
        </w:rPr>
        <w:t>da Lei nº 7.736, de 25 de abril de 2002</w:t>
      </w:r>
      <w:r w:rsidR="00DD16D7" w:rsidRPr="0093770A">
        <w:rPr>
          <w:rFonts w:ascii="Arial" w:hAnsi="Arial" w:cs="Arial"/>
          <w:color w:val="000000"/>
        </w:rPr>
        <w:t>:</w:t>
      </w:r>
    </w:p>
    <w:p w:rsidR="00EE0788" w:rsidRPr="00230CC5" w:rsidRDefault="00230CC5" w:rsidP="00230CC5">
      <w:pPr>
        <w:pStyle w:val="NormalWeb"/>
        <w:spacing w:line="360" w:lineRule="auto"/>
        <w:ind w:left="284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“</w:t>
      </w:r>
      <w:r w:rsidR="00220903" w:rsidRPr="00230CC5">
        <w:rPr>
          <w:rFonts w:ascii="Arial" w:hAnsi="Arial" w:cs="Arial"/>
          <w:i/>
          <w:color w:val="000000"/>
        </w:rPr>
        <w:t xml:space="preserve">§1º É permitida a transferência da </w:t>
      </w:r>
      <w:r w:rsidR="009740BE" w:rsidRPr="00230CC5">
        <w:rPr>
          <w:rFonts w:ascii="Arial" w:hAnsi="Arial" w:cs="Arial"/>
          <w:i/>
          <w:color w:val="000000"/>
        </w:rPr>
        <w:t xml:space="preserve">titularidade da outorga </w:t>
      </w:r>
      <w:r w:rsidR="00220903" w:rsidRPr="00230CC5">
        <w:rPr>
          <w:rFonts w:ascii="Arial" w:hAnsi="Arial" w:cs="Arial"/>
          <w:i/>
          <w:color w:val="000000"/>
        </w:rPr>
        <w:t xml:space="preserve">a terceiros que atendam os requisitos estabelecidos na </w:t>
      </w:r>
      <w:r w:rsidR="0075224A" w:rsidRPr="00230CC5">
        <w:rPr>
          <w:rFonts w:ascii="Arial" w:hAnsi="Arial" w:cs="Arial"/>
          <w:i/>
          <w:color w:val="000000"/>
        </w:rPr>
        <w:t xml:space="preserve">legislação estadual; </w:t>
      </w:r>
    </w:p>
    <w:p w:rsidR="0075224A" w:rsidRPr="00230CC5" w:rsidRDefault="0075224A" w:rsidP="00230CC5">
      <w:pPr>
        <w:pStyle w:val="NormalWeb"/>
        <w:spacing w:line="360" w:lineRule="auto"/>
        <w:ind w:left="284"/>
        <w:jc w:val="both"/>
        <w:rPr>
          <w:rFonts w:ascii="Arial" w:hAnsi="Arial" w:cs="Arial"/>
          <w:i/>
          <w:color w:val="000000"/>
        </w:rPr>
      </w:pPr>
      <w:r w:rsidRPr="00230CC5">
        <w:rPr>
          <w:rFonts w:ascii="Arial" w:hAnsi="Arial" w:cs="Arial"/>
          <w:i/>
          <w:color w:val="000000"/>
        </w:rPr>
        <w:t xml:space="preserve">§2º Quando do falecimento do outorgado a exploração do serviço será transferida a seus sucessores legítimos nos termos das normas de sucessão vigente no país.  </w:t>
      </w:r>
    </w:p>
    <w:p w:rsidR="0075224A" w:rsidRPr="00230CC5" w:rsidRDefault="0075224A" w:rsidP="00230CC5">
      <w:pPr>
        <w:pStyle w:val="NormalWeb"/>
        <w:spacing w:line="360" w:lineRule="auto"/>
        <w:ind w:left="284"/>
        <w:jc w:val="both"/>
        <w:rPr>
          <w:rFonts w:ascii="Arial" w:hAnsi="Arial" w:cs="Arial"/>
          <w:i/>
          <w:color w:val="000000"/>
        </w:rPr>
      </w:pPr>
      <w:r w:rsidRPr="00230CC5">
        <w:rPr>
          <w:rFonts w:ascii="Arial" w:hAnsi="Arial" w:cs="Arial"/>
          <w:i/>
          <w:color w:val="000000"/>
        </w:rPr>
        <w:t>§3º A transferência de que trata os §§ 1º e 2ª</w:t>
      </w:r>
      <w:r w:rsidR="00220903" w:rsidRPr="00230CC5">
        <w:rPr>
          <w:rFonts w:ascii="Arial" w:hAnsi="Arial" w:cs="Arial"/>
          <w:i/>
          <w:color w:val="000000"/>
        </w:rPr>
        <w:t xml:space="preserve"> dar-se-ão pelo prazo da outorga, havendo necessidade de anuência pre</w:t>
      </w:r>
      <w:r w:rsidR="00230CC5">
        <w:rPr>
          <w:rFonts w:ascii="Arial" w:hAnsi="Arial" w:cs="Arial"/>
          <w:i/>
          <w:color w:val="000000"/>
        </w:rPr>
        <w:t xml:space="preserve">via do poder públicos </w:t>
      </w:r>
      <w:proofErr w:type="gramStart"/>
      <w:r w:rsidR="00230CC5">
        <w:rPr>
          <w:rFonts w:ascii="Arial" w:hAnsi="Arial" w:cs="Arial"/>
          <w:i/>
          <w:color w:val="000000"/>
        </w:rPr>
        <w:t>estadual.</w:t>
      </w:r>
      <w:r w:rsidR="0003634C">
        <w:rPr>
          <w:rFonts w:ascii="Arial" w:hAnsi="Arial" w:cs="Arial"/>
          <w:i/>
          <w:color w:val="000000"/>
        </w:rPr>
        <w:t>”</w:t>
      </w:r>
      <w:proofErr w:type="gramEnd"/>
    </w:p>
    <w:p w:rsidR="00822ABF" w:rsidRPr="0093770A" w:rsidRDefault="00822ABF" w:rsidP="008135F4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93770A">
        <w:rPr>
          <w:rFonts w:ascii="Arial" w:hAnsi="Arial" w:cs="Arial"/>
          <w:b/>
        </w:rPr>
        <w:t>Art. </w:t>
      </w:r>
      <w:r w:rsidR="00220903">
        <w:rPr>
          <w:rFonts w:ascii="Arial" w:hAnsi="Arial" w:cs="Arial"/>
          <w:b/>
        </w:rPr>
        <w:t>2</w:t>
      </w:r>
      <w:r w:rsidRPr="0093770A">
        <w:rPr>
          <w:rFonts w:ascii="Arial" w:hAnsi="Arial" w:cs="Arial"/>
          <w:b/>
        </w:rPr>
        <w:t>º</w:t>
      </w:r>
      <w:r w:rsidR="00BD2517" w:rsidRPr="0093770A">
        <w:rPr>
          <w:rFonts w:ascii="Arial" w:hAnsi="Arial" w:cs="Arial"/>
          <w:b/>
        </w:rPr>
        <w:t>.</w:t>
      </w:r>
      <w:r w:rsidRPr="0093770A">
        <w:rPr>
          <w:rFonts w:ascii="Arial" w:hAnsi="Arial" w:cs="Arial"/>
          <w:b/>
        </w:rPr>
        <w:t xml:space="preserve"> </w:t>
      </w:r>
      <w:r w:rsidRPr="0093770A">
        <w:rPr>
          <w:rFonts w:ascii="Arial" w:hAnsi="Arial" w:cs="Arial"/>
          <w:color w:val="000000"/>
        </w:rPr>
        <w:t>O</w:t>
      </w:r>
      <w:r w:rsidR="00DD16D7" w:rsidRPr="0093770A">
        <w:rPr>
          <w:rFonts w:ascii="Arial" w:hAnsi="Arial" w:cs="Arial"/>
          <w:color w:val="000000"/>
        </w:rPr>
        <w:t xml:space="preserve"> </w:t>
      </w:r>
      <w:r w:rsidR="00230CC5">
        <w:rPr>
          <w:rFonts w:ascii="Arial" w:hAnsi="Arial" w:cs="Arial"/>
          <w:color w:val="000000"/>
        </w:rPr>
        <w:t xml:space="preserve">inciso II do art. 10 da </w:t>
      </w:r>
      <w:r w:rsidR="00C84648" w:rsidRPr="0093770A">
        <w:rPr>
          <w:rFonts w:ascii="Arial" w:hAnsi="Arial" w:cs="Arial"/>
          <w:color w:val="000000"/>
        </w:rPr>
        <w:t>Lei nº 7.736, de 25 de abril de 2002</w:t>
      </w:r>
      <w:r w:rsidR="00EF509A" w:rsidRPr="0093770A">
        <w:rPr>
          <w:rFonts w:ascii="Arial" w:hAnsi="Arial" w:cs="Arial"/>
          <w:color w:val="000000"/>
        </w:rPr>
        <w:t>,</w:t>
      </w:r>
      <w:r w:rsidR="00C84648" w:rsidRPr="0093770A">
        <w:rPr>
          <w:rFonts w:ascii="Arial" w:hAnsi="Arial" w:cs="Arial"/>
          <w:color w:val="000000"/>
        </w:rPr>
        <w:t xml:space="preserve"> </w:t>
      </w:r>
      <w:r w:rsidR="00230CC5">
        <w:rPr>
          <w:rFonts w:ascii="Arial" w:hAnsi="Arial" w:cs="Arial"/>
          <w:color w:val="000000"/>
        </w:rPr>
        <w:t xml:space="preserve">alterado pela Lei nº 9874, de 10 de julho de 2013 </w:t>
      </w:r>
      <w:r w:rsidRPr="0093770A">
        <w:rPr>
          <w:rFonts w:ascii="Arial" w:hAnsi="Arial" w:cs="Arial"/>
          <w:color w:val="000000"/>
        </w:rPr>
        <w:t>passa a vigorar com a seguinte redação:</w:t>
      </w:r>
    </w:p>
    <w:p w:rsidR="00FC1DDF" w:rsidRDefault="00822ABF" w:rsidP="00230CC5">
      <w:pPr>
        <w:pStyle w:val="NormalWeb"/>
        <w:spacing w:line="360" w:lineRule="auto"/>
        <w:ind w:left="284"/>
        <w:jc w:val="both"/>
        <w:rPr>
          <w:rFonts w:ascii="Arial" w:hAnsi="Arial" w:cs="Arial"/>
          <w:i/>
          <w:color w:val="000000"/>
        </w:rPr>
      </w:pPr>
      <w:r w:rsidRPr="0093770A">
        <w:rPr>
          <w:rFonts w:ascii="Arial" w:hAnsi="Arial" w:cs="Arial"/>
          <w:i/>
          <w:color w:val="000000"/>
        </w:rPr>
        <w:lastRenderedPageBreak/>
        <w:t>“</w:t>
      </w:r>
      <w:r w:rsidR="00831B38" w:rsidRPr="0093770A">
        <w:rPr>
          <w:rFonts w:ascii="Arial" w:hAnsi="Arial" w:cs="Arial"/>
          <w:i/>
          <w:color w:val="000000"/>
        </w:rPr>
        <w:t xml:space="preserve">Art. </w:t>
      </w:r>
      <w:r w:rsidR="00230CC5">
        <w:rPr>
          <w:rFonts w:ascii="Arial" w:hAnsi="Arial" w:cs="Arial"/>
          <w:i/>
          <w:color w:val="000000"/>
        </w:rPr>
        <w:t>10</w:t>
      </w:r>
      <w:r w:rsidR="00BD2517" w:rsidRPr="0093770A">
        <w:rPr>
          <w:rFonts w:ascii="Arial" w:hAnsi="Arial" w:cs="Arial"/>
          <w:i/>
          <w:color w:val="000000"/>
        </w:rPr>
        <w:t>.</w:t>
      </w:r>
      <w:r w:rsidR="00831B38" w:rsidRPr="0093770A">
        <w:rPr>
          <w:rFonts w:ascii="Arial" w:hAnsi="Arial" w:cs="Arial"/>
          <w:i/>
          <w:color w:val="000000"/>
        </w:rPr>
        <w:t xml:space="preserve"> </w:t>
      </w:r>
      <w:r w:rsidR="00230CC5">
        <w:rPr>
          <w:rFonts w:ascii="Arial" w:hAnsi="Arial" w:cs="Arial"/>
          <w:i/>
          <w:color w:val="000000"/>
        </w:rPr>
        <w:t>.........................................................................................................</w:t>
      </w:r>
    </w:p>
    <w:p w:rsidR="00230CC5" w:rsidRPr="0093770A" w:rsidRDefault="00230CC5" w:rsidP="00230CC5">
      <w:pPr>
        <w:pStyle w:val="NormalWeb"/>
        <w:spacing w:line="360" w:lineRule="auto"/>
        <w:ind w:left="284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II- </w:t>
      </w:r>
      <w:proofErr w:type="gramStart"/>
      <w:r>
        <w:rPr>
          <w:rFonts w:ascii="Arial" w:hAnsi="Arial" w:cs="Arial"/>
          <w:i/>
          <w:color w:val="000000"/>
        </w:rPr>
        <w:t>o</w:t>
      </w:r>
      <w:proofErr w:type="gramEnd"/>
      <w:r>
        <w:rPr>
          <w:rFonts w:ascii="Arial" w:hAnsi="Arial" w:cs="Arial"/>
          <w:i/>
          <w:color w:val="000000"/>
        </w:rPr>
        <w:t xml:space="preserve"> limite de vida útil dos veículos fabricados com monobloco é fixado em treze anos e quinze anos para os veículos fabricados com chassis, obrigando-se ainda a uma inspeção veicular, depois de </w:t>
      </w:r>
      <w:r w:rsidR="000A4884">
        <w:rPr>
          <w:rFonts w:ascii="Arial" w:hAnsi="Arial" w:cs="Arial"/>
          <w:i/>
          <w:color w:val="000000"/>
        </w:rPr>
        <w:t>vencido o</w:t>
      </w:r>
      <w:bookmarkStart w:id="0" w:name="_GoBack"/>
      <w:bookmarkEnd w:id="0"/>
      <w:r>
        <w:rPr>
          <w:rFonts w:ascii="Arial" w:hAnsi="Arial" w:cs="Arial"/>
          <w:i/>
          <w:color w:val="000000"/>
        </w:rPr>
        <w:t xml:space="preserve"> limite de vida útil</w:t>
      </w:r>
      <w:r w:rsidR="00B21C7F">
        <w:rPr>
          <w:rFonts w:ascii="Arial" w:hAnsi="Arial" w:cs="Arial"/>
          <w:i/>
          <w:color w:val="000000"/>
        </w:rPr>
        <w:t xml:space="preserve"> d</w:t>
      </w:r>
      <w:r>
        <w:rPr>
          <w:rFonts w:ascii="Arial" w:hAnsi="Arial" w:cs="Arial"/>
          <w:i/>
          <w:color w:val="000000"/>
        </w:rPr>
        <w:t>o veículo, para que comprove o atendimento aos critérios deste artigo feito por empresa credenciada ao DETRAN.</w:t>
      </w:r>
    </w:p>
    <w:p w:rsidR="00EF509A" w:rsidRDefault="00EF509A" w:rsidP="00EF509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93770A">
        <w:rPr>
          <w:rFonts w:ascii="Arial" w:hAnsi="Arial" w:cs="Arial"/>
          <w:b/>
        </w:rPr>
        <w:t>Art. </w:t>
      </w:r>
      <w:r w:rsidR="00B21C7F">
        <w:rPr>
          <w:rFonts w:ascii="Arial" w:hAnsi="Arial" w:cs="Arial"/>
          <w:b/>
        </w:rPr>
        <w:t>3</w:t>
      </w:r>
      <w:r w:rsidRPr="0093770A">
        <w:rPr>
          <w:rFonts w:ascii="Arial" w:hAnsi="Arial" w:cs="Arial"/>
          <w:b/>
        </w:rPr>
        <w:t>º</w:t>
      </w:r>
      <w:r w:rsidR="00BD2517" w:rsidRPr="0093770A">
        <w:rPr>
          <w:rFonts w:ascii="Arial" w:hAnsi="Arial" w:cs="Arial"/>
          <w:b/>
        </w:rPr>
        <w:t>.</w:t>
      </w:r>
      <w:r w:rsidRPr="0093770A">
        <w:rPr>
          <w:rFonts w:ascii="Arial" w:hAnsi="Arial" w:cs="Arial"/>
          <w:b/>
        </w:rPr>
        <w:t xml:space="preserve"> </w:t>
      </w:r>
      <w:r w:rsidR="00B21C7F">
        <w:rPr>
          <w:rFonts w:ascii="Arial" w:hAnsi="Arial" w:cs="Arial"/>
          <w:color w:val="000000"/>
        </w:rPr>
        <w:t>Fica revogada a Lei nº 9.874, de 10 de julho de 2013.</w:t>
      </w:r>
    </w:p>
    <w:p w:rsidR="00B21C7F" w:rsidRPr="00B21C7F" w:rsidRDefault="00B21C7F" w:rsidP="00EF509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93770A">
        <w:rPr>
          <w:rFonts w:ascii="Arial" w:hAnsi="Arial" w:cs="Arial"/>
          <w:b/>
        </w:rPr>
        <w:t>Art. </w:t>
      </w:r>
      <w:r>
        <w:rPr>
          <w:rFonts w:ascii="Arial" w:hAnsi="Arial" w:cs="Arial"/>
          <w:b/>
        </w:rPr>
        <w:t>4</w:t>
      </w:r>
      <w:r w:rsidRPr="0093770A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Esta Lei entra em vigor na data de sua publicação.</w:t>
      </w:r>
    </w:p>
    <w:p w:rsidR="008465C0" w:rsidRPr="00B21C7F" w:rsidRDefault="008465C0" w:rsidP="000C3D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8061D6" w:rsidRPr="0093770A" w:rsidRDefault="008061D6" w:rsidP="008061D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3770A">
        <w:rPr>
          <w:rFonts w:ascii="Arial" w:hAnsi="Arial" w:cs="Arial"/>
          <w:b/>
          <w:sz w:val="24"/>
          <w:szCs w:val="24"/>
        </w:rPr>
        <w:t xml:space="preserve">Plenário “Nagib </w:t>
      </w:r>
      <w:proofErr w:type="spellStart"/>
      <w:r w:rsidRPr="0093770A">
        <w:rPr>
          <w:rFonts w:ascii="Arial" w:hAnsi="Arial" w:cs="Arial"/>
          <w:b/>
          <w:sz w:val="24"/>
          <w:szCs w:val="24"/>
        </w:rPr>
        <w:t>Haickel</w:t>
      </w:r>
      <w:proofErr w:type="spellEnd"/>
      <w:r w:rsidRPr="0093770A">
        <w:rPr>
          <w:rFonts w:ascii="Arial" w:hAnsi="Arial" w:cs="Arial"/>
          <w:b/>
          <w:sz w:val="24"/>
          <w:szCs w:val="24"/>
        </w:rPr>
        <w:t xml:space="preserve">” do Palácio “Manoel Bequimão”, em São Luís, </w:t>
      </w:r>
      <w:r w:rsidR="00B21C7F">
        <w:rPr>
          <w:rFonts w:ascii="Arial" w:hAnsi="Arial" w:cs="Arial"/>
          <w:b/>
          <w:sz w:val="24"/>
          <w:szCs w:val="24"/>
        </w:rPr>
        <w:t xml:space="preserve">04 </w:t>
      </w:r>
      <w:r w:rsidRPr="0093770A">
        <w:rPr>
          <w:rFonts w:ascii="Arial" w:hAnsi="Arial" w:cs="Arial"/>
          <w:b/>
          <w:sz w:val="24"/>
          <w:szCs w:val="24"/>
        </w:rPr>
        <w:t xml:space="preserve">de </w:t>
      </w:r>
      <w:r w:rsidR="00B21C7F">
        <w:rPr>
          <w:rFonts w:ascii="Arial" w:hAnsi="Arial" w:cs="Arial"/>
          <w:b/>
          <w:sz w:val="24"/>
          <w:szCs w:val="24"/>
        </w:rPr>
        <w:t>julho</w:t>
      </w:r>
      <w:r w:rsidRPr="0093770A">
        <w:rPr>
          <w:rFonts w:ascii="Arial" w:hAnsi="Arial" w:cs="Arial"/>
          <w:b/>
          <w:sz w:val="24"/>
          <w:szCs w:val="24"/>
        </w:rPr>
        <w:t xml:space="preserve"> de 201</w:t>
      </w:r>
      <w:r w:rsidR="00B21C7F">
        <w:rPr>
          <w:rFonts w:ascii="Arial" w:hAnsi="Arial" w:cs="Arial"/>
          <w:b/>
          <w:sz w:val="24"/>
          <w:szCs w:val="24"/>
        </w:rPr>
        <w:t>6</w:t>
      </w:r>
      <w:r w:rsidR="00BB39B2" w:rsidRPr="0093770A">
        <w:rPr>
          <w:rFonts w:ascii="Arial" w:hAnsi="Arial" w:cs="Arial"/>
          <w:b/>
          <w:sz w:val="24"/>
          <w:szCs w:val="24"/>
        </w:rPr>
        <w:t>.</w:t>
      </w:r>
    </w:p>
    <w:p w:rsidR="000C3D88" w:rsidRPr="0093770A" w:rsidRDefault="000C3D88" w:rsidP="00EF3C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:rsidR="00EF3CCD" w:rsidRPr="0093770A" w:rsidRDefault="00EF3CCD" w:rsidP="00EF3C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:rsidR="00EF3CCD" w:rsidRPr="0003634C" w:rsidRDefault="00B21C7F" w:rsidP="00EF3C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000000"/>
        </w:rPr>
      </w:pPr>
      <w:r w:rsidRPr="0003634C">
        <w:rPr>
          <w:rFonts w:ascii="Arial" w:hAnsi="Arial" w:cs="Arial"/>
          <w:b/>
          <w:i/>
          <w:color w:val="000000"/>
        </w:rPr>
        <w:t>JUNIOR VERDE</w:t>
      </w:r>
    </w:p>
    <w:p w:rsidR="00EF3CCD" w:rsidRPr="0093770A" w:rsidRDefault="00B21C7F" w:rsidP="00EF3C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EF3CCD" w:rsidRPr="0093770A">
        <w:rPr>
          <w:rFonts w:ascii="Arial" w:hAnsi="Arial" w:cs="Arial"/>
          <w:b/>
          <w:color w:val="000000"/>
        </w:rPr>
        <w:t>DEPUTADO ESTADUAL</w:t>
      </w:r>
    </w:p>
    <w:p w:rsidR="00AF153A" w:rsidRPr="0093770A" w:rsidRDefault="00AF153A" w:rsidP="00C42B7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sectPr w:rsidR="00AF153A" w:rsidRPr="0093770A" w:rsidSect="00AB0FF9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0D" w:rsidRDefault="00EE5C0D" w:rsidP="00AB0FF9">
      <w:r>
        <w:separator/>
      </w:r>
    </w:p>
  </w:endnote>
  <w:endnote w:type="continuationSeparator" w:id="0">
    <w:p w:rsidR="00EE5C0D" w:rsidRDefault="00EE5C0D" w:rsidP="00A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432796"/>
      <w:docPartObj>
        <w:docPartGallery w:val="Page Numbers (Bottom of Page)"/>
        <w:docPartUnique/>
      </w:docPartObj>
    </w:sdtPr>
    <w:sdtEndPr/>
    <w:sdtContent>
      <w:p w:rsidR="006D6AF8" w:rsidRDefault="006D6A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84">
          <w:rPr>
            <w:noProof/>
          </w:rPr>
          <w:t>1</w:t>
        </w:r>
        <w:r>
          <w:fldChar w:fldCharType="end"/>
        </w:r>
      </w:p>
    </w:sdtContent>
  </w:sdt>
  <w:p w:rsidR="006D6AF8" w:rsidRDefault="006D6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0D" w:rsidRDefault="00EE5C0D" w:rsidP="00AB0FF9">
      <w:r>
        <w:separator/>
      </w:r>
    </w:p>
  </w:footnote>
  <w:footnote w:type="continuationSeparator" w:id="0">
    <w:p w:rsidR="00EE5C0D" w:rsidRDefault="00EE5C0D" w:rsidP="00AB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C0" w:rsidRDefault="008465C0" w:rsidP="008465C0">
    <w:pPr>
      <w:pStyle w:val="Cabealho"/>
      <w:spacing w:line="240" w:lineRule="atLeast"/>
      <w:jc w:val="center"/>
      <w:rPr>
        <w:noProof/>
      </w:rPr>
    </w:pPr>
    <w:r>
      <w:rPr>
        <w:noProof/>
      </w:rPr>
      <w:drawing>
        <wp:inline distT="0" distB="0" distL="0" distR="0" wp14:anchorId="3721E75B" wp14:editId="2AB5619B">
          <wp:extent cx="723900" cy="819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5C0" w:rsidRDefault="008465C0" w:rsidP="008465C0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8465C0" w:rsidRDefault="008465C0" w:rsidP="008465C0">
    <w:pPr>
      <w:pStyle w:val="Cabealh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:rsidR="00AB0FF9" w:rsidRDefault="00AB0F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60CD7"/>
    <w:multiLevelType w:val="hybridMultilevel"/>
    <w:tmpl w:val="AFC21F86"/>
    <w:lvl w:ilvl="0" w:tplc="554A8C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F9"/>
    <w:rsid w:val="0003578D"/>
    <w:rsid w:val="0003634C"/>
    <w:rsid w:val="00044C4A"/>
    <w:rsid w:val="00062F4C"/>
    <w:rsid w:val="000824DA"/>
    <w:rsid w:val="000A2FC8"/>
    <w:rsid w:val="000A4884"/>
    <w:rsid w:val="000C3D88"/>
    <w:rsid w:val="00110386"/>
    <w:rsid w:val="001377DC"/>
    <w:rsid w:val="00187C6F"/>
    <w:rsid w:val="00210FA3"/>
    <w:rsid w:val="002129C9"/>
    <w:rsid w:val="00220903"/>
    <w:rsid w:val="00230CC5"/>
    <w:rsid w:val="002318CE"/>
    <w:rsid w:val="00236950"/>
    <w:rsid w:val="002612BE"/>
    <w:rsid w:val="00282ACF"/>
    <w:rsid w:val="002A08CD"/>
    <w:rsid w:val="002A3A9D"/>
    <w:rsid w:val="00383CEA"/>
    <w:rsid w:val="004056B2"/>
    <w:rsid w:val="004153EB"/>
    <w:rsid w:val="0044195C"/>
    <w:rsid w:val="00441E0A"/>
    <w:rsid w:val="00463A0B"/>
    <w:rsid w:val="004B0B1C"/>
    <w:rsid w:val="004C0F8D"/>
    <w:rsid w:val="005808AA"/>
    <w:rsid w:val="005B71A3"/>
    <w:rsid w:val="005E03C9"/>
    <w:rsid w:val="005E0C5E"/>
    <w:rsid w:val="00617133"/>
    <w:rsid w:val="00650C45"/>
    <w:rsid w:val="00681882"/>
    <w:rsid w:val="006B2706"/>
    <w:rsid w:val="006B43BF"/>
    <w:rsid w:val="006D30C0"/>
    <w:rsid w:val="006D3A3B"/>
    <w:rsid w:val="006D6AF8"/>
    <w:rsid w:val="006F49E1"/>
    <w:rsid w:val="0075090E"/>
    <w:rsid w:val="0075224A"/>
    <w:rsid w:val="00766CA0"/>
    <w:rsid w:val="00774516"/>
    <w:rsid w:val="007E197A"/>
    <w:rsid w:val="007F7A69"/>
    <w:rsid w:val="008061D6"/>
    <w:rsid w:val="008135F4"/>
    <w:rsid w:val="00822ABF"/>
    <w:rsid w:val="008300F7"/>
    <w:rsid w:val="008306A2"/>
    <w:rsid w:val="00831B38"/>
    <w:rsid w:val="00844198"/>
    <w:rsid w:val="008465C0"/>
    <w:rsid w:val="00860A6F"/>
    <w:rsid w:val="0086251A"/>
    <w:rsid w:val="008D5B37"/>
    <w:rsid w:val="008F7766"/>
    <w:rsid w:val="00921CF4"/>
    <w:rsid w:val="00930C87"/>
    <w:rsid w:val="009371C2"/>
    <w:rsid w:val="0093770A"/>
    <w:rsid w:val="009740BE"/>
    <w:rsid w:val="009A32D5"/>
    <w:rsid w:val="00A21446"/>
    <w:rsid w:val="00A53F63"/>
    <w:rsid w:val="00A546E8"/>
    <w:rsid w:val="00AA3C38"/>
    <w:rsid w:val="00AB0FF9"/>
    <w:rsid w:val="00AD4E4C"/>
    <w:rsid w:val="00AD6CF1"/>
    <w:rsid w:val="00AF153A"/>
    <w:rsid w:val="00B21C7F"/>
    <w:rsid w:val="00B445AF"/>
    <w:rsid w:val="00B66D07"/>
    <w:rsid w:val="00B83FC2"/>
    <w:rsid w:val="00BB39B2"/>
    <w:rsid w:val="00BD2517"/>
    <w:rsid w:val="00BF2927"/>
    <w:rsid w:val="00C42B76"/>
    <w:rsid w:val="00C545EE"/>
    <w:rsid w:val="00C84648"/>
    <w:rsid w:val="00CA478A"/>
    <w:rsid w:val="00D018FA"/>
    <w:rsid w:val="00D029B8"/>
    <w:rsid w:val="00D05C07"/>
    <w:rsid w:val="00D214AC"/>
    <w:rsid w:val="00D42A3E"/>
    <w:rsid w:val="00DB6E72"/>
    <w:rsid w:val="00DD16D7"/>
    <w:rsid w:val="00DE68E4"/>
    <w:rsid w:val="00E122E4"/>
    <w:rsid w:val="00E277EC"/>
    <w:rsid w:val="00E44ABF"/>
    <w:rsid w:val="00E44F43"/>
    <w:rsid w:val="00E65D7A"/>
    <w:rsid w:val="00E835DE"/>
    <w:rsid w:val="00EA7EA6"/>
    <w:rsid w:val="00EE0788"/>
    <w:rsid w:val="00EE5C0D"/>
    <w:rsid w:val="00EF3CCD"/>
    <w:rsid w:val="00EF509A"/>
    <w:rsid w:val="00EF7C15"/>
    <w:rsid w:val="00F11C1D"/>
    <w:rsid w:val="00F92910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630AD-9014-4FA7-9AEA-822B396B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AB0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0FF9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0F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F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0F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F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F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FF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8135F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061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0214-87DE-487D-A083-702AEA4B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aristides lobao neto</dc:creator>
  <cp:lastModifiedBy>Maria Luiza Furtado Coutinho</cp:lastModifiedBy>
  <cp:revision>5</cp:revision>
  <cp:lastPrinted>2016-07-05T12:58:00Z</cp:lastPrinted>
  <dcterms:created xsi:type="dcterms:W3CDTF">2016-07-01T13:18:00Z</dcterms:created>
  <dcterms:modified xsi:type="dcterms:W3CDTF">2016-07-05T12:58:00Z</dcterms:modified>
</cp:coreProperties>
</file>