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A1C5D" w14:textId="77777777" w:rsidR="00054529" w:rsidRPr="00622470" w:rsidRDefault="00054529" w:rsidP="004B65EB">
      <w:pPr>
        <w:pStyle w:val="Ementa"/>
        <w:ind w:left="0"/>
        <w:jc w:val="center"/>
        <w:rPr>
          <w:rFonts w:ascii="Times New Roman" w:hAnsi="Times New Roman"/>
          <w:b/>
          <w:i w:val="0"/>
          <w:sz w:val="24"/>
          <w:szCs w:val="24"/>
        </w:rPr>
      </w:pPr>
      <w:bookmarkStart w:id="0" w:name="_GoBack"/>
      <w:bookmarkEnd w:id="0"/>
      <w:r w:rsidRPr="00622470">
        <w:rPr>
          <w:rFonts w:ascii="Times New Roman" w:hAnsi="Times New Roman"/>
          <w:b/>
          <w:i w:val="0"/>
          <w:sz w:val="24"/>
          <w:szCs w:val="24"/>
        </w:rPr>
        <w:t>PROJETO DE LEI Nº______/2023</w:t>
      </w:r>
    </w:p>
    <w:p w14:paraId="2C4EE810" w14:textId="77777777" w:rsidR="00054529" w:rsidRPr="00622470" w:rsidRDefault="00054529" w:rsidP="00054529">
      <w:pPr>
        <w:pStyle w:val="Ementa"/>
        <w:rPr>
          <w:rFonts w:ascii="Times New Roman" w:hAnsi="Times New Roman"/>
          <w:sz w:val="24"/>
          <w:szCs w:val="24"/>
        </w:rPr>
      </w:pPr>
    </w:p>
    <w:p w14:paraId="6A298434" w14:textId="77777777" w:rsidR="004B65EB" w:rsidRPr="00622470" w:rsidRDefault="00D80DE7" w:rsidP="004B65EB">
      <w:pPr>
        <w:pStyle w:val="Ementa"/>
        <w:spacing w:line="240" w:lineRule="auto"/>
        <w:ind w:left="4536"/>
        <w:rPr>
          <w:rFonts w:ascii="Times New Roman" w:hAnsi="Times New Roman"/>
          <w:i w:val="0"/>
          <w:sz w:val="24"/>
          <w:szCs w:val="24"/>
        </w:rPr>
      </w:pPr>
      <w:r w:rsidRPr="00D80DE7">
        <w:rPr>
          <w:rFonts w:ascii="Times New Roman" w:hAnsi="Times New Roman"/>
          <w:i w:val="0"/>
          <w:sz w:val="24"/>
          <w:szCs w:val="24"/>
        </w:rPr>
        <w:t>Dispõe sobre a prestação de assistência religiosa em hospitais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D80DE7">
        <w:rPr>
          <w:rFonts w:ascii="Times New Roman" w:hAnsi="Times New Roman"/>
          <w:i w:val="0"/>
          <w:sz w:val="24"/>
          <w:szCs w:val="24"/>
        </w:rPr>
        <w:t xml:space="preserve">da rede pública e privada e em estabelecimentos prisionais, no </w:t>
      </w:r>
      <w:r>
        <w:rPr>
          <w:rFonts w:ascii="Times New Roman" w:hAnsi="Times New Roman"/>
          <w:i w:val="0"/>
          <w:sz w:val="24"/>
          <w:szCs w:val="24"/>
        </w:rPr>
        <w:t>Maranhão e dá outras providências.</w:t>
      </w:r>
    </w:p>
    <w:p w14:paraId="55C1A94A" w14:textId="77777777" w:rsidR="00D80DE7" w:rsidRDefault="00D80DE7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1885307" w14:textId="77777777" w:rsidR="00D80DE7" w:rsidRDefault="00D80DE7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5E5F088" w14:textId="77777777"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O Governador do Estado do Maranhão,</w:t>
      </w:r>
    </w:p>
    <w:p w14:paraId="41498C11" w14:textId="77777777" w:rsidR="00054529" w:rsidRPr="00622470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Faço saber que a Assembleia Legislativa do Estado do Maranhão decreta e eu sanciono a seguinte Lei:</w:t>
      </w:r>
    </w:p>
    <w:p w14:paraId="3D8F3461" w14:textId="77777777" w:rsidR="00054529" w:rsidRDefault="00054529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39D93CAA" w14:textId="77777777" w:rsidR="00D80DE7" w:rsidRDefault="00D80DE7" w:rsidP="004B65E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DF90DEA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1º</w:t>
      </w:r>
      <w:r w:rsidR="00D80DE7" w:rsidRPr="00D80DE7">
        <w:rPr>
          <w:rFonts w:ascii="Times New Roman" w:hAnsi="Times New Roman"/>
          <w:sz w:val="24"/>
          <w:szCs w:val="24"/>
        </w:rPr>
        <w:t xml:space="preserve"> Fica assegurado aos pacientes internados em hospita</w:t>
      </w:r>
      <w:r w:rsidR="006253B4">
        <w:rPr>
          <w:rFonts w:ascii="Times New Roman" w:hAnsi="Times New Roman"/>
          <w:sz w:val="24"/>
          <w:szCs w:val="24"/>
        </w:rPr>
        <w:t xml:space="preserve">is da rede pública ou privada, bem como </w:t>
      </w:r>
      <w:r w:rsidR="00D80DE7" w:rsidRPr="00D80DE7">
        <w:rPr>
          <w:rFonts w:ascii="Times New Roman" w:hAnsi="Times New Roman"/>
          <w:sz w:val="24"/>
          <w:szCs w:val="24"/>
        </w:rPr>
        <w:t>aos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detentos em estabelecimentos prisionais masculinos e femininos, a faculdade de ser assistido, religiosa e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espiritualmente, por Ministro de Culto Religioso de todas as confissões.</w:t>
      </w:r>
    </w:p>
    <w:p w14:paraId="3697A0C7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1FFB2CE" w14:textId="77777777" w:rsidR="00D80DE7" w:rsidRDefault="002B232E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§1º</w:t>
      </w:r>
      <w:r w:rsidR="000B01F7">
        <w:rPr>
          <w:rFonts w:ascii="Times New Roman" w:hAnsi="Times New Roman"/>
          <w:sz w:val="24"/>
          <w:szCs w:val="24"/>
        </w:rPr>
        <w:t xml:space="preserve"> A</w:t>
      </w:r>
      <w:r w:rsidR="00D80DE7" w:rsidRPr="00D80DE7">
        <w:rPr>
          <w:rFonts w:ascii="Times New Roman" w:hAnsi="Times New Roman"/>
          <w:sz w:val="24"/>
          <w:szCs w:val="24"/>
        </w:rPr>
        <w:t xml:space="preserve"> assistência religiosa é aquela prevista pelas confissões religiosas para este tipo</w:t>
      </w:r>
      <w:r w:rsidR="000B01F7"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de missão, conforme norma peculiar de cada uma delas, devendo ser de caráter voluntário.</w:t>
      </w:r>
    </w:p>
    <w:p w14:paraId="797B71BB" w14:textId="77777777" w:rsidR="000B01F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FC71E87" w14:textId="77777777" w:rsidR="003027BF" w:rsidRPr="002B232E" w:rsidRDefault="002B232E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§2º</w:t>
      </w:r>
      <w:r w:rsidRPr="002B232E">
        <w:rPr>
          <w:rFonts w:ascii="Times New Roman" w:hAnsi="Times New Roman"/>
          <w:sz w:val="24"/>
          <w:szCs w:val="24"/>
        </w:rPr>
        <w:t xml:space="preserve"> </w:t>
      </w:r>
      <w:r w:rsidR="003027BF" w:rsidRPr="002B232E">
        <w:rPr>
          <w:rFonts w:ascii="Times New Roman" w:hAnsi="Times New Roman"/>
          <w:sz w:val="24"/>
          <w:szCs w:val="24"/>
        </w:rPr>
        <w:t>A assistência espiritual e religiosa nas unidades hospitalares públicas e privadas será prestada em respeito à liberdade de consciência, de religião e de culto.</w:t>
      </w:r>
    </w:p>
    <w:p w14:paraId="64EAE3CD" w14:textId="77777777" w:rsidR="003027BF" w:rsidRPr="00D80DE7" w:rsidRDefault="003027BF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232299C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2º</w:t>
      </w:r>
      <w:r w:rsidR="00D80DE7" w:rsidRPr="00D80DE7">
        <w:rPr>
          <w:rFonts w:ascii="Times New Roman" w:hAnsi="Times New Roman"/>
          <w:sz w:val="24"/>
          <w:szCs w:val="24"/>
        </w:rPr>
        <w:t xml:space="preserve"> O Ministro de Culto Religioso terá acesso às instituições de saúde e aos estabelecimentos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 xml:space="preserve">prisionais, em qualquer parte do território do </w:t>
      </w:r>
      <w:r w:rsidR="003027BF">
        <w:rPr>
          <w:rFonts w:ascii="Times New Roman" w:hAnsi="Times New Roman"/>
          <w:sz w:val="24"/>
          <w:szCs w:val="24"/>
        </w:rPr>
        <w:t>Maranhão</w:t>
      </w:r>
      <w:r w:rsidR="00D80DE7" w:rsidRPr="00D80DE7">
        <w:rPr>
          <w:rFonts w:ascii="Times New Roman" w:hAnsi="Times New Roman"/>
          <w:sz w:val="24"/>
          <w:szCs w:val="24"/>
        </w:rPr>
        <w:t>, portando documento de identificação com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foto</w:t>
      </w:r>
      <w:r w:rsidR="002B232E">
        <w:rPr>
          <w:rFonts w:ascii="Times New Roman" w:hAnsi="Times New Roman"/>
          <w:sz w:val="24"/>
          <w:szCs w:val="24"/>
        </w:rPr>
        <w:t xml:space="preserve"> </w:t>
      </w:r>
      <w:r w:rsidR="002B232E" w:rsidRPr="002B232E">
        <w:rPr>
          <w:rFonts w:ascii="Times New Roman" w:hAnsi="Times New Roman"/>
          <w:sz w:val="24"/>
          <w:szCs w:val="24"/>
        </w:rPr>
        <w:t>identificando-se sempre que solicitado por funcionário ou paciente.</w:t>
      </w:r>
    </w:p>
    <w:p w14:paraId="7972FBFE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B3A3390" w14:textId="77777777" w:rsidR="00D80DE7" w:rsidRDefault="002B232E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§1º </w:t>
      </w:r>
      <w:r w:rsidR="000B01F7">
        <w:rPr>
          <w:rFonts w:ascii="Times New Roman" w:hAnsi="Times New Roman"/>
          <w:sz w:val="24"/>
          <w:szCs w:val="24"/>
        </w:rPr>
        <w:t>O</w:t>
      </w:r>
      <w:r w:rsidR="00D80DE7" w:rsidRPr="00D80DE7">
        <w:rPr>
          <w:rFonts w:ascii="Times New Roman" w:hAnsi="Times New Roman"/>
          <w:sz w:val="24"/>
          <w:szCs w:val="24"/>
        </w:rPr>
        <w:t xml:space="preserve"> Ministro de Culto Religioso poderá se fazer acompanhar de auxiliares, sempre</w:t>
      </w:r>
      <w:r w:rsidR="000B01F7"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que necessário.</w:t>
      </w:r>
    </w:p>
    <w:p w14:paraId="12D8F18F" w14:textId="77777777" w:rsidR="002B232E" w:rsidRDefault="002B232E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7B7B10D" w14:textId="77777777" w:rsidR="002B232E" w:rsidRPr="002B232E" w:rsidRDefault="002B232E" w:rsidP="002B232E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2B232E">
        <w:rPr>
          <w:rFonts w:ascii="Times New Roman" w:hAnsi="Times New Roman"/>
          <w:sz w:val="24"/>
          <w:szCs w:val="24"/>
        </w:rPr>
        <w:t>§2º O Ministro que trata o caput deste artigo, assim como os seus auxiliares, têm direito ao uso de hábito religioso ou de outras vestes com sinais espirituais ou religiosos identificativos.</w:t>
      </w:r>
    </w:p>
    <w:p w14:paraId="4D0FF8BE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8C673A0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513316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A prestação de assistência religiosa será feita:</w:t>
      </w:r>
    </w:p>
    <w:p w14:paraId="704EC2D3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89502AE" w14:textId="77777777" w:rsidR="00D80DE7" w:rsidRDefault="00D80DE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80DE7">
        <w:rPr>
          <w:rFonts w:ascii="Times New Roman" w:hAnsi="Times New Roman"/>
          <w:sz w:val="24"/>
          <w:szCs w:val="24"/>
        </w:rPr>
        <w:t>I - em atendimento a pedido do próprio paciente ou detento;</w:t>
      </w:r>
    </w:p>
    <w:p w14:paraId="27948196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73C3010" w14:textId="77777777" w:rsidR="000B01F7" w:rsidRDefault="00D80DE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80DE7">
        <w:rPr>
          <w:rFonts w:ascii="Times New Roman" w:hAnsi="Times New Roman"/>
          <w:sz w:val="24"/>
          <w:szCs w:val="24"/>
        </w:rPr>
        <w:t>II - em atendimento a pedido de familiar ou responsável legal do paciente ou detento, sempre que</w:t>
      </w:r>
      <w:r w:rsidR="000B01F7">
        <w:rPr>
          <w:rFonts w:ascii="Times New Roman" w:hAnsi="Times New Roman"/>
          <w:sz w:val="24"/>
          <w:szCs w:val="24"/>
        </w:rPr>
        <w:t xml:space="preserve"> </w:t>
      </w:r>
      <w:r w:rsidRPr="00D80DE7">
        <w:rPr>
          <w:rFonts w:ascii="Times New Roman" w:hAnsi="Times New Roman"/>
          <w:sz w:val="24"/>
          <w:szCs w:val="24"/>
        </w:rPr>
        <w:t>ele não puder manifestar a sua vontade;</w:t>
      </w:r>
      <w:r w:rsidR="000B01F7">
        <w:rPr>
          <w:rFonts w:ascii="Times New Roman" w:hAnsi="Times New Roman"/>
          <w:sz w:val="24"/>
          <w:szCs w:val="24"/>
        </w:rPr>
        <w:t xml:space="preserve"> e,</w:t>
      </w:r>
    </w:p>
    <w:p w14:paraId="2B0C7DC0" w14:textId="77777777" w:rsidR="000B01F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9410179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III -</w:t>
      </w:r>
      <w:r w:rsidR="00D80DE7" w:rsidRPr="00D80DE7">
        <w:rPr>
          <w:rFonts w:ascii="Times New Roman" w:hAnsi="Times New Roman"/>
          <w:sz w:val="24"/>
          <w:szCs w:val="24"/>
        </w:rPr>
        <w:t xml:space="preserve"> por livre iniciativa do líder religioso pertencente a confissão religiosa do paciente ou detento.</w:t>
      </w:r>
    </w:p>
    <w:p w14:paraId="6DE246D0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CC37AD2" w14:textId="77777777" w:rsidR="00D80DE7" w:rsidRDefault="00D80DE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4º</w:t>
      </w:r>
      <w:r w:rsidRPr="00D80DE7">
        <w:rPr>
          <w:rFonts w:ascii="Times New Roman" w:hAnsi="Times New Roman"/>
          <w:sz w:val="24"/>
          <w:szCs w:val="24"/>
        </w:rPr>
        <w:t xml:space="preserve"> São deveres do Ministro de Culto Religioso:</w:t>
      </w:r>
    </w:p>
    <w:p w14:paraId="124B9B71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996E6A9" w14:textId="77777777" w:rsidR="00D80DE7" w:rsidRDefault="006253B4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 informar os nomes das pessoas</w:t>
      </w:r>
      <w:r w:rsidR="00D80DE7" w:rsidRPr="00D80DE7">
        <w:rPr>
          <w:rFonts w:ascii="Times New Roman" w:hAnsi="Times New Roman"/>
          <w:sz w:val="24"/>
          <w:szCs w:val="24"/>
        </w:rPr>
        <w:t xml:space="preserve"> que pretende</w:t>
      </w:r>
      <w:r>
        <w:rPr>
          <w:rFonts w:ascii="Times New Roman" w:hAnsi="Times New Roman"/>
          <w:sz w:val="24"/>
          <w:szCs w:val="24"/>
        </w:rPr>
        <w:t xml:space="preserve">m visitar e assistir, </w:t>
      </w:r>
      <w:r w:rsidR="00D80DE7" w:rsidRPr="00D80DE7">
        <w:rPr>
          <w:rFonts w:ascii="Times New Roman" w:hAnsi="Times New Roman"/>
          <w:sz w:val="24"/>
          <w:szCs w:val="24"/>
        </w:rPr>
        <w:t>e a atividade que deseja</w:t>
      </w:r>
      <w:r w:rsidR="000B01F7"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realizar;</w:t>
      </w:r>
    </w:p>
    <w:p w14:paraId="2D1BCC78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1E7FE0CD" w14:textId="77777777" w:rsidR="00D80DE7" w:rsidRDefault="00D80DE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D80DE7">
        <w:rPr>
          <w:rFonts w:ascii="Times New Roman" w:hAnsi="Times New Roman"/>
          <w:sz w:val="24"/>
          <w:szCs w:val="24"/>
        </w:rPr>
        <w:t>II - observar as determinações legais e normas internas de cada instituição, a fim de não pôr em</w:t>
      </w:r>
      <w:r w:rsidR="000B01F7">
        <w:rPr>
          <w:rFonts w:ascii="Times New Roman" w:hAnsi="Times New Roman"/>
          <w:sz w:val="24"/>
          <w:szCs w:val="24"/>
        </w:rPr>
        <w:t xml:space="preserve"> </w:t>
      </w:r>
      <w:r w:rsidRPr="00D80DE7">
        <w:rPr>
          <w:rFonts w:ascii="Times New Roman" w:hAnsi="Times New Roman"/>
          <w:sz w:val="24"/>
          <w:szCs w:val="24"/>
        </w:rPr>
        <w:t>risco os pacientes ou detentos e a segurança do ambiente hospitalar ou prisional; e</w:t>
      </w:r>
      <w:r w:rsidR="000B01F7">
        <w:rPr>
          <w:rFonts w:ascii="Times New Roman" w:hAnsi="Times New Roman"/>
          <w:sz w:val="24"/>
          <w:szCs w:val="24"/>
        </w:rPr>
        <w:t>,</w:t>
      </w:r>
    </w:p>
    <w:p w14:paraId="2ADFDDB5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9493C4C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</w:t>
      </w:r>
      <w:r w:rsidR="00D80DE7" w:rsidRPr="00D80DE7">
        <w:rPr>
          <w:rFonts w:ascii="Times New Roman" w:hAnsi="Times New Roman"/>
          <w:sz w:val="24"/>
          <w:szCs w:val="24"/>
        </w:rPr>
        <w:t xml:space="preserve"> cumprir sua missão com máximo de brevidade, sem prejuízo do bem-estar da pessoa assistida.</w:t>
      </w:r>
    </w:p>
    <w:p w14:paraId="399B1DC1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ED14F68" w14:textId="77777777" w:rsidR="00D80DE7" w:rsidRDefault="00513316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5º</w:t>
      </w:r>
      <w:r w:rsidR="00D80DE7" w:rsidRPr="00D80DE7">
        <w:rPr>
          <w:rFonts w:ascii="Times New Roman" w:hAnsi="Times New Roman"/>
          <w:sz w:val="24"/>
          <w:szCs w:val="24"/>
        </w:rPr>
        <w:t xml:space="preserve"> São deveres das instituições de saúde e prisional:</w:t>
      </w:r>
    </w:p>
    <w:p w14:paraId="0EDFF78A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12829CC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</w:t>
      </w:r>
      <w:r w:rsidR="00D80DE7" w:rsidRPr="00D80DE7">
        <w:rPr>
          <w:rFonts w:ascii="Times New Roman" w:hAnsi="Times New Roman"/>
          <w:sz w:val="24"/>
          <w:szCs w:val="24"/>
        </w:rPr>
        <w:t xml:space="preserve"> permitir a entrada </w:t>
      </w:r>
      <w:r w:rsidR="006253B4">
        <w:rPr>
          <w:rFonts w:ascii="Times New Roman" w:hAnsi="Times New Roman"/>
          <w:sz w:val="24"/>
          <w:szCs w:val="24"/>
        </w:rPr>
        <w:t>do Ministro de Culto Religioso, sempre que solicitada, ind</w:t>
      </w:r>
      <w:r w:rsidR="00D80DE7" w:rsidRPr="00D80DE7">
        <w:rPr>
          <w:rFonts w:ascii="Times New Roman" w:hAnsi="Times New Roman"/>
          <w:sz w:val="24"/>
          <w:szCs w:val="24"/>
        </w:rPr>
        <w:t>ependente do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horário de visita</w:t>
      </w:r>
      <w:r w:rsidR="006253B4">
        <w:rPr>
          <w:rFonts w:ascii="Times New Roman" w:hAnsi="Times New Roman"/>
          <w:sz w:val="24"/>
          <w:szCs w:val="24"/>
        </w:rPr>
        <w:t>ção</w:t>
      </w:r>
      <w:r w:rsidR="00D80DE7" w:rsidRPr="00D80DE7">
        <w:rPr>
          <w:rFonts w:ascii="Times New Roman" w:hAnsi="Times New Roman"/>
          <w:sz w:val="24"/>
          <w:szCs w:val="24"/>
        </w:rPr>
        <w:t xml:space="preserve">, desde que não interfira </w:t>
      </w:r>
      <w:r w:rsidR="006253B4">
        <w:rPr>
          <w:rFonts w:ascii="Times New Roman" w:hAnsi="Times New Roman"/>
          <w:sz w:val="24"/>
          <w:szCs w:val="24"/>
        </w:rPr>
        <w:t>na rotina da instituição.</w:t>
      </w:r>
    </w:p>
    <w:p w14:paraId="3CD84795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03EFC1D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</w:t>
      </w:r>
      <w:r w:rsidR="00D80DE7" w:rsidRPr="00D80DE7">
        <w:rPr>
          <w:rFonts w:ascii="Times New Roman" w:hAnsi="Times New Roman"/>
          <w:sz w:val="24"/>
          <w:szCs w:val="24"/>
        </w:rPr>
        <w:t xml:space="preserve"> acolher de forma respeitosa e indiscriminada os líderes religiosos;</w:t>
      </w:r>
    </w:p>
    <w:p w14:paraId="1B5ACE56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5AA7F01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D80DE7" w:rsidRPr="00D80DE7">
        <w:rPr>
          <w:rFonts w:ascii="Times New Roman" w:hAnsi="Times New Roman"/>
          <w:sz w:val="24"/>
          <w:szCs w:val="24"/>
        </w:rPr>
        <w:t>colaborar com os líderes religiosos, facilitando seu acesso aos espaços onde realizarão suas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atividades; e</w:t>
      </w:r>
      <w:r>
        <w:rPr>
          <w:rFonts w:ascii="Times New Roman" w:hAnsi="Times New Roman"/>
          <w:sz w:val="24"/>
          <w:szCs w:val="24"/>
        </w:rPr>
        <w:t>,</w:t>
      </w:r>
    </w:p>
    <w:p w14:paraId="78D700F5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B4CAEA9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</w:t>
      </w:r>
      <w:r w:rsidR="00D80DE7" w:rsidRPr="00D80DE7">
        <w:rPr>
          <w:rFonts w:ascii="Times New Roman" w:hAnsi="Times New Roman"/>
          <w:sz w:val="24"/>
          <w:szCs w:val="24"/>
        </w:rPr>
        <w:t xml:space="preserve"> manter seus setores devidamente informados a respeito da presente lei, devendo,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obrigatoriamente, disponibilizá-la nas portarias, além de afixá-la nas dependências da instituição, em local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público e de livre acesso, sob pena de responsabilidade definida em regulamento.</w:t>
      </w:r>
    </w:p>
    <w:p w14:paraId="77D58CBE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6853EE5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6º</w:t>
      </w:r>
      <w:r w:rsidR="00D80DE7" w:rsidRPr="00D80DE7">
        <w:rPr>
          <w:rFonts w:ascii="Times New Roman" w:hAnsi="Times New Roman"/>
          <w:sz w:val="24"/>
          <w:szCs w:val="24"/>
        </w:rPr>
        <w:t xml:space="preserve"> É vedado ao líder religioso interferir nos </w:t>
      </w:r>
      <w:r w:rsidR="006253B4">
        <w:rPr>
          <w:rFonts w:ascii="Times New Roman" w:hAnsi="Times New Roman"/>
          <w:sz w:val="24"/>
          <w:szCs w:val="24"/>
        </w:rPr>
        <w:t xml:space="preserve">procedimentos </w:t>
      </w:r>
      <w:r w:rsidR="00D80DE7" w:rsidRPr="00D80DE7">
        <w:rPr>
          <w:rFonts w:ascii="Times New Roman" w:hAnsi="Times New Roman"/>
          <w:sz w:val="24"/>
          <w:szCs w:val="24"/>
        </w:rPr>
        <w:t>adotados para tratamento do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 xml:space="preserve">paciente assistido, bem como nas regras internas </w:t>
      </w:r>
      <w:r>
        <w:rPr>
          <w:rFonts w:ascii="Times New Roman" w:hAnsi="Times New Roman"/>
          <w:sz w:val="24"/>
          <w:szCs w:val="24"/>
        </w:rPr>
        <w:t>dos estabelecimentos prisionais.</w:t>
      </w:r>
    </w:p>
    <w:p w14:paraId="50CACA5B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EC1E5DF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7º</w:t>
      </w:r>
      <w:r w:rsidR="00D80DE7" w:rsidRPr="00D80DE7">
        <w:rPr>
          <w:rFonts w:ascii="Times New Roman" w:hAnsi="Times New Roman"/>
          <w:sz w:val="24"/>
          <w:szCs w:val="24"/>
        </w:rPr>
        <w:t xml:space="preserve"> Sempre que a colaboração interdisciplinar se tornar conveniente, líderes religiosos e</w:t>
      </w:r>
      <w:r>
        <w:rPr>
          <w:rFonts w:ascii="Times New Roman" w:hAnsi="Times New Roman"/>
          <w:sz w:val="24"/>
          <w:szCs w:val="24"/>
        </w:rPr>
        <w:t xml:space="preserve"> </w:t>
      </w:r>
      <w:r w:rsidR="006253B4">
        <w:rPr>
          <w:rFonts w:ascii="Times New Roman" w:hAnsi="Times New Roman"/>
          <w:sz w:val="24"/>
          <w:szCs w:val="24"/>
        </w:rPr>
        <w:t>diretores das instituições</w:t>
      </w:r>
      <w:r w:rsidR="00D80DE7" w:rsidRPr="00D80DE7">
        <w:rPr>
          <w:rFonts w:ascii="Times New Roman" w:hAnsi="Times New Roman"/>
          <w:sz w:val="24"/>
          <w:szCs w:val="24"/>
        </w:rPr>
        <w:t xml:space="preserve"> compartilharão conhecimentos, planejarão procedimentos e desenvolverão ações</w:t>
      </w:r>
      <w:r>
        <w:rPr>
          <w:rFonts w:ascii="Times New Roman" w:hAnsi="Times New Roman"/>
          <w:sz w:val="24"/>
          <w:szCs w:val="24"/>
        </w:rPr>
        <w:t xml:space="preserve"> </w:t>
      </w:r>
      <w:r w:rsidR="006253B4">
        <w:rPr>
          <w:rFonts w:ascii="Times New Roman" w:hAnsi="Times New Roman"/>
          <w:sz w:val="24"/>
          <w:szCs w:val="24"/>
        </w:rPr>
        <w:t>conjuntas buscando</w:t>
      </w:r>
      <w:r w:rsidR="00D80DE7" w:rsidRPr="00D80DE7">
        <w:rPr>
          <w:rFonts w:ascii="Times New Roman" w:hAnsi="Times New Roman"/>
          <w:sz w:val="24"/>
          <w:szCs w:val="24"/>
        </w:rPr>
        <w:t xml:space="preserve"> o bem-estar do paciente ou do detento assistido, respeitados os códigos de ética das</w:t>
      </w:r>
      <w:r w:rsidR="002B232E"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categorias envolvidas e a legislação de execução penal.</w:t>
      </w:r>
    </w:p>
    <w:p w14:paraId="3F9C4333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8CAD54A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8º</w:t>
      </w:r>
      <w:r w:rsidR="00D80DE7" w:rsidRPr="00D80DE7">
        <w:rPr>
          <w:rFonts w:ascii="Times New Roman" w:hAnsi="Times New Roman"/>
          <w:sz w:val="24"/>
          <w:szCs w:val="24"/>
        </w:rPr>
        <w:t xml:space="preserve"> A celebração de cultos, missas ou outras atividades religiosas de natureza coletiva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poderão ocorrer por livre iniciativa da instituição de saúde ou prisional, ou ainda por proposta do líder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religioso interessado, desde que haja:</w:t>
      </w:r>
    </w:p>
    <w:p w14:paraId="486568F3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5780FC9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-</w:t>
      </w:r>
      <w:r w:rsidR="00D80DE7" w:rsidRPr="00D80DE7">
        <w:rPr>
          <w:rFonts w:ascii="Times New Roman" w:hAnsi="Times New Roman"/>
          <w:sz w:val="24"/>
          <w:szCs w:val="24"/>
        </w:rPr>
        <w:t xml:space="preserve"> autorização expressa da direção da instituição;</w:t>
      </w:r>
    </w:p>
    <w:p w14:paraId="1A02863C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DE47B25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</w:t>
      </w:r>
      <w:r w:rsidR="00D80DE7" w:rsidRPr="00D80DE7">
        <w:rPr>
          <w:rFonts w:ascii="Times New Roman" w:hAnsi="Times New Roman"/>
          <w:sz w:val="24"/>
          <w:szCs w:val="24"/>
        </w:rPr>
        <w:t xml:space="preserve"> existência de capela ou espaço adequado;</w:t>
      </w:r>
    </w:p>
    <w:p w14:paraId="715521FD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6A05E84F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</w:t>
      </w:r>
      <w:r w:rsidR="00D80DE7" w:rsidRPr="00D80DE7">
        <w:rPr>
          <w:rFonts w:ascii="Times New Roman" w:hAnsi="Times New Roman"/>
          <w:sz w:val="24"/>
          <w:szCs w:val="24"/>
        </w:rPr>
        <w:t xml:space="preserve"> participação voluntária dos enfermos, </w:t>
      </w:r>
      <w:r w:rsidR="006253B4">
        <w:rPr>
          <w:rFonts w:ascii="Times New Roman" w:hAnsi="Times New Roman"/>
          <w:sz w:val="24"/>
          <w:szCs w:val="24"/>
        </w:rPr>
        <w:t xml:space="preserve">detentos, diretores e colaboradores </w:t>
      </w:r>
      <w:r w:rsidR="00D80DE7" w:rsidRPr="00D80DE7">
        <w:rPr>
          <w:rFonts w:ascii="Times New Roman" w:hAnsi="Times New Roman"/>
          <w:sz w:val="24"/>
          <w:szCs w:val="24"/>
        </w:rPr>
        <w:t>das instituições;</w:t>
      </w:r>
    </w:p>
    <w:p w14:paraId="7FAE1336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423E9C4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</w:t>
      </w:r>
      <w:r w:rsidR="00D80DE7" w:rsidRPr="00D80DE7">
        <w:rPr>
          <w:rFonts w:ascii="Times New Roman" w:hAnsi="Times New Roman"/>
          <w:sz w:val="24"/>
          <w:szCs w:val="24"/>
        </w:rPr>
        <w:t xml:space="preserve"> respeito às normas da instituição;</w:t>
      </w:r>
    </w:p>
    <w:p w14:paraId="00CBD475" w14:textId="77777777" w:rsidR="00FF5B27" w:rsidRPr="00D80DE7" w:rsidRDefault="00FF5B2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6A22E39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-</w:t>
      </w:r>
      <w:r w:rsidR="00D80DE7" w:rsidRPr="00D80DE7">
        <w:rPr>
          <w:rFonts w:ascii="Times New Roman" w:hAnsi="Times New Roman"/>
          <w:sz w:val="24"/>
          <w:szCs w:val="24"/>
        </w:rPr>
        <w:t xml:space="preserve"> respeito à tolerância religiosa;</w:t>
      </w:r>
      <w:r w:rsidR="00FF5B27">
        <w:rPr>
          <w:rFonts w:ascii="Times New Roman" w:hAnsi="Times New Roman"/>
          <w:sz w:val="24"/>
          <w:szCs w:val="24"/>
        </w:rPr>
        <w:t xml:space="preserve"> e,</w:t>
      </w:r>
    </w:p>
    <w:p w14:paraId="36D41082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08A1B5E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-</w:t>
      </w:r>
      <w:r w:rsidR="00D80DE7" w:rsidRPr="00D80DE7">
        <w:rPr>
          <w:rFonts w:ascii="Times New Roman" w:hAnsi="Times New Roman"/>
          <w:sz w:val="24"/>
          <w:szCs w:val="24"/>
        </w:rPr>
        <w:t xml:space="preserve"> calendário fixado de comum acordo ent</w:t>
      </w:r>
      <w:r w:rsidR="00FF5B27">
        <w:rPr>
          <w:rFonts w:ascii="Times New Roman" w:hAnsi="Times New Roman"/>
          <w:sz w:val="24"/>
          <w:szCs w:val="24"/>
        </w:rPr>
        <w:t>re a direção da instituição e a</w:t>
      </w:r>
      <w:r w:rsidR="006253B4">
        <w:rPr>
          <w:rFonts w:ascii="Times New Roman" w:hAnsi="Times New Roman"/>
          <w:sz w:val="24"/>
          <w:szCs w:val="24"/>
        </w:rPr>
        <w:t>s Confissões</w:t>
      </w:r>
      <w:r w:rsidR="00D80DE7" w:rsidRPr="00D80DE7">
        <w:rPr>
          <w:rFonts w:ascii="Times New Roman" w:hAnsi="Times New Roman"/>
          <w:sz w:val="24"/>
          <w:szCs w:val="24"/>
        </w:rPr>
        <w:t xml:space="preserve"> de Fé</w:t>
      </w:r>
      <w:r>
        <w:rPr>
          <w:rFonts w:ascii="Times New Roman" w:hAnsi="Times New Roman"/>
          <w:sz w:val="24"/>
          <w:szCs w:val="24"/>
        </w:rPr>
        <w:t xml:space="preserve"> </w:t>
      </w:r>
      <w:r w:rsidR="00FF5B27">
        <w:rPr>
          <w:rFonts w:ascii="Times New Roman" w:hAnsi="Times New Roman"/>
          <w:sz w:val="24"/>
          <w:szCs w:val="24"/>
        </w:rPr>
        <w:t>interessada</w:t>
      </w:r>
      <w:r w:rsidR="006253B4">
        <w:rPr>
          <w:rFonts w:ascii="Times New Roman" w:hAnsi="Times New Roman"/>
          <w:sz w:val="24"/>
          <w:szCs w:val="24"/>
        </w:rPr>
        <w:t>s</w:t>
      </w:r>
      <w:r w:rsidR="00D80DE7" w:rsidRPr="00D80DE7">
        <w:rPr>
          <w:rFonts w:ascii="Times New Roman" w:hAnsi="Times New Roman"/>
          <w:sz w:val="24"/>
          <w:szCs w:val="24"/>
        </w:rPr>
        <w:t>.</w:t>
      </w:r>
    </w:p>
    <w:p w14:paraId="4D488F8F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3B83372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 A</w:t>
      </w:r>
      <w:r w:rsidR="00D80DE7" w:rsidRPr="00D80DE7">
        <w:rPr>
          <w:rFonts w:ascii="Times New Roman" w:hAnsi="Times New Roman"/>
          <w:sz w:val="24"/>
          <w:szCs w:val="24"/>
        </w:rPr>
        <w:t xml:space="preserve">s instituições possuidoras de </w:t>
      </w:r>
      <w:proofErr w:type="spellStart"/>
      <w:r w:rsidR="00D80DE7" w:rsidRPr="00D80DE7">
        <w:rPr>
          <w:rFonts w:ascii="Times New Roman" w:hAnsi="Times New Roman"/>
          <w:sz w:val="24"/>
          <w:szCs w:val="24"/>
        </w:rPr>
        <w:t>capelania</w:t>
      </w:r>
      <w:proofErr w:type="spellEnd"/>
      <w:r w:rsidR="00D80DE7" w:rsidRPr="00D80DE7">
        <w:rPr>
          <w:rFonts w:ascii="Times New Roman" w:hAnsi="Times New Roman"/>
          <w:sz w:val="24"/>
          <w:szCs w:val="24"/>
        </w:rPr>
        <w:t xml:space="preserve"> ou serviço de assistência religiosa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próprios assegurarão em suas normas o direito dos enfermos, detentos, diretores e colabores a receberem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assistência religiosa diversa daquela por elas propostas.</w:t>
      </w:r>
    </w:p>
    <w:p w14:paraId="7C9A8130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E5B1A7A" w14:textId="77777777" w:rsid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9º</w:t>
      </w:r>
      <w:r w:rsidR="00D80DE7" w:rsidRPr="00D80DE7">
        <w:rPr>
          <w:rFonts w:ascii="Times New Roman" w:hAnsi="Times New Roman"/>
          <w:sz w:val="24"/>
          <w:szCs w:val="24"/>
        </w:rPr>
        <w:t xml:space="preserve"> O paciente ou detento que não professar nenhuma religião, ou optar por não declarar sua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fé, poderá manifestar a qualquer tempo seu desejo de receber assistência religiosa, podendo neste caso,</w:t>
      </w:r>
      <w:r>
        <w:rPr>
          <w:rFonts w:ascii="Times New Roman" w:hAnsi="Times New Roman"/>
          <w:sz w:val="24"/>
          <w:szCs w:val="24"/>
        </w:rPr>
        <w:t xml:space="preserve"> </w:t>
      </w:r>
      <w:r w:rsidR="00D80DE7" w:rsidRPr="00D80DE7">
        <w:rPr>
          <w:rFonts w:ascii="Times New Roman" w:hAnsi="Times New Roman"/>
          <w:sz w:val="24"/>
          <w:szCs w:val="24"/>
        </w:rPr>
        <w:t>indicar sua preferência.</w:t>
      </w:r>
    </w:p>
    <w:p w14:paraId="1813A6E5" w14:textId="77777777" w:rsidR="000B01F7" w:rsidRPr="00D80DE7" w:rsidRDefault="000B01F7" w:rsidP="00D80DE7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4F65A3C" w14:textId="77777777" w:rsidR="00E8158E" w:rsidRPr="00622470" w:rsidRDefault="000B01F7" w:rsidP="00D647F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0B01F7">
        <w:rPr>
          <w:rFonts w:ascii="Times New Roman" w:hAnsi="Times New Roman"/>
          <w:b/>
          <w:sz w:val="24"/>
          <w:szCs w:val="24"/>
        </w:rPr>
        <w:t>Art. 10</w:t>
      </w:r>
      <w:r w:rsidR="003027BF">
        <w:rPr>
          <w:rFonts w:ascii="Times New Roman" w:hAnsi="Times New Roman"/>
          <w:b/>
          <w:sz w:val="24"/>
          <w:szCs w:val="24"/>
        </w:rPr>
        <w:t xml:space="preserve">. </w:t>
      </w:r>
      <w:r w:rsidR="00D647F9">
        <w:rPr>
          <w:rFonts w:ascii="Times New Roman" w:hAnsi="Times New Roman"/>
          <w:sz w:val="24"/>
          <w:szCs w:val="24"/>
        </w:rPr>
        <w:t>Esta L</w:t>
      </w:r>
      <w:r w:rsidR="00E8158E" w:rsidRPr="00622470">
        <w:rPr>
          <w:rFonts w:ascii="Times New Roman" w:hAnsi="Times New Roman"/>
          <w:sz w:val="24"/>
          <w:szCs w:val="24"/>
        </w:rPr>
        <w:t xml:space="preserve">ei entra em vigor </w:t>
      </w:r>
      <w:r w:rsidR="00AB6076" w:rsidRPr="00622470">
        <w:rPr>
          <w:rFonts w:ascii="Times New Roman" w:hAnsi="Times New Roman"/>
          <w:sz w:val="24"/>
          <w:szCs w:val="24"/>
        </w:rPr>
        <w:t>na</w:t>
      </w:r>
      <w:r w:rsidR="00E8158E" w:rsidRPr="00622470">
        <w:rPr>
          <w:rFonts w:ascii="Times New Roman" w:hAnsi="Times New Roman"/>
          <w:sz w:val="24"/>
          <w:szCs w:val="24"/>
        </w:rPr>
        <w:t xml:space="preserve"> data de sua publicação.</w:t>
      </w:r>
    </w:p>
    <w:p w14:paraId="39F08EBB" w14:textId="77777777" w:rsidR="00E8158E" w:rsidRPr="00622470" w:rsidRDefault="00E8158E" w:rsidP="00D647F9">
      <w:pPr>
        <w:ind w:firstLine="1418"/>
        <w:rPr>
          <w:rFonts w:ascii="Times New Roman" w:hAnsi="Times New Roman"/>
          <w:sz w:val="24"/>
          <w:szCs w:val="24"/>
        </w:rPr>
      </w:pPr>
    </w:p>
    <w:p w14:paraId="5CA07B17" w14:textId="77777777" w:rsidR="00AB6076" w:rsidRPr="00622470" w:rsidRDefault="00AB6076" w:rsidP="00D647F9">
      <w:pPr>
        <w:ind w:firstLine="1418"/>
        <w:rPr>
          <w:rFonts w:ascii="Times New Roman" w:hAnsi="Times New Roman"/>
          <w:sz w:val="24"/>
          <w:szCs w:val="24"/>
        </w:rPr>
      </w:pPr>
    </w:p>
    <w:p w14:paraId="139F156C" w14:textId="33304035" w:rsidR="00E8158E" w:rsidRPr="00622470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Sala das Sessões, </w:t>
      </w:r>
      <w:r w:rsidR="00825694">
        <w:rPr>
          <w:rFonts w:ascii="Times New Roman" w:hAnsi="Times New Roman"/>
          <w:sz w:val="24"/>
          <w:szCs w:val="24"/>
        </w:rPr>
        <w:t xml:space="preserve">15 </w:t>
      </w:r>
      <w:r w:rsidRPr="00622470">
        <w:rPr>
          <w:rFonts w:ascii="Times New Roman" w:hAnsi="Times New Roman"/>
          <w:sz w:val="24"/>
          <w:szCs w:val="24"/>
        </w:rPr>
        <w:t xml:space="preserve">de </w:t>
      </w:r>
      <w:r w:rsidR="00825694">
        <w:rPr>
          <w:rFonts w:ascii="Times New Roman" w:hAnsi="Times New Roman"/>
          <w:sz w:val="24"/>
          <w:szCs w:val="24"/>
        </w:rPr>
        <w:t>fevereiro</w:t>
      </w:r>
      <w:r w:rsidRPr="00622470">
        <w:rPr>
          <w:rFonts w:ascii="Times New Roman" w:hAnsi="Times New Roman"/>
          <w:sz w:val="24"/>
          <w:szCs w:val="24"/>
        </w:rPr>
        <w:t xml:space="preserve"> de 2023</w:t>
      </w:r>
    </w:p>
    <w:p w14:paraId="59059192" w14:textId="77777777"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45AE76DD" w14:textId="77777777"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5112DA8B" w14:textId="77777777" w:rsidR="00E8158E" w:rsidRPr="00622470" w:rsidRDefault="00E8158E" w:rsidP="004B65EB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5B56F3AA" w14:textId="77777777" w:rsidR="00E8158E" w:rsidRPr="00622470" w:rsidRDefault="004B65EB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CARLOS LULA</w:t>
      </w:r>
    </w:p>
    <w:p w14:paraId="31CEB38D" w14:textId="77777777" w:rsidR="00E8158E" w:rsidRPr="00622470" w:rsidRDefault="00E8158E" w:rsidP="004B65EB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Deputado Estadual</w:t>
      </w:r>
    </w:p>
    <w:p w14:paraId="61CAE630" w14:textId="77777777" w:rsidR="00E8158E" w:rsidRPr="00622470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3FEDA198" w14:textId="77777777" w:rsidR="00E8158E" w:rsidRDefault="00E8158E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1A5D1C1D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10C3A7D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4D2C787E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3E17649F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227C0DD1" w14:textId="77777777" w:rsidR="009975F2" w:rsidRDefault="009975F2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C2ACD8A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611BECF7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75EA4AA" w14:textId="77777777" w:rsidR="00D647F9" w:rsidRDefault="00D647F9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54DFB492" w14:textId="77777777" w:rsidR="003027BF" w:rsidRPr="00622470" w:rsidRDefault="003027BF" w:rsidP="00FF5B27">
      <w:pPr>
        <w:ind w:firstLine="0"/>
        <w:rPr>
          <w:rFonts w:ascii="Times New Roman" w:hAnsi="Times New Roman"/>
          <w:sz w:val="24"/>
          <w:szCs w:val="24"/>
        </w:rPr>
      </w:pPr>
    </w:p>
    <w:p w14:paraId="251F2254" w14:textId="77777777" w:rsidR="00E8158E" w:rsidRDefault="00E8158E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JUSTIFICATIVA</w:t>
      </w:r>
    </w:p>
    <w:p w14:paraId="3674A976" w14:textId="77777777" w:rsidR="00BC3D25" w:rsidRPr="00622470" w:rsidRDefault="00BC3D25" w:rsidP="004B65E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F77BFAB" w14:textId="77777777" w:rsidR="00442ABC" w:rsidRDefault="00442ABC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4716E7E2" w14:textId="6000E3DA" w:rsidR="00442ABC" w:rsidRDefault="00442ABC" w:rsidP="00A9107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Baseando-se no precedente constitucional dos incisos </w:t>
      </w:r>
      <w:r w:rsidRPr="00442ABC">
        <w:rPr>
          <w:rFonts w:ascii="Times New Roman" w:hAnsi="Times New Roman"/>
          <w:sz w:val="24"/>
          <w:szCs w:val="24"/>
        </w:rPr>
        <w:t>VI e VII do art. 5° da Constituição Federal, que garantem o livre exercício dos cultos religiosos, – protegidos, na forma da lei, os locais de culto e suas liturgias – (VI), e a prestação de assistência religiosa nas entidades civis e militares de internação coletiva (VII)</w:t>
      </w:r>
      <w:r>
        <w:rPr>
          <w:rFonts w:ascii="Times New Roman" w:hAnsi="Times New Roman"/>
          <w:sz w:val="24"/>
          <w:szCs w:val="24"/>
        </w:rPr>
        <w:t>, o presente Projeto de Lei visa garantir a prestação de assistência espiritual e religiosa a pacientes que se encontrem internados em estabelecimentos de saúde (públicos ou privados).</w:t>
      </w:r>
      <w:r>
        <w:rPr>
          <w:rFonts w:ascii="Times New Roman" w:hAnsi="Times New Roman"/>
          <w:sz w:val="24"/>
          <w:szCs w:val="24"/>
        </w:rPr>
        <w:tab/>
      </w:r>
    </w:p>
    <w:p w14:paraId="409D7C2E" w14:textId="77777777" w:rsidR="00A91077" w:rsidRDefault="00A91077" w:rsidP="00442ABC">
      <w:pPr>
        <w:ind w:firstLine="1418"/>
        <w:rPr>
          <w:rFonts w:ascii="Times New Roman" w:hAnsi="Times New Roman"/>
          <w:sz w:val="24"/>
          <w:szCs w:val="24"/>
        </w:rPr>
      </w:pPr>
    </w:p>
    <w:p w14:paraId="247E95D6" w14:textId="154985C4" w:rsidR="00442ABC" w:rsidRDefault="00442ABC" w:rsidP="00A91077">
      <w:pPr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Registre-se que </w:t>
      </w:r>
      <w:r w:rsidRPr="00442ABC">
        <w:rPr>
          <w:rFonts w:ascii="Times New Roman" w:hAnsi="Times New Roman"/>
          <w:sz w:val="24"/>
          <w:szCs w:val="24"/>
        </w:rPr>
        <w:t xml:space="preserve">a Lei nº 9.982, de 14 de julho de 2000 </w:t>
      </w:r>
      <w:r>
        <w:rPr>
          <w:rFonts w:ascii="Times New Roman" w:hAnsi="Times New Roman"/>
          <w:sz w:val="24"/>
          <w:szCs w:val="24"/>
        </w:rPr>
        <w:t>já</w:t>
      </w:r>
      <w:r w:rsidRPr="00442ABC">
        <w:rPr>
          <w:rFonts w:ascii="Times New Roman" w:hAnsi="Times New Roman"/>
          <w:sz w:val="24"/>
          <w:szCs w:val="24"/>
        </w:rPr>
        <w:t xml:space="preserve"> </w:t>
      </w:r>
      <w:r w:rsidRPr="00442ABC">
        <w:rPr>
          <w:rFonts w:ascii="Times New Roman" w:hAnsi="Times New Roman"/>
          <w:sz w:val="24"/>
          <w:szCs w:val="24"/>
          <w:shd w:val="clear" w:color="auto" w:fill="FFFFFF"/>
        </w:rPr>
        <w:t>dispõe sobre a prestação de assistência religiosa nas entidades hospitalares públicas e privadas, bem como nos estabelecimentos prisionais civis e militares.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Nesse sentido, busca-se regulamentar a presença destas autoridades eclesiásticas em momentos de dificuldade, não somente para o paciente, mas para toda a sua família, oportunizando conforto espiritual.</w:t>
      </w:r>
    </w:p>
    <w:p w14:paraId="64C288BC" w14:textId="77777777" w:rsidR="00A91077" w:rsidRDefault="00A91077" w:rsidP="00442ABC">
      <w:pPr>
        <w:ind w:firstLine="1418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87AA518" w14:textId="74B1D197" w:rsidR="00A91077" w:rsidRPr="00442ABC" w:rsidRDefault="00A91077" w:rsidP="00A9107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Garantir que este princípio republicano seja garantido em sua plenitude é lidar com a vida humana, mesmo em seus momentos finais, de maneira digna. </w:t>
      </w:r>
    </w:p>
    <w:p w14:paraId="1D320F38" w14:textId="77777777" w:rsidR="00442ABC" w:rsidRDefault="00442ABC" w:rsidP="004B65EB">
      <w:pPr>
        <w:ind w:firstLine="1418"/>
        <w:rPr>
          <w:rFonts w:ascii="Times New Roman" w:hAnsi="Times New Roman"/>
          <w:sz w:val="24"/>
          <w:szCs w:val="24"/>
        </w:rPr>
      </w:pPr>
    </w:p>
    <w:p w14:paraId="09964333" w14:textId="1604904E" w:rsidR="00CC03D6" w:rsidRDefault="00CC03D6" w:rsidP="00A91077">
      <w:pPr>
        <w:spacing w:after="240"/>
        <w:ind w:firstLine="708"/>
        <w:rPr>
          <w:rFonts w:ascii="Times New Roman" w:hAnsi="Times New Roman"/>
          <w:sz w:val="24"/>
          <w:szCs w:val="24"/>
        </w:rPr>
      </w:pPr>
      <w:r w:rsidRPr="00CC03D6">
        <w:rPr>
          <w:rFonts w:ascii="Times New Roman" w:hAnsi="Times New Roman"/>
          <w:sz w:val="24"/>
          <w:szCs w:val="24"/>
        </w:rPr>
        <w:t xml:space="preserve">Por todo exposto, </w:t>
      </w:r>
      <w:r w:rsidRPr="00BC3D25">
        <w:rPr>
          <w:rFonts w:ascii="Times New Roman" w:hAnsi="Times New Roman"/>
          <w:sz w:val="24"/>
          <w:szCs w:val="24"/>
        </w:rPr>
        <w:t>considerando ainda que tal medida proporcionará o acesso</w:t>
      </w:r>
      <w:r w:rsidR="002B232E" w:rsidRPr="00BC3D25">
        <w:rPr>
          <w:rFonts w:ascii="Times New Roman" w:hAnsi="Times New Roman"/>
          <w:sz w:val="24"/>
          <w:szCs w:val="24"/>
        </w:rPr>
        <w:t xml:space="preserve"> ao conforto espiritual </w:t>
      </w:r>
      <w:r w:rsidR="00BC3D25" w:rsidRPr="00BC3D25">
        <w:rPr>
          <w:rFonts w:ascii="Times New Roman" w:hAnsi="Times New Roman"/>
          <w:sz w:val="24"/>
          <w:szCs w:val="24"/>
        </w:rPr>
        <w:t>para os</w:t>
      </w:r>
      <w:r w:rsidR="002B232E" w:rsidRPr="00BC3D25">
        <w:rPr>
          <w:rFonts w:ascii="Times New Roman" w:hAnsi="Times New Roman"/>
          <w:sz w:val="24"/>
          <w:szCs w:val="24"/>
        </w:rPr>
        <w:t xml:space="preserve"> pacientes que sofrem nos estabelecimentos de saúde pública e privada de nosso de nosso Estado,</w:t>
      </w:r>
      <w:r w:rsidRPr="00CC03D6">
        <w:rPr>
          <w:rFonts w:ascii="Times New Roman" w:hAnsi="Times New Roman"/>
          <w:sz w:val="24"/>
          <w:szCs w:val="24"/>
        </w:rPr>
        <w:t xml:space="preserve"> solicito aos meus nobres Pares que auxiliem na aprovação desta propositura de relevância social ímpar.</w:t>
      </w:r>
    </w:p>
    <w:p w14:paraId="649CA137" w14:textId="77777777" w:rsidR="00BC3D25" w:rsidRDefault="00BC3D25" w:rsidP="00CC03D6">
      <w:pPr>
        <w:spacing w:after="240"/>
        <w:ind w:firstLine="1418"/>
        <w:rPr>
          <w:rFonts w:ascii="Times New Roman" w:hAnsi="Times New Roman"/>
          <w:sz w:val="24"/>
          <w:szCs w:val="24"/>
        </w:rPr>
      </w:pPr>
    </w:p>
    <w:p w14:paraId="67E1A2D4" w14:textId="4F5F033C" w:rsidR="00AB6076" w:rsidRPr="00622470" w:rsidRDefault="00AB6076" w:rsidP="00AB6076">
      <w:pPr>
        <w:ind w:firstLine="1418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 xml:space="preserve">Sala das Sessões, </w:t>
      </w:r>
      <w:r w:rsidR="00825694">
        <w:rPr>
          <w:rFonts w:ascii="Times New Roman" w:hAnsi="Times New Roman"/>
          <w:sz w:val="24"/>
          <w:szCs w:val="24"/>
        </w:rPr>
        <w:t>15</w:t>
      </w:r>
      <w:r w:rsidRPr="00622470">
        <w:rPr>
          <w:rFonts w:ascii="Times New Roman" w:hAnsi="Times New Roman"/>
          <w:sz w:val="24"/>
          <w:szCs w:val="24"/>
        </w:rPr>
        <w:t xml:space="preserve"> de </w:t>
      </w:r>
      <w:r w:rsidR="00825694">
        <w:rPr>
          <w:rFonts w:ascii="Times New Roman" w:hAnsi="Times New Roman"/>
          <w:sz w:val="24"/>
          <w:szCs w:val="24"/>
        </w:rPr>
        <w:t>fevereiro</w:t>
      </w:r>
      <w:r w:rsidRPr="00622470">
        <w:rPr>
          <w:rFonts w:ascii="Times New Roman" w:hAnsi="Times New Roman"/>
          <w:sz w:val="24"/>
          <w:szCs w:val="24"/>
        </w:rPr>
        <w:t xml:space="preserve"> de 2023</w:t>
      </w:r>
    </w:p>
    <w:p w14:paraId="563095C7" w14:textId="77777777" w:rsidR="00AB6076" w:rsidRPr="00622470" w:rsidRDefault="00AB6076" w:rsidP="00AB6076">
      <w:pPr>
        <w:ind w:firstLine="1418"/>
        <w:jc w:val="center"/>
        <w:rPr>
          <w:rFonts w:ascii="Times New Roman" w:hAnsi="Times New Roman"/>
          <w:sz w:val="24"/>
          <w:szCs w:val="24"/>
        </w:rPr>
      </w:pPr>
    </w:p>
    <w:p w14:paraId="20EEC950" w14:textId="77777777" w:rsidR="00AB6076" w:rsidRDefault="00AB6076" w:rsidP="00CC03D6">
      <w:pPr>
        <w:ind w:firstLine="0"/>
        <w:rPr>
          <w:rFonts w:ascii="Times New Roman" w:hAnsi="Times New Roman"/>
          <w:sz w:val="24"/>
          <w:szCs w:val="24"/>
        </w:rPr>
      </w:pPr>
    </w:p>
    <w:p w14:paraId="03ADC99F" w14:textId="77777777" w:rsidR="00CC03D6" w:rsidRPr="00622470" w:rsidRDefault="00CC03D6" w:rsidP="00CC03D6">
      <w:pPr>
        <w:ind w:firstLine="0"/>
        <w:rPr>
          <w:rFonts w:ascii="Times New Roman" w:hAnsi="Times New Roman"/>
          <w:sz w:val="24"/>
          <w:szCs w:val="24"/>
        </w:rPr>
      </w:pPr>
    </w:p>
    <w:p w14:paraId="3D1C9E25" w14:textId="77777777" w:rsidR="00AB6076" w:rsidRPr="00622470" w:rsidRDefault="00AB6076" w:rsidP="00AB607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2470">
        <w:rPr>
          <w:rFonts w:ascii="Times New Roman" w:hAnsi="Times New Roman"/>
          <w:b/>
          <w:sz w:val="24"/>
          <w:szCs w:val="24"/>
        </w:rPr>
        <w:t>CARLOS LULA</w:t>
      </w:r>
    </w:p>
    <w:p w14:paraId="0DEBD2ED" w14:textId="77777777" w:rsidR="00AB6076" w:rsidRPr="00622470" w:rsidRDefault="00AB6076" w:rsidP="00AB607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622470">
        <w:rPr>
          <w:rFonts w:ascii="Times New Roman" w:hAnsi="Times New Roman"/>
          <w:sz w:val="24"/>
          <w:szCs w:val="24"/>
        </w:rPr>
        <w:t>Deputado Estadual</w:t>
      </w:r>
    </w:p>
    <w:sectPr w:rsidR="00AB6076" w:rsidRPr="006224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6A59" w14:textId="77777777" w:rsidR="008157E0" w:rsidRDefault="008157E0" w:rsidP="00054529">
      <w:pPr>
        <w:spacing w:line="240" w:lineRule="auto"/>
      </w:pPr>
      <w:r>
        <w:separator/>
      </w:r>
    </w:p>
  </w:endnote>
  <w:endnote w:type="continuationSeparator" w:id="0">
    <w:p w14:paraId="7402E7F9" w14:textId="77777777" w:rsidR="008157E0" w:rsidRDefault="008157E0" w:rsidP="00054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29702" w14:textId="77777777" w:rsidR="00054529" w:rsidRDefault="00054529" w:rsidP="00054529">
    <w:pPr>
      <w:pStyle w:val="Rodap"/>
      <w:jc w:val="center"/>
    </w:pPr>
    <w:r w:rsidRPr="008D54E2">
      <w:rPr>
        <w:noProof/>
      </w:rPr>
      <w:drawing>
        <wp:inline distT="0" distB="0" distL="0" distR="0" wp14:anchorId="2042CA2A" wp14:editId="3D5271AB">
          <wp:extent cx="14859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51A36" w14:textId="77777777" w:rsidR="008157E0" w:rsidRDefault="008157E0" w:rsidP="00054529">
      <w:pPr>
        <w:spacing w:line="240" w:lineRule="auto"/>
      </w:pPr>
      <w:r>
        <w:separator/>
      </w:r>
    </w:p>
  </w:footnote>
  <w:footnote w:type="continuationSeparator" w:id="0">
    <w:p w14:paraId="7217193F" w14:textId="77777777" w:rsidR="008157E0" w:rsidRDefault="008157E0" w:rsidP="00054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CF52" w14:textId="77777777" w:rsidR="00054529" w:rsidRDefault="00054529" w:rsidP="00054529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132DCC7A" wp14:editId="5F0A113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80"/>
        <w:sz w:val="18"/>
        <w:szCs w:val="18"/>
      </w:rPr>
      <w:tab/>
    </w:r>
  </w:p>
  <w:p w14:paraId="2D8479FF" w14:textId="77777777" w:rsidR="00054529" w:rsidRDefault="00054529" w:rsidP="00054529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4E48F331" w14:textId="77777777" w:rsidR="00054529" w:rsidRDefault="00054529" w:rsidP="00054529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14:paraId="5FA68A8C" w14:textId="77777777" w:rsidR="00054529" w:rsidRDefault="00054529" w:rsidP="00054529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14:paraId="131DFE58" w14:textId="77777777" w:rsidR="00054529" w:rsidRDefault="00054529" w:rsidP="00054529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14:paraId="00B33583" w14:textId="77777777" w:rsidR="00054529" w:rsidRDefault="00054529">
    <w:pPr>
      <w:pStyle w:val="Cabealho"/>
    </w:pPr>
  </w:p>
  <w:p w14:paraId="76189743" w14:textId="77777777" w:rsidR="00054529" w:rsidRDefault="000545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29"/>
    <w:rsid w:val="00054529"/>
    <w:rsid w:val="000B01F7"/>
    <w:rsid w:val="00186D78"/>
    <w:rsid w:val="002A1942"/>
    <w:rsid w:val="002A4183"/>
    <w:rsid w:val="002B232E"/>
    <w:rsid w:val="003027BF"/>
    <w:rsid w:val="00334D65"/>
    <w:rsid w:val="003863C0"/>
    <w:rsid w:val="003B3FE0"/>
    <w:rsid w:val="00442ABC"/>
    <w:rsid w:val="004B10B5"/>
    <w:rsid w:val="004B65EB"/>
    <w:rsid w:val="00513316"/>
    <w:rsid w:val="0059261A"/>
    <w:rsid w:val="005F1219"/>
    <w:rsid w:val="006216F2"/>
    <w:rsid w:val="00622470"/>
    <w:rsid w:val="006253B4"/>
    <w:rsid w:val="006871A3"/>
    <w:rsid w:val="00691C92"/>
    <w:rsid w:val="00712A99"/>
    <w:rsid w:val="0079572D"/>
    <w:rsid w:val="008157E0"/>
    <w:rsid w:val="00825694"/>
    <w:rsid w:val="00827A9C"/>
    <w:rsid w:val="00914AAB"/>
    <w:rsid w:val="009975F2"/>
    <w:rsid w:val="009C0C8D"/>
    <w:rsid w:val="00A31767"/>
    <w:rsid w:val="00A91077"/>
    <w:rsid w:val="00AB6076"/>
    <w:rsid w:val="00B55DD8"/>
    <w:rsid w:val="00B80A06"/>
    <w:rsid w:val="00BB085C"/>
    <w:rsid w:val="00BC3D25"/>
    <w:rsid w:val="00BC6B8A"/>
    <w:rsid w:val="00C84D01"/>
    <w:rsid w:val="00CB5147"/>
    <w:rsid w:val="00CC03D6"/>
    <w:rsid w:val="00D55548"/>
    <w:rsid w:val="00D647F9"/>
    <w:rsid w:val="00D80DE7"/>
    <w:rsid w:val="00D8745B"/>
    <w:rsid w:val="00E35AD4"/>
    <w:rsid w:val="00E8158E"/>
    <w:rsid w:val="00E82749"/>
    <w:rsid w:val="00EB24B7"/>
    <w:rsid w:val="00F30C6F"/>
    <w:rsid w:val="00FE04E8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C7C5"/>
  <w15:chartTrackingRefBased/>
  <w15:docId w15:val="{16070036-5F52-4D36-8E5E-86770BC0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29"/>
    <w:pPr>
      <w:spacing w:after="0" w:line="276" w:lineRule="auto"/>
      <w:ind w:firstLine="567"/>
      <w:jc w:val="both"/>
    </w:pPr>
    <w:rPr>
      <w:rFonts w:ascii="Arial Narrow" w:eastAsia="Calibri" w:hAnsi="Arial Narrow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4529"/>
    <w:pPr>
      <w:keepNext/>
      <w:keepLines/>
      <w:ind w:firstLine="0"/>
      <w:outlineLvl w:val="0"/>
    </w:pPr>
    <w:rPr>
      <w:rFonts w:eastAsia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054529"/>
    <w:pPr>
      <w:keepNext/>
      <w:keepLines/>
      <w:ind w:firstLine="0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54529"/>
    <w:pPr>
      <w:keepNext/>
      <w:keepLines/>
      <w:outlineLvl w:val="2"/>
    </w:pPr>
    <w:rPr>
      <w:rFonts w:eastAsia="Times New Roman"/>
      <w:bCs/>
      <w:cap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4529"/>
    <w:pPr>
      <w:keepNext/>
      <w:keepLines/>
      <w:outlineLvl w:val="3"/>
    </w:pPr>
    <w:rPr>
      <w:rFonts w:eastAsia="Times New Roman"/>
      <w:b/>
      <w:bCs/>
      <w:iCs/>
    </w:rPr>
  </w:style>
  <w:style w:type="paragraph" w:styleId="Ttulo5">
    <w:name w:val="heading 5"/>
    <w:basedOn w:val="Normal"/>
    <w:next w:val="Normal"/>
    <w:link w:val="Ttulo5Char"/>
    <w:rsid w:val="000545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529"/>
    <w:pPr>
      <w:keepNext/>
      <w:keepLines/>
      <w:numPr>
        <w:ilvl w:val="5"/>
        <w:numId w:val="1"/>
      </w:numPr>
      <w:tabs>
        <w:tab w:val="clear" w:pos="1152"/>
      </w:tabs>
      <w:spacing w:before="40"/>
      <w:ind w:left="0" w:firstLine="567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529"/>
    <w:pPr>
      <w:keepNext/>
      <w:keepLines/>
      <w:numPr>
        <w:ilvl w:val="6"/>
        <w:numId w:val="1"/>
      </w:numPr>
      <w:tabs>
        <w:tab w:val="clear" w:pos="1296"/>
      </w:tabs>
      <w:spacing w:before="40"/>
      <w:ind w:left="0" w:firstLine="567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529"/>
    <w:pPr>
      <w:keepNext/>
      <w:keepLines/>
      <w:numPr>
        <w:ilvl w:val="7"/>
        <w:numId w:val="1"/>
      </w:numPr>
      <w:tabs>
        <w:tab w:val="clear" w:pos="1440"/>
      </w:tabs>
      <w:spacing w:before="40"/>
      <w:ind w:left="0" w:firstLine="567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529"/>
    <w:pPr>
      <w:keepNext/>
      <w:keepLines/>
      <w:numPr>
        <w:ilvl w:val="8"/>
        <w:numId w:val="1"/>
      </w:numPr>
      <w:tabs>
        <w:tab w:val="clear" w:pos="1584"/>
      </w:tabs>
      <w:spacing w:before="40"/>
      <w:ind w:left="0" w:firstLine="567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0545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054529"/>
  </w:style>
  <w:style w:type="paragraph" w:styleId="Rodap">
    <w:name w:val="footer"/>
    <w:basedOn w:val="Normal"/>
    <w:link w:val="RodapChar"/>
    <w:uiPriority w:val="99"/>
    <w:unhideWhenUsed/>
    <w:rsid w:val="000545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54529"/>
  </w:style>
  <w:style w:type="character" w:customStyle="1" w:styleId="Ttulo1Char">
    <w:name w:val="Título 1 Char"/>
    <w:basedOn w:val="Fontepargpadro"/>
    <w:link w:val="Ttulo1"/>
    <w:uiPriority w:val="9"/>
    <w:rsid w:val="00054529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4529"/>
    <w:rPr>
      <w:rFonts w:ascii="Arial Narrow" w:eastAsia="Times New Roman" w:hAnsi="Arial Narrow" w:cs="Times New Roman"/>
      <w:b/>
      <w:bCs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4529"/>
    <w:rPr>
      <w:rFonts w:ascii="Arial Narrow" w:eastAsia="Times New Roman" w:hAnsi="Arial Narrow" w:cs="Times New Roman"/>
      <w:bCs/>
      <w:cap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54529"/>
    <w:rPr>
      <w:rFonts w:ascii="Arial Narrow" w:eastAsia="Times New Roman" w:hAnsi="Arial Narrow" w:cs="Times New Roman"/>
      <w:b/>
      <w:bCs/>
      <w:iCs/>
      <w:lang w:eastAsia="pt-BR"/>
    </w:rPr>
  </w:style>
  <w:style w:type="character" w:customStyle="1" w:styleId="Ttulo5Char">
    <w:name w:val="Título 5 Char"/>
    <w:basedOn w:val="Fontepargpadro"/>
    <w:link w:val="Ttulo5"/>
    <w:rsid w:val="00054529"/>
    <w:rPr>
      <w:rFonts w:ascii="Arial Narrow" w:eastAsia="Calibri" w:hAnsi="Arial Narrow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529"/>
    <w:rPr>
      <w:rFonts w:ascii="Calibri Light" w:eastAsia="Times New Roman" w:hAnsi="Calibri Light" w:cs="Times New Roman"/>
      <w:color w:val="1F3763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529"/>
    <w:rPr>
      <w:rFonts w:ascii="Calibri Light" w:eastAsia="Times New Roman" w:hAnsi="Calibri Light" w:cs="Times New Roman"/>
      <w:i/>
      <w:iCs/>
      <w:color w:val="1F3763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529"/>
    <w:rPr>
      <w:rFonts w:ascii="Calibri Light" w:eastAsia="Times New Roman" w:hAnsi="Calibri Light" w:cs="Times New Roman"/>
      <w:color w:val="272727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529"/>
    <w:rPr>
      <w:rFonts w:ascii="Calibri Light" w:eastAsia="Times New Roman" w:hAnsi="Calibri Light" w:cs="Times New Roman"/>
      <w:i/>
      <w:iCs/>
      <w:color w:val="272727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54529"/>
    <w:pPr>
      <w:ind w:left="4248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54529"/>
    <w:rPr>
      <w:rFonts w:ascii="Arial Narrow" w:eastAsia="Calibri" w:hAnsi="Arial Narrow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54529"/>
    <w:pPr>
      <w:ind w:left="720"/>
      <w:contextualSpacing/>
    </w:pPr>
  </w:style>
  <w:style w:type="paragraph" w:customStyle="1" w:styleId="Ementa">
    <w:name w:val="Ementa"/>
    <w:basedOn w:val="Normal"/>
    <w:uiPriority w:val="1"/>
    <w:qFormat/>
    <w:rsid w:val="00054529"/>
    <w:pPr>
      <w:ind w:left="1134" w:firstLine="0"/>
    </w:pPr>
    <w:rPr>
      <w:i/>
    </w:rPr>
  </w:style>
  <w:style w:type="paragraph" w:customStyle="1" w:styleId="Indica">
    <w:name w:val="Indica"/>
    <w:qFormat/>
    <w:rsid w:val="00054529"/>
    <w:pPr>
      <w:spacing w:after="200" w:line="276" w:lineRule="auto"/>
      <w:ind w:firstLine="2268"/>
      <w:jc w:val="both"/>
    </w:pPr>
    <w:rPr>
      <w:rFonts w:ascii="Arial" w:eastAsia="Calibri" w:hAnsi="Arial" w:cs="Times New Roman"/>
      <w:sz w:val="24"/>
      <w:lang w:eastAsia="pt-BR"/>
    </w:rPr>
  </w:style>
  <w:style w:type="paragraph" w:customStyle="1" w:styleId="Indicacapa">
    <w:name w:val="Indica capa"/>
    <w:basedOn w:val="Indica"/>
    <w:qFormat/>
    <w:rsid w:val="0005452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5452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5452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5452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54529"/>
    <w:pPr>
      <w:ind w:firstLine="0"/>
      <w:jc w:val="center"/>
    </w:pPr>
    <w:rPr>
      <w:rFonts w:cs="Arial"/>
      <w:b/>
      <w:caps/>
    </w:rPr>
  </w:style>
  <w:style w:type="character" w:styleId="Forte">
    <w:name w:val="Strong"/>
    <w:uiPriority w:val="22"/>
    <w:qFormat/>
    <w:rsid w:val="000545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5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529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3027B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42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</cp:lastModifiedBy>
  <cp:revision>2</cp:revision>
  <dcterms:created xsi:type="dcterms:W3CDTF">2023-02-15T19:09:00Z</dcterms:created>
  <dcterms:modified xsi:type="dcterms:W3CDTF">2023-02-15T19:09:00Z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643bc18c9b6c3fa9afb811df01e717d65e9eb3a3d1ac1b4d908132b01a2fe78d</vt:lpwstr>
  </property>
</Properties>
</file>