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17" w:rsidRPr="007715E5" w:rsidRDefault="007B2617" w:rsidP="002D02F6">
      <w:pPr>
        <w:tabs>
          <w:tab w:val="left" w:pos="4678"/>
          <w:tab w:val="left" w:pos="4962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7715E5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7715E5">
        <w:rPr>
          <w:b/>
          <w:sz w:val="22"/>
          <w:szCs w:val="22"/>
          <w:u w:val="single"/>
        </w:rPr>
        <w:t>CIDADANIA</w:t>
      </w:r>
    </w:p>
    <w:p w:rsidR="007B2617" w:rsidRPr="007715E5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7715E5">
        <w:rPr>
          <w:b/>
          <w:sz w:val="22"/>
          <w:szCs w:val="22"/>
          <w:u w:val="single"/>
        </w:rPr>
        <w:t xml:space="preserve">PARECER </w:t>
      </w:r>
      <w:r w:rsidR="009D11B4" w:rsidRPr="007715E5">
        <w:rPr>
          <w:b/>
          <w:sz w:val="22"/>
          <w:szCs w:val="22"/>
          <w:u w:val="single"/>
        </w:rPr>
        <w:t xml:space="preserve">Nº </w:t>
      </w:r>
      <w:r w:rsidR="009244BD">
        <w:rPr>
          <w:b/>
          <w:sz w:val="22"/>
          <w:szCs w:val="22"/>
          <w:u w:val="single"/>
        </w:rPr>
        <w:t>188</w:t>
      </w:r>
      <w:r w:rsidR="007B2849" w:rsidRPr="007715E5">
        <w:rPr>
          <w:b/>
          <w:sz w:val="22"/>
          <w:szCs w:val="22"/>
          <w:u w:val="single"/>
        </w:rPr>
        <w:t xml:space="preserve"> </w:t>
      </w:r>
      <w:r w:rsidR="001F68EA" w:rsidRPr="007715E5">
        <w:rPr>
          <w:b/>
          <w:sz w:val="22"/>
          <w:szCs w:val="22"/>
          <w:u w:val="single"/>
        </w:rPr>
        <w:t>/</w:t>
      </w:r>
      <w:r w:rsidRPr="007715E5">
        <w:rPr>
          <w:b/>
          <w:sz w:val="22"/>
          <w:szCs w:val="22"/>
          <w:u w:val="single"/>
        </w:rPr>
        <w:t>20</w:t>
      </w:r>
      <w:r w:rsidR="00096B68" w:rsidRPr="007715E5">
        <w:rPr>
          <w:b/>
          <w:sz w:val="22"/>
          <w:szCs w:val="22"/>
          <w:u w:val="single"/>
        </w:rPr>
        <w:t>2</w:t>
      </w:r>
      <w:r w:rsidR="007B2849" w:rsidRPr="007715E5">
        <w:rPr>
          <w:b/>
          <w:sz w:val="22"/>
          <w:szCs w:val="22"/>
          <w:u w:val="single"/>
        </w:rPr>
        <w:t>3</w:t>
      </w:r>
    </w:p>
    <w:p w:rsidR="007B2617" w:rsidRPr="007715E5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7715E5">
        <w:rPr>
          <w:b/>
          <w:sz w:val="22"/>
          <w:szCs w:val="22"/>
          <w:u w:val="single"/>
        </w:rPr>
        <w:t>RELATÓRIO:</w:t>
      </w:r>
    </w:p>
    <w:p w:rsidR="00636EBC" w:rsidRPr="007715E5" w:rsidRDefault="007715E5" w:rsidP="00636EBC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sz w:val="22"/>
          <w:szCs w:val="22"/>
          <w:shd w:val="clear" w:color="auto" w:fill="D9D9D9" w:themeFill="background1" w:themeFillShade="D9"/>
        </w:rPr>
      </w:pPr>
      <w:r>
        <w:rPr>
          <w:sz w:val="22"/>
          <w:szCs w:val="22"/>
        </w:rPr>
        <w:t xml:space="preserve">   </w:t>
      </w:r>
      <w:r w:rsidR="007B2617" w:rsidRPr="007715E5">
        <w:rPr>
          <w:sz w:val="22"/>
          <w:szCs w:val="22"/>
        </w:rPr>
        <w:t xml:space="preserve">Trata-se </w:t>
      </w:r>
      <w:r w:rsidR="008062DA" w:rsidRPr="007715E5">
        <w:rPr>
          <w:sz w:val="22"/>
          <w:szCs w:val="22"/>
        </w:rPr>
        <w:t xml:space="preserve">da análise </w:t>
      </w:r>
      <w:r w:rsidR="007B2617" w:rsidRPr="007715E5">
        <w:rPr>
          <w:sz w:val="22"/>
          <w:szCs w:val="22"/>
        </w:rPr>
        <w:t>d</w:t>
      </w:r>
      <w:r w:rsidR="00BE2248" w:rsidRPr="007715E5">
        <w:rPr>
          <w:sz w:val="22"/>
          <w:szCs w:val="22"/>
        </w:rPr>
        <w:t>o</w:t>
      </w:r>
      <w:r w:rsidR="007B2617" w:rsidRPr="007715E5">
        <w:rPr>
          <w:sz w:val="22"/>
          <w:szCs w:val="22"/>
        </w:rPr>
        <w:t xml:space="preserve"> P</w:t>
      </w:r>
      <w:r w:rsidR="00FF67EC" w:rsidRPr="007715E5">
        <w:rPr>
          <w:sz w:val="22"/>
          <w:szCs w:val="22"/>
        </w:rPr>
        <w:t>rojeto de Resolução Legislativa</w:t>
      </w:r>
      <w:r w:rsidR="00745C47" w:rsidRPr="007715E5">
        <w:rPr>
          <w:sz w:val="22"/>
          <w:szCs w:val="22"/>
        </w:rPr>
        <w:t xml:space="preserve"> </w:t>
      </w:r>
      <w:r w:rsidR="00C43E71" w:rsidRPr="007715E5">
        <w:rPr>
          <w:sz w:val="22"/>
          <w:szCs w:val="22"/>
        </w:rPr>
        <w:t xml:space="preserve">nº </w:t>
      </w:r>
      <w:r w:rsidR="00DF1FAA" w:rsidRPr="007715E5">
        <w:rPr>
          <w:sz w:val="22"/>
          <w:szCs w:val="22"/>
        </w:rPr>
        <w:t>0</w:t>
      </w:r>
      <w:r w:rsidR="00B21886">
        <w:rPr>
          <w:sz w:val="22"/>
          <w:szCs w:val="22"/>
        </w:rPr>
        <w:t>15</w:t>
      </w:r>
      <w:r w:rsidR="00C668A4" w:rsidRPr="007715E5">
        <w:rPr>
          <w:sz w:val="22"/>
          <w:szCs w:val="22"/>
        </w:rPr>
        <w:t>/</w:t>
      </w:r>
      <w:r w:rsidR="00745C47" w:rsidRPr="007715E5">
        <w:rPr>
          <w:sz w:val="22"/>
          <w:szCs w:val="22"/>
        </w:rPr>
        <w:t>20</w:t>
      </w:r>
      <w:r w:rsidR="00C43E71" w:rsidRPr="007715E5">
        <w:rPr>
          <w:sz w:val="22"/>
          <w:szCs w:val="22"/>
        </w:rPr>
        <w:t>2</w:t>
      </w:r>
      <w:r w:rsidR="00A76CEF">
        <w:rPr>
          <w:sz w:val="22"/>
          <w:szCs w:val="22"/>
        </w:rPr>
        <w:t>3</w:t>
      </w:r>
      <w:r w:rsidR="00925437" w:rsidRPr="007715E5">
        <w:rPr>
          <w:sz w:val="22"/>
          <w:szCs w:val="22"/>
        </w:rPr>
        <w:t>, apresentado pelo</w:t>
      </w:r>
      <w:r w:rsidR="00C668A4" w:rsidRPr="007715E5">
        <w:rPr>
          <w:sz w:val="22"/>
          <w:szCs w:val="22"/>
        </w:rPr>
        <w:t xml:space="preserve"> </w:t>
      </w:r>
      <w:r w:rsidR="007B2617" w:rsidRPr="007715E5">
        <w:rPr>
          <w:sz w:val="22"/>
          <w:szCs w:val="22"/>
        </w:rPr>
        <w:t>Senho</w:t>
      </w:r>
      <w:r w:rsidR="00745C47" w:rsidRPr="007715E5">
        <w:rPr>
          <w:sz w:val="22"/>
          <w:szCs w:val="22"/>
        </w:rPr>
        <w:t>r</w:t>
      </w:r>
      <w:r w:rsidR="00362A06" w:rsidRPr="007715E5">
        <w:rPr>
          <w:sz w:val="22"/>
          <w:szCs w:val="22"/>
        </w:rPr>
        <w:t xml:space="preserve"> </w:t>
      </w:r>
      <w:r w:rsidR="00661B60" w:rsidRPr="007715E5">
        <w:rPr>
          <w:sz w:val="22"/>
          <w:szCs w:val="22"/>
        </w:rPr>
        <w:t>Deputa</w:t>
      </w:r>
      <w:r w:rsidR="00E4636E" w:rsidRPr="007715E5">
        <w:rPr>
          <w:sz w:val="22"/>
          <w:szCs w:val="22"/>
        </w:rPr>
        <w:t xml:space="preserve">do </w:t>
      </w:r>
      <w:r w:rsidR="00B21886">
        <w:rPr>
          <w:sz w:val="22"/>
          <w:szCs w:val="22"/>
        </w:rPr>
        <w:t xml:space="preserve">Wellington do </w:t>
      </w:r>
      <w:r w:rsidR="009244BD">
        <w:rPr>
          <w:sz w:val="22"/>
          <w:szCs w:val="22"/>
        </w:rPr>
        <w:t>Curso,</w:t>
      </w:r>
      <w:r w:rsidR="00191D92" w:rsidRPr="007715E5">
        <w:rPr>
          <w:sz w:val="22"/>
          <w:szCs w:val="22"/>
        </w:rPr>
        <w:t xml:space="preserve"> que </w:t>
      </w:r>
      <w:r w:rsidR="006766E4" w:rsidRPr="007715E5">
        <w:rPr>
          <w:i/>
          <w:iCs/>
          <w:sz w:val="22"/>
          <w:szCs w:val="22"/>
          <w:shd w:val="clear" w:color="auto" w:fill="D9D9D9" w:themeFill="background1" w:themeFillShade="D9"/>
        </w:rPr>
        <w:t>Concede</w:t>
      </w:r>
      <w:r w:rsidR="00B20567" w:rsidRPr="007715E5">
        <w:rPr>
          <w:i/>
          <w:iCs/>
          <w:sz w:val="22"/>
          <w:szCs w:val="22"/>
          <w:shd w:val="clear" w:color="auto" w:fill="D9D9D9" w:themeFill="background1" w:themeFillShade="D9"/>
        </w:rPr>
        <w:t xml:space="preserve"> o</w:t>
      </w:r>
      <w:r w:rsidR="006766E4" w:rsidRPr="007715E5">
        <w:rPr>
          <w:i/>
          <w:iCs/>
          <w:sz w:val="22"/>
          <w:szCs w:val="22"/>
          <w:shd w:val="clear" w:color="auto" w:fill="D9D9D9" w:themeFill="background1" w:themeFillShade="D9"/>
        </w:rPr>
        <w:t xml:space="preserve"> Título de Cidadã</w:t>
      </w:r>
      <w:r w:rsidR="009D59B7" w:rsidRPr="007715E5">
        <w:rPr>
          <w:i/>
          <w:iCs/>
          <w:sz w:val="22"/>
          <w:szCs w:val="22"/>
          <w:shd w:val="clear" w:color="auto" w:fill="D9D9D9" w:themeFill="background1" w:themeFillShade="D9"/>
        </w:rPr>
        <w:t>o</w:t>
      </w:r>
      <w:r w:rsidR="006766E4" w:rsidRPr="007715E5">
        <w:rPr>
          <w:i/>
          <w:iCs/>
          <w:sz w:val="22"/>
          <w:szCs w:val="22"/>
          <w:shd w:val="clear" w:color="auto" w:fill="D9D9D9" w:themeFill="background1" w:themeFillShade="D9"/>
        </w:rPr>
        <w:t xml:space="preserve"> Maranhense a</w:t>
      </w:r>
      <w:r w:rsidR="009D59B7" w:rsidRPr="007715E5">
        <w:rPr>
          <w:i/>
          <w:iCs/>
          <w:sz w:val="22"/>
          <w:szCs w:val="22"/>
          <w:shd w:val="clear" w:color="auto" w:fill="D9D9D9" w:themeFill="background1" w:themeFillShade="D9"/>
        </w:rPr>
        <w:t>o</w:t>
      </w:r>
      <w:r w:rsidR="00C43E71" w:rsidRPr="007715E5">
        <w:rPr>
          <w:i/>
          <w:iCs/>
          <w:sz w:val="22"/>
          <w:szCs w:val="22"/>
          <w:shd w:val="clear" w:color="auto" w:fill="D9D9D9" w:themeFill="background1" w:themeFillShade="D9"/>
        </w:rPr>
        <w:t xml:space="preserve"> </w:t>
      </w:r>
      <w:r w:rsidR="00636EBC" w:rsidRPr="007715E5">
        <w:rPr>
          <w:i/>
          <w:iCs/>
          <w:sz w:val="22"/>
          <w:szCs w:val="22"/>
          <w:shd w:val="clear" w:color="auto" w:fill="D9D9D9" w:themeFill="background1" w:themeFillShade="D9"/>
        </w:rPr>
        <w:t>Senhor</w:t>
      </w:r>
      <w:r w:rsidR="00DF1FAA" w:rsidRPr="007715E5">
        <w:rPr>
          <w:i/>
          <w:iCs/>
          <w:sz w:val="22"/>
          <w:szCs w:val="22"/>
          <w:shd w:val="clear" w:color="auto" w:fill="D9D9D9" w:themeFill="background1" w:themeFillShade="D9"/>
        </w:rPr>
        <w:t xml:space="preserve"> J</w:t>
      </w:r>
      <w:r w:rsidR="00B21886">
        <w:rPr>
          <w:i/>
          <w:iCs/>
          <w:sz w:val="22"/>
          <w:szCs w:val="22"/>
          <w:shd w:val="clear" w:color="auto" w:fill="D9D9D9" w:themeFill="background1" w:themeFillShade="D9"/>
        </w:rPr>
        <w:t xml:space="preserve">ayme Monjardim </w:t>
      </w:r>
      <w:r w:rsidR="009244BD">
        <w:rPr>
          <w:i/>
          <w:iCs/>
          <w:sz w:val="22"/>
          <w:szCs w:val="22"/>
          <w:shd w:val="clear" w:color="auto" w:fill="D9D9D9" w:themeFill="background1" w:themeFillShade="D9"/>
        </w:rPr>
        <w:t>M</w:t>
      </w:r>
      <w:r w:rsidR="00B21886">
        <w:rPr>
          <w:i/>
          <w:iCs/>
          <w:sz w:val="22"/>
          <w:szCs w:val="22"/>
          <w:shd w:val="clear" w:color="auto" w:fill="D9D9D9" w:themeFill="background1" w:themeFillShade="D9"/>
        </w:rPr>
        <w:t xml:space="preserve">atarazzo, natural da cidade de São </w:t>
      </w:r>
      <w:r w:rsidR="009244BD">
        <w:rPr>
          <w:i/>
          <w:iCs/>
          <w:sz w:val="22"/>
          <w:szCs w:val="22"/>
          <w:shd w:val="clear" w:color="auto" w:fill="D9D9D9" w:themeFill="background1" w:themeFillShade="D9"/>
        </w:rPr>
        <w:t>Paulo, Estado de São Paulo.</w:t>
      </w:r>
    </w:p>
    <w:p w:rsidR="00B21886" w:rsidRPr="00B21886" w:rsidRDefault="00EA292D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7715E5">
        <w:rPr>
          <w:iCs/>
          <w:sz w:val="22"/>
          <w:szCs w:val="22"/>
        </w:rPr>
        <w:t>Registra a j</w:t>
      </w:r>
      <w:r w:rsidR="00DA0CB6" w:rsidRPr="007715E5">
        <w:rPr>
          <w:iCs/>
          <w:sz w:val="22"/>
          <w:szCs w:val="22"/>
        </w:rPr>
        <w:t>ustif</w:t>
      </w:r>
      <w:r w:rsidR="008757E0" w:rsidRPr="007715E5">
        <w:rPr>
          <w:iCs/>
          <w:sz w:val="22"/>
          <w:szCs w:val="22"/>
        </w:rPr>
        <w:t>ica</w:t>
      </w:r>
      <w:r w:rsidRPr="007715E5">
        <w:rPr>
          <w:iCs/>
          <w:sz w:val="22"/>
          <w:szCs w:val="22"/>
        </w:rPr>
        <w:t>tiva</w:t>
      </w:r>
      <w:r w:rsidR="008757E0" w:rsidRPr="007715E5">
        <w:rPr>
          <w:iCs/>
          <w:sz w:val="22"/>
          <w:szCs w:val="22"/>
        </w:rPr>
        <w:t xml:space="preserve"> </w:t>
      </w:r>
      <w:r w:rsidRPr="007715E5">
        <w:rPr>
          <w:iCs/>
          <w:sz w:val="22"/>
          <w:szCs w:val="22"/>
        </w:rPr>
        <w:t>d</w:t>
      </w:r>
      <w:r w:rsidR="008757E0" w:rsidRPr="007715E5">
        <w:rPr>
          <w:iCs/>
          <w:sz w:val="22"/>
          <w:szCs w:val="22"/>
        </w:rPr>
        <w:t>o autor da proposição, que</w:t>
      </w:r>
      <w:r w:rsidR="008A422C" w:rsidRPr="007715E5">
        <w:rPr>
          <w:iCs/>
          <w:sz w:val="22"/>
          <w:szCs w:val="22"/>
        </w:rPr>
        <w:t xml:space="preserve"> </w:t>
      </w:r>
      <w:r w:rsidR="00B21886">
        <w:rPr>
          <w:iCs/>
          <w:sz w:val="22"/>
          <w:szCs w:val="22"/>
        </w:rPr>
        <w:t xml:space="preserve">o Senhor </w:t>
      </w:r>
      <w:r w:rsidR="00B21886" w:rsidRPr="00B21886">
        <w:rPr>
          <w:iCs/>
          <w:sz w:val="22"/>
          <w:szCs w:val="22"/>
        </w:rPr>
        <w:t>Jayme Monjardim Matarazzo nasceu em (São Paulo, 19 de maio de 1956) é um diretor brasileiro. Contudo é membro da tradicional Família Matarazzo, é filho do magnata André Matarazzo e da celebre cantora Maysa e neto do Conde de Matarazzo, sendo ainda pai do ator Jayme Matarazzo, e sobrinho do dublador Mário Monjardim.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Jayme estudou cinema durante na Itália, onde fez parte da equipe de Michelangelo Antonioni. Começou profissionalmente no final da década de 70, dirigindo curtas-metragens documentários e sendo assistente de direção de Francisco Ramalho Júnior em Paula - A História de uma Subversiva e Filhos e Amantes. Iniciou sua carreira na televisão no início dos 1980 na Rede Bandeirantes, onde conduziu um especial sobre a mãe, a cantora Maysa, e a série infantil Braço de Ferro (1983), escrita por Marcos Caruso. 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No ano seguinte, transferiu-se para a Rede Globo, na qual passou a codirigir telenovelas, como Partido Alto, Roque Santeiro e Sinhá Moça. Sua primeira direção-geral ocorre em Direito de Amar, telenovela de época de Walter Negrão, exibida na faixa das 18 horas. Em 1989 é contratado pela extinta Rede Manchete, dirigindo o grande sucesso Pantanal, de Benedito Ruy Barbosa. 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Na emissora ainda dirige a </w:t>
      </w:r>
      <w:proofErr w:type="spellStart"/>
      <w:r w:rsidRPr="00B21886">
        <w:rPr>
          <w:iCs/>
          <w:sz w:val="22"/>
          <w:szCs w:val="22"/>
        </w:rPr>
        <w:t>macrossérie</w:t>
      </w:r>
      <w:proofErr w:type="spellEnd"/>
      <w:r w:rsidRPr="00B21886">
        <w:rPr>
          <w:iCs/>
          <w:sz w:val="22"/>
          <w:szCs w:val="22"/>
        </w:rPr>
        <w:t xml:space="preserve"> O Fantasma da Ópera e passa a coordenar o núcleo de criação. Entretanto, sai da Manchete pouco tempo depois. 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Durante a primeira metade da década de 1990, ainda participa de várias produções independentes, como a telenovela A Idade da Loba, história do dramaturgo Alcione Araújo bancada pela produtora TV Plus e exibida na Rede Bandeirantes. Volta para a Globo em grande estilo, dirigindo a minissérie Chiquinha Gonzaga, de Lauro César Muniz, em 1999. 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No mesmo ano, reata sua parceria com Benedito Ruy Barbosa, dirigindo a telenovela Terra </w:t>
      </w:r>
      <w:proofErr w:type="spellStart"/>
      <w:r w:rsidRPr="00B21886">
        <w:rPr>
          <w:iCs/>
          <w:sz w:val="22"/>
          <w:szCs w:val="22"/>
        </w:rPr>
        <w:t>Nostra</w:t>
      </w:r>
      <w:proofErr w:type="spellEnd"/>
      <w:r w:rsidRPr="00B21886">
        <w:rPr>
          <w:iCs/>
          <w:sz w:val="22"/>
          <w:szCs w:val="22"/>
        </w:rPr>
        <w:t>, grande sucesso do ano de 1999. Em 2000, dirige a minissérie Aquarela do Brasil, também de Lauro César Muniz.</w:t>
      </w:r>
    </w:p>
    <w:p w:rsidR="00A76CEF" w:rsidRDefault="00A76CEF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</w:p>
    <w:p w:rsidR="00A76CEF" w:rsidRDefault="00A76CEF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lastRenderedPageBreak/>
        <w:t xml:space="preserve">Em 2001 inicia uma parceria de grande sucesso com Glória Perez, dirigindo a telenovela O Clone. Em 2003 dirige e produz a minissérie A Casa das Sete Mulheres, de Maria Adelaide Amaral e Walter Negrão, um grande êxito de público e crítica. Em 2005 rompe sua parceria com Glória Perez, devido a opiniões diferentes que os dois tinham sobre o rumo da novela América. Isso aconteceu aproximadamente do capítulo 60 da novela. 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Em 2006, dirigiu a novela Páginas da Vida, de Manoel Carlos, na sua primeira parceria com o "autor do Leblon". Desta vez, segundo a imprensa, sem a participação de Marcus Viana na trilha sonora (de acordo com o que foi divulgado, por pedido do próprio Manoel Carlos). 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Em 2008, gravou a minissérie Maysa - Quando Fala o Coração, contando a história de sua mãe, uma cantora de vida boêmia e depressiva. A minissérie foi protagonizada por Larissa Maciel e seus dois filhos Jayme Matarazzo e André interpretam o próprio pai na </w:t>
      </w:r>
      <w:proofErr w:type="gramStart"/>
      <w:r w:rsidRPr="00B21886">
        <w:rPr>
          <w:iCs/>
          <w:sz w:val="22"/>
          <w:szCs w:val="22"/>
        </w:rPr>
        <w:t>minissérie,  exibida</w:t>
      </w:r>
      <w:proofErr w:type="gramEnd"/>
      <w:r w:rsidRPr="00B21886">
        <w:rPr>
          <w:iCs/>
          <w:sz w:val="22"/>
          <w:szCs w:val="22"/>
        </w:rPr>
        <w:t xml:space="preserve"> em nove capítulos no mês de janeiro de 2009 e escrita também por Manoel Carlos. 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>Em abril de 2009, Jayme foi diretor de núcleo dos humorísticos de Renato Aragão, como A Turma do Didi e Aventuras do Didi. Os dois programas de Renato não tinham nada a ver com o antigo Os Trapalhões.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>O novelista e o diretor voltam a trabalhar juntos na novela Viver a Vida, nova trama das 21h, cuja estreia ocorreu no dia 14 de setembro de 2009 e protagonizada por Taís Araújo (que vive a primeira protagonista negra de uma novela das 21h da Rede Globo) e José Mayer. Em março de 2013, volta à TV, agora dirigindo a novela Flor do Caribe de Walther Negrão.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No </w:t>
      </w:r>
      <w:proofErr w:type="gramStart"/>
      <w:r>
        <w:rPr>
          <w:iCs/>
          <w:sz w:val="22"/>
          <w:szCs w:val="22"/>
        </w:rPr>
        <w:t>Maranhão ,</w:t>
      </w:r>
      <w:proofErr w:type="gramEnd"/>
      <w:r>
        <w:rPr>
          <w:iCs/>
          <w:sz w:val="22"/>
          <w:szCs w:val="22"/>
        </w:rPr>
        <w:t xml:space="preserve"> Jayme </w:t>
      </w:r>
      <w:r w:rsidRPr="00B21886">
        <w:rPr>
          <w:iCs/>
          <w:sz w:val="22"/>
          <w:szCs w:val="22"/>
        </w:rPr>
        <w:t xml:space="preserve">Monjardim apresentou com ações e encaminhamentos para dar prosseguimento ao projeto “Palma Matarazzo”, nos municípios da Baixada Maranhense. Jayme Monjardim acompanhado de uma comitiva, com a participação de </w:t>
      </w:r>
      <w:proofErr w:type="spellStart"/>
      <w:r w:rsidRPr="00B21886">
        <w:rPr>
          <w:iCs/>
          <w:sz w:val="22"/>
          <w:szCs w:val="22"/>
        </w:rPr>
        <w:t>Nelinha</w:t>
      </w:r>
      <w:proofErr w:type="spellEnd"/>
      <w:r w:rsidRPr="00B21886">
        <w:rPr>
          <w:iCs/>
          <w:sz w:val="22"/>
          <w:szCs w:val="22"/>
        </w:rPr>
        <w:t xml:space="preserve"> do Babaçu, criadora do projeto Babaçu, do município de Palmeirândia.</w:t>
      </w:r>
    </w:p>
    <w:p w:rsidR="00B21886" w:rsidRPr="00B21886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B21886">
        <w:rPr>
          <w:iCs/>
          <w:sz w:val="22"/>
          <w:szCs w:val="22"/>
        </w:rPr>
        <w:t xml:space="preserve">O escritor e autor do projeto “Palma Matarazzo”, Jayme Monjardim, conta que a obra é a realização de um sonho. “O Maranhão é um dos estados mais ricos que eu já vi, principalmente com as florestas de babaçu incríveis. A gente </w:t>
      </w:r>
      <w:proofErr w:type="gramStart"/>
      <w:r w:rsidRPr="00B21886">
        <w:rPr>
          <w:iCs/>
          <w:sz w:val="22"/>
          <w:szCs w:val="22"/>
        </w:rPr>
        <w:t>tá</w:t>
      </w:r>
      <w:proofErr w:type="gramEnd"/>
      <w:r w:rsidRPr="00B21886">
        <w:rPr>
          <w:iCs/>
          <w:sz w:val="22"/>
          <w:szCs w:val="22"/>
        </w:rPr>
        <w:t xml:space="preserve"> trabalhando com a palmeira, com a palma do babaçu que fornece tudo que a gente precisa para viver. A palmeira de babaçu consegue fornecer, por exemplo, leite, derivados de farinha, carvão, madeira, artesanato, óleo, produtos farmacêuticos e o Maranhão tem essas florestas de ouro”, disse. </w:t>
      </w:r>
    </w:p>
    <w:p w:rsidR="00703985" w:rsidRDefault="00B21886" w:rsidP="00B21886">
      <w:pPr>
        <w:spacing w:line="360" w:lineRule="auto"/>
        <w:ind w:firstLine="709"/>
        <w:jc w:val="both"/>
        <w:rPr>
          <w:iCs/>
          <w:sz w:val="22"/>
          <w:szCs w:val="22"/>
        </w:rPr>
      </w:pPr>
      <w:proofErr w:type="spellStart"/>
      <w:r w:rsidRPr="00B21886">
        <w:rPr>
          <w:iCs/>
          <w:sz w:val="22"/>
          <w:szCs w:val="22"/>
        </w:rPr>
        <w:t>Nelinha</w:t>
      </w:r>
      <w:proofErr w:type="spellEnd"/>
      <w:r w:rsidRPr="00B21886">
        <w:rPr>
          <w:iCs/>
          <w:sz w:val="22"/>
          <w:szCs w:val="22"/>
        </w:rPr>
        <w:t xml:space="preserve"> do Babaçu, criadora do projeto Babaçu, vê como uma vitória o Maranhão possuir projetos tão importantes como esse. O Maranhão é um estado muito rico, nossa cultura é incrível e o babaçu é só um desses tesouros. Quando a gente mostrar para o mundo que temos a floresta mais sustentável do planeta eles irão olhar para nós da maneira como sempre deveriam ter nos vistos, afirmou </w:t>
      </w:r>
      <w:proofErr w:type="spellStart"/>
      <w:r w:rsidRPr="00B21886">
        <w:rPr>
          <w:iCs/>
          <w:sz w:val="22"/>
          <w:szCs w:val="22"/>
        </w:rPr>
        <w:t>Nelinha</w:t>
      </w:r>
      <w:proofErr w:type="spellEnd"/>
      <w:r>
        <w:rPr>
          <w:iCs/>
          <w:sz w:val="22"/>
          <w:szCs w:val="22"/>
        </w:rPr>
        <w:t xml:space="preserve">. </w:t>
      </w:r>
      <w:r w:rsidR="00703985" w:rsidRPr="007715E5">
        <w:rPr>
          <w:iCs/>
          <w:sz w:val="22"/>
          <w:szCs w:val="22"/>
        </w:rPr>
        <w:t>Essa justificativa por si só atende a pertinência da matéria.</w:t>
      </w:r>
    </w:p>
    <w:p w:rsidR="000D4934" w:rsidRPr="007715E5" w:rsidRDefault="000D4934" w:rsidP="00636EBC">
      <w:pPr>
        <w:spacing w:line="360" w:lineRule="auto"/>
        <w:ind w:firstLine="567"/>
        <w:jc w:val="both"/>
        <w:rPr>
          <w:sz w:val="22"/>
          <w:szCs w:val="22"/>
        </w:rPr>
      </w:pPr>
      <w:r w:rsidRPr="007715E5">
        <w:rPr>
          <w:sz w:val="22"/>
          <w:szCs w:val="22"/>
        </w:rPr>
        <w:lastRenderedPageBreak/>
        <w:t>Acerca da matéria, dispõe o art. 138, inciso V, alínea “</w:t>
      </w:r>
      <w:r w:rsidRPr="007715E5">
        <w:rPr>
          <w:i/>
          <w:sz w:val="22"/>
          <w:szCs w:val="22"/>
        </w:rPr>
        <w:t>h</w:t>
      </w:r>
      <w:r w:rsidRPr="007715E5">
        <w:rPr>
          <w:sz w:val="22"/>
          <w:szCs w:val="22"/>
        </w:rPr>
        <w:t xml:space="preserve">”, da Resolução Legislativa </w:t>
      </w:r>
      <w:r w:rsidR="008A422C" w:rsidRPr="007715E5">
        <w:rPr>
          <w:sz w:val="22"/>
          <w:szCs w:val="22"/>
        </w:rPr>
        <w:t xml:space="preserve">                </w:t>
      </w:r>
      <w:r w:rsidRPr="007715E5">
        <w:rPr>
          <w:sz w:val="22"/>
          <w:szCs w:val="22"/>
        </w:rPr>
        <w:t>n.º 449/2004, que dispõe sobre o Regimento Interno desta Casa:</w:t>
      </w:r>
    </w:p>
    <w:p w:rsidR="00DF1FAA" w:rsidRPr="007715E5" w:rsidRDefault="00DF1FAA" w:rsidP="000D4934">
      <w:pPr>
        <w:ind w:left="2114"/>
        <w:jc w:val="both"/>
        <w:rPr>
          <w:b/>
          <w:sz w:val="22"/>
          <w:szCs w:val="22"/>
        </w:rPr>
      </w:pPr>
    </w:p>
    <w:p w:rsidR="000D4934" w:rsidRPr="007715E5" w:rsidRDefault="000D4934" w:rsidP="000D4934">
      <w:pPr>
        <w:ind w:left="2114"/>
        <w:jc w:val="both"/>
        <w:rPr>
          <w:b/>
          <w:sz w:val="22"/>
          <w:szCs w:val="22"/>
        </w:rPr>
      </w:pPr>
      <w:r w:rsidRPr="007715E5">
        <w:rPr>
          <w:b/>
          <w:sz w:val="22"/>
          <w:szCs w:val="22"/>
        </w:rPr>
        <w:t xml:space="preserve">Art. 138. </w:t>
      </w:r>
      <w:r w:rsidRPr="007715E5">
        <w:rPr>
          <w:sz w:val="22"/>
          <w:szCs w:val="22"/>
        </w:rPr>
        <w:t>Os projetos compreendem</w:t>
      </w:r>
      <w:r w:rsidRPr="007715E5">
        <w:rPr>
          <w:b/>
          <w:sz w:val="22"/>
          <w:szCs w:val="22"/>
        </w:rPr>
        <w:t>:</w:t>
      </w:r>
    </w:p>
    <w:p w:rsidR="000D4934" w:rsidRPr="007715E5" w:rsidRDefault="000D4934" w:rsidP="000D4934">
      <w:pPr>
        <w:ind w:left="2114"/>
        <w:jc w:val="both"/>
        <w:rPr>
          <w:b/>
          <w:sz w:val="22"/>
          <w:szCs w:val="22"/>
        </w:rPr>
      </w:pPr>
      <w:r w:rsidRPr="007715E5">
        <w:rPr>
          <w:b/>
          <w:sz w:val="22"/>
          <w:szCs w:val="22"/>
        </w:rPr>
        <w:t>[...]</w:t>
      </w:r>
    </w:p>
    <w:p w:rsidR="000D4934" w:rsidRPr="007715E5" w:rsidRDefault="000D4934" w:rsidP="000D4934">
      <w:pPr>
        <w:ind w:left="2114"/>
        <w:jc w:val="both"/>
        <w:rPr>
          <w:sz w:val="22"/>
          <w:szCs w:val="22"/>
        </w:rPr>
      </w:pPr>
      <w:r w:rsidRPr="007715E5">
        <w:rPr>
          <w:b/>
          <w:sz w:val="22"/>
          <w:szCs w:val="22"/>
        </w:rPr>
        <w:t xml:space="preserve">V – </w:t>
      </w:r>
      <w:proofErr w:type="gramStart"/>
      <w:r w:rsidRPr="007715E5">
        <w:rPr>
          <w:sz w:val="22"/>
          <w:szCs w:val="22"/>
        </w:rPr>
        <w:t>os</w:t>
      </w:r>
      <w:proofErr w:type="gramEnd"/>
      <w:r w:rsidRPr="007715E5">
        <w:rPr>
          <w:sz w:val="22"/>
          <w:szCs w:val="22"/>
        </w:rPr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:rsidR="000D4934" w:rsidRPr="007715E5" w:rsidRDefault="000D4934" w:rsidP="000D4934">
      <w:pPr>
        <w:ind w:left="2114"/>
        <w:jc w:val="both"/>
        <w:rPr>
          <w:sz w:val="22"/>
          <w:szCs w:val="22"/>
        </w:rPr>
      </w:pPr>
      <w:r w:rsidRPr="007715E5">
        <w:rPr>
          <w:sz w:val="22"/>
          <w:szCs w:val="22"/>
        </w:rPr>
        <w:t>[...]</w:t>
      </w:r>
    </w:p>
    <w:p w:rsidR="00B46E54" w:rsidRPr="007715E5" w:rsidRDefault="00B46E54" w:rsidP="000D4934">
      <w:pPr>
        <w:ind w:left="2114"/>
        <w:jc w:val="both"/>
        <w:rPr>
          <w:sz w:val="22"/>
          <w:szCs w:val="22"/>
        </w:rPr>
      </w:pPr>
    </w:p>
    <w:p w:rsidR="000D4934" w:rsidRPr="007715E5" w:rsidRDefault="000D4934" w:rsidP="000D4934">
      <w:pPr>
        <w:ind w:left="2114"/>
        <w:jc w:val="both"/>
        <w:rPr>
          <w:sz w:val="22"/>
          <w:szCs w:val="22"/>
        </w:rPr>
      </w:pPr>
      <w:r w:rsidRPr="007715E5">
        <w:rPr>
          <w:b/>
          <w:sz w:val="22"/>
          <w:szCs w:val="22"/>
        </w:rPr>
        <w:t xml:space="preserve">h) </w:t>
      </w:r>
      <w:r w:rsidRPr="007715E5">
        <w:rPr>
          <w:sz w:val="22"/>
          <w:szCs w:val="22"/>
        </w:rPr>
        <w:t xml:space="preserve">concessão de título de cidadão maranhense a pessoas que tenham prestado relevantes serviços nas áreas </w:t>
      </w:r>
      <w:r w:rsidRPr="009244BD">
        <w:rPr>
          <w:b/>
          <w:bCs/>
          <w:sz w:val="22"/>
          <w:szCs w:val="22"/>
        </w:rPr>
        <w:t>cultural</w:t>
      </w:r>
      <w:r w:rsidRPr="007715E5">
        <w:rPr>
          <w:sz w:val="22"/>
          <w:szCs w:val="22"/>
        </w:rPr>
        <w:t xml:space="preserve">, </w:t>
      </w:r>
      <w:r w:rsidRPr="009244BD">
        <w:rPr>
          <w:sz w:val="22"/>
          <w:szCs w:val="22"/>
        </w:rPr>
        <w:t>científica</w:t>
      </w:r>
      <w:r w:rsidRPr="007715E5">
        <w:rPr>
          <w:sz w:val="22"/>
          <w:szCs w:val="22"/>
        </w:rPr>
        <w:t>,</w:t>
      </w:r>
      <w:r w:rsidRPr="007715E5">
        <w:rPr>
          <w:b/>
          <w:sz w:val="22"/>
          <w:szCs w:val="22"/>
        </w:rPr>
        <w:t xml:space="preserve"> </w:t>
      </w:r>
      <w:r w:rsidRPr="007715E5">
        <w:rPr>
          <w:sz w:val="22"/>
          <w:szCs w:val="22"/>
        </w:rPr>
        <w:t xml:space="preserve">religiosa, esportiva, política ou de assistência social e </w:t>
      </w:r>
      <w:r w:rsidRPr="007715E5">
        <w:rPr>
          <w:bCs/>
          <w:sz w:val="22"/>
          <w:szCs w:val="22"/>
        </w:rPr>
        <w:t>desenvolvimento econômico</w:t>
      </w:r>
      <w:r w:rsidRPr="007715E5">
        <w:rPr>
          <w:sz w:val="22"/>
          <w:szCs w:val="22"/>
        </w:rPr>
        <w:t>, comprovados mediante currículo.</w:t>
      </w:r>
    </w:p>
    <w:p w:rsidR="000D4934" w:rsidRPr="007715E5" w:rsidRDefault="000D4934" w:rsidP="000D4934">
      <w:pPr>
        <w:ind w:left="2114"/>
        <w:jc w:val="both"/>
        <w:rPr>
          <w:sz w:val="22"/>
          <w:szCs w:val="22"/>
        </w:rPr>
      </w:pPr>
    </w:p>
    <w:p w:rsidR="00BC1C95" w:rsidRPr="007715E5" w:rsidRDefault="00925437" w:rsidP="00D555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7715E5">
        <w:rPr>
          <w:sz w:val="22"/>
          <w:szCs w:val="22"/>
        </w:rPr>
        <w:t>A justificativa apresentada pelo</w:t>
      </w:r>
      <w:r w:rsidR="00BC1C95" w:rsidRPr="007715E5">
        <w:rPr>
          <w:sz w:val="22"/>
          <w:szCs w:val="22"/>
        </w:rPr>
        <w:t xml:space="preserve"> </w:t>
      </w:r>
      <w:r w:rsidR="00D872FB" w:rsidRPr="007715E5">
        <w:rPr>
          <w:sz w:val="22"/>
          <w:szCs w:val="22"/>
        </w:rPr>
        <w:t>autor d</w:t>
      </w:r>
      <w:r w:rsidR="008757E0" w:rsidRPr="007715E5">
        <w:rPr>
          <w:sz w:val="22"/>
          <w:szCs w:val="22"/>
        </w:rPr>
        <w:t xml:space="preserve">o </w:t>
      </w:r>
      <w:r w:rsidR="00F05EB0" w:rsidRPr="007715E5">
        <w:rPr>
          <w:sz w:val="22"/>
          <w:szCs w:val="22"/>
        </w:rPr>
        <w:t>P</w:t>
      </w:r>
      <w:r w:rsidR="008757E0" w:rsidRPr="007715E5">
        <w:rPr>
          <w:sz w:val="22"/>
          <w:szCs w:val="22"/>
        </w:rPr>
        <w:t xml:space="preserve">rojeto </w:t>
      </w:r>
      <w:r w:rsidR="00F05EB0" w:rsidRPr="007715E5">
        <w:rPr>
          <w:sz w:val="22"/>
          <w:szCs w:val="22"/>
        </w:rPr>
        <w:t xml:space="preserve">de Resolução Legislativa </w:t>
      </w:r>
      <w:r w:rsidR="008757E0" w:rsidRPr="007715E5">
        <w:rPr>
          <w:sz w:val="22"/>
          <w:szCs w:val="22"/>
        </w:rPr>
        <w:t xml:space="preserve">demonstra que </w:t>
      </w:r>
      <w:r w:rsidR="009D59B7" w:rsidRPr="007715E5">
        <w:rPr>
          <w:sz w:val="22"/>
          <w:szCs w:val="22"/>
        </w:rPr>
        <w:t>o</w:t>
      </w:r>
      <w:r w:rsidR="008757E0" w:rsidRPr="007715E5">
        <w:rPr>
          <w:sz w:val="22"/>
          <w:szCs w:val="22"/>
        </w:rPr>
        <w:t xml:space="preserve"> homenagead</w:t>
      </w:r>
      <w:r w:rsidR="009D59B7" w:rsidRPr="007715E5">
        <w:rPr>
          <w:sz w:val="22"/>
          <w:szCs w:val="22"/>
        </w:rPr>
        <w:t>o</w:t>
      </w:r>
      <w:r w:rsidR="00BC1C95" w:rsidRPr="007715E5">
        <w:rPr>
          <w:sz w:val="22"/>
          <w:szCs w:val="22"/>
        </w:rPr>
        <w:t xml:space="preserve"> se enquadra, efetivamente, nas hipóteses autorizadoras da concessão do título.</w:t>
      </w:r>
    </w:p>
    <w:p w:rsidR="00BC1C95" w:rsidRPr="007715E5" w:rsidRDefault="00BC1C95" w:rsidP="00D5556D">
      <w:pPr>
        <w:spacing w:line="360" w:lineRule="auto"/>
        <w:ind w:firstLine="567"/>
        <w:jc w:val="both"/>
        <w:rPr>
          <w:sz w:val="22"/>
          <w:szCs w:val="22"/>
        </w:rPr>
      </w:pPr>
      <w:r w:rsidRPr="007715E5">
        <w:rPr>
          <w:sz w:val="22"/>
          <w:szCs w:val="22"/>
        </w:rPr>
        <w:t xml:space="preserve">Tem-se, pois, por preenchidos os requisitos exigidos para a concessão do título mencionados pelo art. 138, V, </w:t>
      </w:r>
      <w:r w:rsidRPr="007715E5">
        <w:rPr>
          <w:i/>
          <w:sz w:val="22"/>
          <w:szCs w:val="22"/>
        </w:rPr>
        <w:t>h</w:t>
      </w:r>
      <w:r w:rsidRPr="007715E5">
        <w:rPr>
          <w:sz w:val="22"/>
          <w:szCs w:val="22"/>
        </w:rPr>
        <w:t>, do Regimento Interno desta Assembleia Legislativa, com nova redação dada pela Resolução Legislativa nº 599/2010.</w:t>
      </w:r>
    </w:p>
    <w:p w:rsidR="008062DA" w:rsidRPr="007715E5" w:rsidRDefault="008062DA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7B2617" w:rsidRPr="007715E5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715E5">
        <w:rPr>
          <w:b/>
          <w:sz w:val="22"/>
          <w:szCs w:val="22"/>
          <w:u w:val="single"/>
        </w:rPr>
        <w:t>V</w:t>
      </w:r>
      <w:r w:rsidR="00A96CE0" w:rsidRPr="007715E5">
        <w:rPr>
          <w:b/>
          <w:sz w:val="22"/>
          <w:szCs w:val="22"/>
          <w:u w:val="single"/>
        </w:rPr>
        <w:t>OTO DO</w:t>
      </w:r>
      <w:r w:rsidR="007B2617" w:rsidRPr="007715E5">
        <w:rPr>
          <w:b/>
          <w:sz w:val="22"/>
          <w:szCs w:val="22"/>
          <w:u w:val="single"/>
        </w:rPr>
        <w:t xml:space="preserve"> RELATOR:</w:t>
      </w:r>
    </w:p>
    <w:p w:rsidR="007B2617" w:rsidRPr="007715E5" w:rsidRDefault="007B2617" w:rsidP="00D5556D">
      <w:pPr>
        <w:spacing w:line="360" w:lineRule="auto"/>
        <w:ind w:firstLine="567"/>
        <w:jc w:val="both"/>
        <w:rPr>
          <w:sz w:val="22"/>
          <w:szCs w:val="22"/>
        </w:rPr>
      </w:pPr>
      <w:r w:rsidRPr="007715E5">
        <w:rPr>
          <w:sz w:val="22"/>
          <w:szCs w:val="22"/>
        </w:rPr>
        <w:t xml:space="preserve">Em face do exposto, opino pela constitucionalidade, legalidade e juridicidade e, por conseguinte, pela </w:t>
      </w:r>
      <w:r w:rsidRPr="007715E5">
        <w:rPr>
          <w:b/>
          <w:sz w:val="22"/>
          <w:szCs w:val="22"/>
        </w:rPr>
        <w:t xml:space="preserve">aprovação do Projeto de </w:t>
      </w:r>
      <w:r w:rsidR="00392FEC" w:rsidRPr="007715E5">
        <w:rPr>
          <w:b/>
          <w:sz w:val="22"/>
          <w:szCs w:val="22"/>
        </w:rPr>
        <w:t>Resolução Legislativa</w:t>
      </w:r>
      <w:r w:rsidRPr="007715E5">
        <w:rPr>
          <w:b/>
          <w:sz w:val="22"/>
          <w:szCs w:val="22"/>
        </w:rPr>
        <w:t xml:space="preserve"> n.º </w:t>
      </w:r>
      <w:r w:rsidR="008A422C" w:rsidRPr="007715E5">
        <w:rPr>
          <w:b/>
          <w:sz w:val="22"/>
          <w:szCs w:val="22"/>
        </w:rPr>
        <w:t>0</w:t>
      </w:r>
      <w:r w:rsidR="00B21886">
        <w:rPr>
          <w:b/>
          <w:sz w:val="22"/>
          <w:szCs w:val="22"/>
        </w:rPr>
        <w:t>15</w:t>
      </w:r>
      <w:r w:rsidR="00E4636E" w:rsidRPr="007715E5">
        <w:rPr>
          <w:b/>
          <w:sz w:val="22"/>
          <w:szCs w:val="22"/>
        </w:rPr>
        <w:t>/</w:t>
      </w:r>
      <w:r w:rsidR="00745C47" w:rsidRPr="007715E5">
        <w:rPr>
          <w:b/>
          <w:sz w:val="22"/>
          <w:szCs w:val="22"/>
        </w:rPr>
        <w:t>20</w:t>
      </w:r>
      <w:r w:rsidR="00C43E71" w:rsidRPr="007715E5">
        <w:rPr>
          <w:b/>
          <w:sz w:val="22"/>
          <w:szCs w:val="22"/>
        </w:rPr>
        <w:t>2</w:t>
      </w:r>
      <w:r w:rsidR="00A76CEF">
        <w:rPr>
          <w:b/>
          <w:sz w:val="22"/>
          <w:szCs w:val="22"/>
        </w:rPr>
        <w:t>3</w:t>
      </w:r>
      <w:r w:rsidRPr="007715E5">
        <w:rPr>
          <w:sz w:val="22"/>
          <w:szCs w:val="22"/>
        </w:rPr>
        <w:t>, de autoria d</w:t>
      </w:r>
      <w:r w:rsidR="00925437" w:rsidRPr="007715E5">
        <w:rPr>
          <w:sz w:val="22"/>
          <w:szCs w:val="22"/>
        </w:rPr>
        <w:t>o</w:t>
      </w:r>
      <w:r w:rsidR="00745C47" w:rsidRPr="007715E5">
        <w:rPr>
          <w:sz w:val="22"/>
          <w:szCs w:val="22"/>
        </w:rPr>
        <w:t xml:space="preserve"> Senhor</w:t>
      </w:r>
      <w:r w:rsidR="00FE3F73" w:rsidRPr="007715E5">
        <w:rPr>
          <w:sz w:val="22"/>
          <w:szCs w:val="22"/>
        </w:rPr>
        <w:t xml:space="preserve"> Deputad</w:t>
      </w:r>
      <w:r w:rsidR="00B21886">
        <w:rPr>
          <w:sz w:val="22"/>
          <w:szCs w:val="22"/>
        </w:rPr>
        <w:t>o Wellington do Curso</w:t>
      </w:r>
      <w:r w:rsidR="00DF1FAA" w:rsidRPr="007715E5">
        <w:rPr>
          <w:sz w:val="22"/>
          <w:szCs w:val="22"/>
        </w:rPr>
        <w:t>.</w:t>
      </w:r>
    </w:p>
    <w:p w:rsidR="00BC1C95" w:rsidRDefault="004C43B2" w:rsidP="00966CA9">
      <w:pPr>
        <w:spacing w:line="360" w:lineRule="auto"/>
        <w:ind w:firstLine="567"/>
        <w:jc w:val="both"/>
        <w:rPr>
          <w:sz w:val="22"/>
          <w:szCs w:val="22"/>
        </w:rPr>
      </w:pPr>
      <w:r w:rsidRPr="007715E5">
        <w:rPr>
          <w:sz w:val="22"/>
          <w:szCs w:val="22"/>
        </w:rPr>
        <w:t xml:space="preserve"> </w:t>
      </w:r>
      <w:r w:rsidR="007B2617" w:rsidRPr="007715E5">
        <w:rPr>
          <w:sz w:val="22"/>
          <w:szCs w:val="22"/>
        </w:rPr>
        <w:t>É o voto.</w:t>
      </w: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B21886" w:rsidRPr="007715E5" w:rsidRDefault="00B21886" w:rsidP="00966CA9">
      <w:pPr>
        <w:spacing w:line="360" w:lineRule="auto"/>
        <w:ind w:firstLine="567"/>
        <w:jc w:val="both"/>
        <w:rPr>
          <w:sz w:val="22"/>
          <w:szCs w:val="22"/>
        </w:rPr>
      </w:pPr>
    </w:p>
    <w:p w:rsidR="00274630" w:rsidRPr="007715E5" w:rsidRDefault="00274630" w:rsidP="0027463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715E5">
        <w:rPr>
          <w:b/>
          <w:sz w:val="22"/>
          <w:szCs w:val="22"/>
          <w:u w:val="single"/>
        </w:rPr>
        <w:lastRenderedPageBreak/>
        <w:t>PARECER DA COMISSÃO:</w:t>
      </w:r>
    </w:p>
    <w:p w:rsidR="00274630" w:rsidRPr="007715E5" w:rsidRDefault="00274630" w:rsidP="007715E5">
      <w:pPr>
        <w:spacing w:line="360" w:lineRule="auto"/>
        <w:ind w:firstLine="567"/>
        <w:jc w:val="both"/>
        <w:rPr>
          <w:sz w:val="22"/>
          <w:szCs w:val="22"/>
        </w:rPr>
      </w:pPr>
      <w:r w:rsidRPr="007715E5">
        <w:rPr>
          <w:sz w:val="22"/>
          <w:szCs w:val="22"/>
        </w:rPr>
        <w:t xml:space="preserve">Os membros da Comissão de Constituição, Justiça e Cidadania votam pela </w:t>
      </w:r>
      <w:r w:rsidRPr="007715E5">
        <w:rPr>
          <w:b/>
          <w:sz w:val="22"/>
          <w:szCs w:val="22"/>
        </w:rPr>
        <w:t xml:space="preserve">aprovação do Projeto de Resolução Legislativa nº </w:t>
      </w:r>
      <w:r w:rsidR="00BD43FE" w:rsidRPr="007715E5">
        <w:rPr>
          <w:b/>
          <w:sz w:val="22"/>
          <w:szCs w:val="22"/>
        </w:rPr>
        <w:t>0</w:t>
      </w:r>
      <w:r w:rsidR="00B21886">
        <w:rPr>
          <w:b/>
          <w:sz w:val="22"/>
          <w:szCs w:val="22"/>
        </w:rPr>
        <w:t>15</w:t>
      </w:r>
      <w:r w:rsidRPr="007715E5">
        <w:rPr>
          <w:b/>
          <w:sz w:val="22"/>
          <w:szCs w:val="22"/>
        </w:rPr>
        <w:t>/202</w:t>
      </w:r>
      <w:r w:rsidR="00A76CEF">
        <w:rPr>
          <w:b/>
          <w:sz w:val="22"/>
          <w:szCs w:val="22"/>
        </w:rPr>
        <w:t>3</w:t>
      </w:r>
      <w:r w:rsidRPr="007715E5">
        <w:rPr>
          <w:sz w:val="22"/>
          <w:szCs w:val="22"/>
        </w:rPr>
        <w:t>, nos termos do voto do Relator.</w:t>
      </w:r>
    </w:p>
    <w:p w:rsidR="00274630" w:rsidRPr="007715E5" w:rsidRDefault="00274630" w:rsidP="007715E5">
      <w:pPr>
        <w:spacing w:line="360" w:lineRule="auto"/>
        <w:ind w:firstLine="567"/>
        <w:jc w:val="both"/>
        <w:rPr>
          <w:sz w:val="22"/>
          <w:szCs w:val="22"/>
        </w:rPr>
      </w:pPr>
      <w:r w:rsidRPr="007715E5">
        <w:rPr>
          <w:sz w:val="22"/>
          <w:szCs w:val="22"/>
        </w:rPr>
        <w:t xml:space="preserve"> É o parecer.</w:t>
      </w:r>
    </w:p>
    <w:p w:rsidR="00274630" w:rsidRPr="007715E5" w:rsidRDefault="00274630" w:rsidP="007715E5">
      <w:pPr>
        <w:ind w:firstLine="567"/>
        <w:jc w:val="both"/>
        <w:rPr>
          <w:rFonts w:eastAsia="Calibri"/>
          <w:sz w:val="22"/>
          <w:szCs w:val="22"/>
        </w:rPr>
      </w:pPr>
      <w:r w:rsidRPr="007715E5">
        <w:rPr>
          <w:rFonts w:eastAsia="Calibri"/>
          <w:sz w:val="22"/>
          <w:szCs w:val="22"/>
        </w:rPr>
        <w:t xml:space="preserve"> SALA DAS COMISSÕES DEPUTADO “LÉO FRANKLIM”, </w:t>
      </w:r>
      <w:r w:rsidR="009244BD" w:rsidRPr="007715E5">
        <w:rPr>
          <w:rFonts w:eastAsia="Calibri"/>
          <w:sz w:val="22"/>
          <w:szCs w:val="22"/>
        </w:rPr>
        <w:t>em</w:t>
      </w:r>
      <w:r w:rsidR="009244BD">
        <w:rPr>
          <w:rFonts w:eastAsia="Calibri"/>
          <w:sz w:val="22"/>
          <w:szCs w:val="22"/>
        </w:rPr>
        <w:t xml:space="preserve"> 10</w:t>
      </w:r>
      <w:r w:rsidRPr="007715E5">
        <w:rPr>
          <w:rFonts w:eastAsia="Calibri"/>
          <w:sz w:val="22"/>
          <w:szCs w:val="22"/>
        </w:rPr>
        <w:t xml:space="preserve"> de</w:t>
      </w:r>
      <w:r w:rsidR="00B21886">
        <w:rPr>
          <w:rFonts w:eastAsia="Calibri"/>
          <w:sz w:val="22"/>
          <w:szCs w:val="22"/>
        </w:rPr>
        <w:t xml:space="preserve"> abril</w:t>
      </w:r>
      <w:r w:rsidRPr="007715E5">
        <w:rPr>
          <w:rFonts w:eastAsia="Calibri"/>
          <w:sz w:val="22"/>
          <w:szCs w:val="22"/>
        </w:rPr>
        <w:t xml:space="preserve"> de 202</w:t>
      </w:r>
      <w:r w:rsidR="00271854" w:rsidRPr="007715E5">
        <w:rPr>
          <w:rFonts w:eastAsia="Calibri"/>
          <w:sz w:val="22"/>
          <w:szCs w:val="22"/>
        </w:rPr>
        <w:t>3</w:t>
      </w:r>
      <w:r w:rsidRPr="007715E5">
        <w:rPr>
          <w:rFonts w:eastAsia="Calibri"/>
          <w:sz w:val="22"/>
          <w:szCs w:val="22"/>
        </w:rPr>
        <w:t>.</w:t>
      </w:r>
    </w:p>
    <w:p w:rsidR="00B21886" w:rsidRPr="00DE02EB" w:rsidRDefault="00B21886" w:rsidP="00B21886">
      <w:pPr>
        <w:autoSpaceDE w:val="0"/>
        <w:autoSpaceDN w:val="0"/>
        <w:adjustRightInd w:val="0"/>
        <w:spacing w:line="360" w:lineRule="auto"/>
        <w:ind w:left="3969" w:firstLine="851"/>
        <w:jc w:val="both"/>
        <w:rPr>
          <w:rFonts w:eastAsia="Calibri"/>
          <w:b/>
          <w:sz w:val="22"/>
          <w:szCs w:val="22"/>
        </w:rPr>
      </w:pPr>
      <w:r w:rsidRPr="00DE02EB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D938B7" w:rsidRPr="00D938B7" w:rsidRDefault="00B21886" w:rsidP="00D938B7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b/>
          <w:color w:val="000000"/>
        </w:rPr>
      </w:pPr>
      <w:r w:rsidRPr="00DE02EB">
        <w:rPr>
          <w:rFonts w:eastAsia="Calibri"/>
          <w:b/>
          <w:color w:val="000000"/>
          <w:sz w:val="22"/>
          <w:szCs w:val="22"/>
        </w:rPr>
        <w:t xml:space="preserve">    </w:t>
      </w:r>
      <w:r w:rsidRPr="00DE02EB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</w:t>
      </w:r>
      <w:r w:rsidR="00D938B7">
        <w:rPr>
          <w:rFonts w:eastAsia="Calibri"/>
          <w:b/>
          <w:color w:val="000000"/>
          <w:sz w:val="22"/>
          <w:szCs w:val="22"/>
          <w:lang w:eastAsia="en-US"/>
        </w:rPr>
        <w:t xml:space="preserve">    </w:t>
      </w:r>
      <w:r w:rsidRPr="00DE02EB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D938B7" w:rsidRPr="00D938B7">
        <w:rPr>
          <w:rFonts w:eastAsia="Calibri"/>
          <w:b/>
          <w:color w:val="000000"/>
        </w:rPr>
        <w:t>Presidente:</w:t>
      </w:r>
      <w:r w:rsidR="00D938B7" w:rsidRPr="00D938B7">
        <w:rPr>
          <w:rFonts w:eastAsia="Calibri"/>
          <w:bCs/>
          <w:color w:val="000000"/>
        </w:rPr>
        <w:t xml:space="preserve"> Deputado Carlos Lula</w:t>
      </w:r>
    </w:p>
    <w:p w:rsidR="00D938B7" w:rsidRPr="00D938B7" w:rsidRDefault="00D938B7" w:rsidP="00D938B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D938B7">
        <w:rPr>
          <w:rFonts w:eastAsia="Calibri"/>
          <w:color w:val="000000"/>
        </w:rPr>
        <w:t xml:space="preserve">                                                                      </w:t>
      </w:r>
      <w:r w:rsidRPr="00D938B7">
        <w:rPr>
          <w:rFonts w:eastAsia="Calibri"/>
          <w:b/>
          <w:color w:val="000000"/>
        </w:rPr>
        <w:t>Relator</w:t>
      </w:r>
      <w:r w:rsidRPr="00D938B7">
        <w:rPr>
          <w:rFonts w:eastAsia="Calibri"/>
          <w:color w:val="000000"/>
        </w:rPr>
        <w:t>: Deputado Florêncio Neto</w:t>
      </w:r>
    </w:p>
    <w:p w:rsidR="00D938B7" w:rsidRPr="00D938B7" w:rsidRDefault="00D938B7" w:rsidP="00D938B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D938B7">
        <w:rPr>
          <w:rFonts w:eastAsia="Calibri"/>
          <w:color w:val="000000"/>
        </w:rPr>
        <w:t xml:space="preserve">                                                           </w:t>
      </w:r>
    </w:p>
    <w:p w:rsidR="00D938B7" w:rsidRPr="00D938B7" w:rsidRDefault="00D938B7" w:rsidP="00D938B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D938B7">
        <w:rPr>
          <w:rFonts w:eastAsia="Calibri"/>
          <w:b/>
          <w:color w:val="000000"/>
        </w:rPr>
        <w:t>Vota a favor:                                                                Vota contra:</w:t>
      </w:r>
      <w:bookmarkStart w:id="0" w:name="_GoBack"/>
      <w:bookmarkEnd w:id="0"/>
    </w:p>
    <w:p w:rsidR="00D938B7" w:rsidRPr="00D938B7" w:rsidRDefault="00D938B7" w:rsidP="00D938B7">
      <w:pPr>
        <w:spacing w:line="360" w:lineRule="auto"/>
        <w:rPr>
          <w:rFonts w:eastAsia="Calibri"/>
          <w:color w:val="000000"/>
        </w:rPr>
      </w:pPr>
      <w:r w:rsidRPr="00D938B7">
        <w:rPr>
          <w:rFonts w:eastAsia="Calibri"/>
          <w:color w:val="000000"/>
        </w:rPr>
        <w:t xml:space="preserve">Deputado </w:t>
      </w:r>
      <w:proofErr w:type="spellStart"/>
      <w:r w:rsidRPr="00D938B7">
        <w:rPr>
          <w:rFonts w:eastAsia="Calibri"/>
          <w:color w:val="000000"/>
        </w:rPr>
        <w:t>Glalbert</w:t>
      </w:r>
      <w:proofErr w:type="spellEnd"/>
      <w:r w:rsidRPr="00D938B7">
        <w:rPr>
          <w:rFonts w:eastAsia="Calibri"/>
          <w:color w:val="000000"/>
        </w:rPr>
        <w:t xml:space="preserve"> </w:t>
      </w:r>
      <w:proofErr w:type="spellStart"/>
      <w:r w:rsidRPr="00D938B7">
        <w:rPr>
          <w:rFonts w:eastAsia="Calibri"/>
          <w:color w:val="000000"/>
        </w:rPr>
        <w:t>Cutrim</w:t>
      </w:r>
      <w:proofErr w:type="spellEnd"/>
      <w:r w:rsidRPr="00D938B7">
        <w:rPr>
          <w:rFonts w:eastAsia="Calibri"/>
          <w:color w:val="000000"/>
        </w:rPr>
        <w:t xml:space="preserve">                                              _________________________</w:t>
      </w:r>
    </w:p>
    <w:p w:rsidR="00D938B7" w:rsidRPr="00D938B7" w:rsidRDefault="00D938B7" w:rsidP="00D938B7">
      <w:pPr>
        <w:spacing w:line="360" w:lineRule="auto"/>
        <w:rPr>
          <w:rFonts w:eastAsia="Calibri"/>
          <w:color w:val="000000"/>
        </w:rPr>
      </w:pPr>
      <w:r w:rsidRPr="00D938B7">
        <w:rPr>
          <w:rFonts w:eastAsia="Calibri"/>
          <w:color w:val="000000"/>
        </w:rPr>
        <w:t>Deputado Neto Evangelista                                             _________________________</w:t>
      </w:r>
    </w:p>
    <w:p w:rsidR="00D938B7" w:rsidRPr="00D938B7" w:rsidRDefault="00D938B7" w:rsidP="00D938B7">
      <w:pPr>
        <w:spacing w:line="360" w:lineRule="auto"/>
        <w:rPr>
          <w:sz w:val="20"/>
          <w:szCs w:val="20"/>
        </w:rPr>
      </w:pPr>
      <w:r w:rsidRPr="00D938B7">
        <w:rPr>
          <w:rFonts w:eastAsia="Calibri"/>
          <w:color w:val="000000"/>
          <w:sz w:val="22"/>
          <w:szCs w:val="22"/>
          <w:lang w:eastAsia="en-US"/>
        </w:rPr>
        <w:t>Deputado Davi Brandão                                                        ____________________________</w:t>
      </w:r>
    </w:p>
    <w:p w:rsidR="00D938B7" w:rsidRPr="00D938B7" w:rsidRDefault="00D938B7" w:rsidP="00D938B7">
      <w:pPr>
        <w:spacing w:line="360" w:lineRule="auto"/>
        <w:rPr>
          <w:sz w:val="20"/>
          <w:szCs w:val="20"/>
        </w:rPr>
      </w:pPr>
      <w:r w:rsidRPr="00D938B7">
        <w:rPr>
          <w:rFonts w:eastAsia="Calibri"/>
          <w:color w:val="000000"/>
          <w:sz w:val="22"/>
          <w:szCs w:val="22"/>
          <w:lang w:eastAsia="en-US"/>
        </w:rPr>
        <w:t xml:space="preserve">Deputado Doutor </w:t>
      </w:r>
      <w:proofErr w:type="spellStart"/>
      <w:r w:rsidRPr="00D938B7">
        <w:rPr>
          <w:rFonts w:eastAsia="Calibri"/>
          <w:color w:val="000000"/>
          <w:sz w:val="22"/>
          <w:szCs w:val="22"/>
          <w:lang w:eastAsia="en-US"/>
        </w:rPr>
        <w:t>Yglésio</w:t>
      </w:r>
      <w:proofErr w:type="spellEnd"/>
      <w:r w:rsidRPr="00D938B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____________________________</w:t>
      </w:r>
    </w:p>
    <w:p w:rsidR="00D938B7" w:rsidRPr="00D938B7" w:rsidRDefault="00D938B7" w:rsidP="00D938B7">
      <w:pPr>
        <w:spacing w:line="360" w:lineRule="auto"/>
        <w:rPr>
          <w:sz w:val="20"/>
          <w:szCs w:val="20"/>
        </w:rPr>
      </w:pPr>
      <w:r w:rsidRPr="00D938B7">
        <w:rPr>
          <w:rFonts w:eastAsia="Calibri"/>
          <w:color w:val="000000"/>
          <w:sz w:val="22"/>
          <w:szCs w:val="22"/>
          <w:lang w:eastAsia="en-US"/>
        </w:rPr>
        <w:t xml:space="preserve">Deputado Fernando </w:t>
      </w:r>
      <w:proofErr w:type="spellStart"/>
      <w:r w:rsidRPr="00D938B7">
        <w:rPr>
          <w:rFonts w:eastAsia="Calibri"/>
          <w:color w:val="000000"/>
          <w:sz w:val="22"/>
          <w:szCs w:val="22"/>
          <w:lang w:eastAsia="en-US"/>
        </w:rPr>
        <w:t>Braide</w:t>
      </w:r>
      <w:proofErr w:type="spellEnd"/>
      <w:r w:rsidRPr="00D938B7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____________________________</w:t>
      </w:r>
    </w:p>
    <w:p w:rsidR="00D938B7" w:rsidRPr="00D938B7" w:rsidRDefault="00D938B7" w:rsidP="00D938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</w:rPr>
      </w:pPr>
    </w:p>
    <w:p w:rsidR="00B21886" w:rsidRPr="00DE02EB" w:rsidRDefault="00B21886" w:rsidP="00D938B7">
      <w:pPr>
        <w:autoSpaceDE w:val="0"/>
        <w:autoSpaceDN w:val="0"/>
        <w:adjustRightInd w:val="0"/>
        <w:spacing w:line="360" w:lineRule="auto"/>
        <w:ind w:left="3969" w:hanging="3260"/>
        <w:jc w:val="both"/>
        <w:rPr>
          <w:color w:val="000000"/>
          <w:sz w:val="22"/>
          <w:szCs w:val="22"/>
        </w:rPr>
      </w:pPr>
    </w:p>
    <w:p w:rsidR="00B21886" w:rsidRPr="00F71592" w:rsidRDefault="00B21886" w:rsidP="00B21886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sz w:val="22"/>
          <w:szCs w:val="22"/>
        </w:rPr>
      </w:pPr>
      <w:r w:rsidRPr="007715E5">
        <w:rPr>
          <w:rFonts w:eastAsia="Calibri"/>
          <w:b/>
          <w:color w:val="000000"/>
          <w:sz w:val="22"/>
          <w:szCs w:val="22"/>
        </w:rPr>
        <w:t xml:space="preserve">                                     </w:t>
      </w:r>
      <w:r w:rsidRPr="007715E5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</w:t>
      </w:r>
      <w:r w:rsidRPr="007715E5">
        <w:rPr>
          <w:sz w:val="22"/>
          <w:szCs w:val="22"/>
        </w:rPr>
        <w:t xml:space="preserve">                                        </w:t>
      </w:r>
      <w:r w:rsidRPr="007715E5">
        <w:rPr>
          <w:rFonts w:eastAsia="Calibri"/>
          <w:sz w:val="22"/>
          <w:szCs w:val="22"/>
        </w:rPr>
        <w:t xml:space="preserve"> </w:t>
      </w:r>
      <w:r w:rsidRPr="007715E5">
        <w:rPr>
          <w:rFonts w:eastAsia="Calibri"/>
          <w:color w:val="000000"/>
          <w:sz w:val="22"/>
          <w:szCs w:val="22"/>
        </w:rPr>
        <w:t xml:space="preserve"> </w:t>
      </w:r>
      <w:r w:rsidRPr="007715E5">
        <w:rPr>
          <w:color w:val="000000"/>
          <w:sz w:val="22"/>
          <w:szCs w:val="22"/>
        </w:rPr>
        <w:t xml:space="preserve">                                </w:t>
      </w:r>
    </w:p>
    <w:p w:rsidR="00F71592" w:rsidRPr="00F71592" w:rsidRDefault="00F71592" w:rsidP="00F71592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color w:val="000000"/>
        </w:rPr>
      </w:pPr>
      <w:r w:rsidRPr="00F71592">
        <w:rPr>
          <w:rFonts w:eastAsia="Calibri"/>
          <w:color w:val="000000"/>
        </w:rPr>
        <w:t xml:space="preserve">  </w:t>
      </w:r>
    </w:p>
    <w:p w:rsidR="00271854" w:rsidRPr="007715E5" w:rsidRDefault="00271854" w:rsidP="00F71592">
      <w:pPr>
        <w:autoSpaceDE w:val="0"/>
        <w:autoSpaceDN w:val="0"/>
        <w:adjustRightInd w:val="0"/>
        <w:spacing w:line="360" w:lineRule="auto"/>
        <w:ind w:left="3969" w:hanging="3260"/>
        <w:jc w:val="both"/>
        <w:rPr>
          <w:color w:val="000000"/>
          <w:sz w:val="22"/>
          <w:szCs w:val="22"/>
        </w:rPr>
      </w:pPr>
    </w:p>
    <w:p w:rsidR="00B46E54" w:rsidRPr="007715E5" w:rsidRDefault="00B46E54" w:rsidP="00274630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sectPr w:rsidR="00B46E54" w:rsidRPr="007715E5" w:rsidSect="0020504B">
      <w:headerReference w:type="default" r:id="rId8"/>
      <w:pgSz w:w="11906" w:h="16838" w:code="9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B5" w:rsidRDefault="007D0EB5">
      <w:r>
        <w:separator/>
      </w:r>
    </w:p>
  </w:endnote>
  <w:endnote w:type="continuationSeparator" w:id="0">
    <w:p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B5" w:rsidRDefault="007D0EB5">
      <w:r>
        <w:separator/>
      </w:r>
    </w:p>
  </w:footnote>
  <w:footnote w:type="continuationSeparator" w:id="0">
    <w:p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EB5" w:rsidRPr="00E036F9" w:rsidRDefault="007D0EB5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908DB16" wp14:editId="73C9BA39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:rsidR="007D0EB5" w:rsidRPr="00127A83" w:rsidRDefault="007D0EB5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:rsidR="007D0EB5" w:rsidRDefault="007D0EB5" w:rsidP="00D54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3458A"/>
    <w:rsid w:val="0004439D"/>
    <w:rsid w:val="00047447"/>
    <w:rsid w:val="00047811"/>
    <w:rsid w:val="0005473F"/>
    <w:rsid w:val="00057CA4"/>
    <w:rsid w:val="00064EEE"/>
    <w:rsid w:val="000656B0"/>
    <w:rsid w:val="00071F13"/>
    <w:rsid w:val="00073F05"/>
    <w:rsid w:val="00074902"/>
    <w:rsid w:val="0007537A"/>
    <w:rsid w:val="00091279"/>
    <w:rsid w:val="0009194D"/>
    <w:rsid w:val="00096B68"/>
    <w:rsid w:val="000A6A65"/>
    <w:rsid w:val="000B08FC"/>
    <w:rsid w:val="000B495E"/>
    <w:rsid w:val="000D1776"/>
    <w:rsid w:val="000D34B2"/>
    <w:rsid w:val="000D4934"/>
    <w:rsid w:val="000E06E2"/>
    <w:rsid w:val="000E3063"/>
    <w:rsid w:val="000E3282"/>
    <w:rsid w:val="000E4136"/>
    <w:rsid w:val="000E470D"/>
    <w:rsid w:val="000F02B8"/>
    <w:rsid w:val="000F5014"/>
    <w:rsid w:val="000F7B97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650FB"/>
    <w:rsid w:val="00165314"/>
    <w:rsid w:val="00176F98"/>
    <w:rsid w:val="00180C02"/>
    <w:rsid w:val="00183A63"/>
    <w:rsid w:val="00186393"/>
    <w:rsid w:val="00186435"/>
    <w:rsid w:val="00191D92"/>
    <w:rsid w:val="001924D0"/>
    <w:rsid w:val="0019513C"/>
    <w:rsid w:val="001A3D3D"/>
    <w:rsid w:val="001A756A"/>
    <w:rsid w:val="001C5799"/>
    <w:rsid w:val="001F36A5"/>
    <w:rsid w:val="001F68EA"/>
    <w:rsid w:val="00201519"/>
    <w:rsid w:val="002016D2"/>
    <w:rsid w:val="00202C17"/>
    <w:rsid w:val="0020498F"/>
    <w:rsid w:val="0020504B"/>
    <w:rsid w:val="002202F7"/>
    <w:rsid w:val="00222308"/>
    <w:rsid w:val="00243E18"/>
    <w:rsid w:val="00246CD4"/>
    <w:rsid w:val="00270167"/>
    <w:rsid w:val="00271854"/>
    <w:rsid w:val="00274630"/>
    <w:rsid w:val="0028087A"/>
    <w:rsid w:val="00283192"/>
    <w:rsid w:val="00290EF2"/>
    <w:rsid w:val="002926E9"/>
    <w:rsid w:val="0029674F"/>
    <w:rsid w:val="0029799A"/>
    <w:rsid w:val="00297F47"/>
    <w:rsid w:val="002A19A0"/>
    <w:rsid w:val="002B3F81"/>
    <w:rsid w:val="002D02F6"/>
    <w:rsid w:val="002E0273"/>
    <w:rsid w:val="002E6383"/>
    <w:rsid w:val="00301411"/>
    <w:rsid w:val="0031173A"/>
    <w:rsid w:val="00322D20"/>
    <w:rsid w:val="0032487E"/>
    <w:rsid w:val="003278B1"/>
    <w:rsid w:val="00330DA6"/>
    <w:rsid w:val="00335225"/>
    <w:rsid w:val="00337FBB"/>
    <w:rsid w:val="00344C16"/>
    <w:rsid w:val="0036198F"/>
    <w:rsid w:val="00362A06"/>
    <w:rsid w:val="003738D1"/>
    <w:rsid w:val="00380D97"/>
    <w:rsid w:val="00383879"/>
    <w:rsid w:val="00387F8F"/>
    <w:rsid w:val="00392FEC"/>
    <w:rsid w:val="003935B0"/>
    <w:rsid w:val="003A5B04"/>
    <w:rsid w:val="003A7C9F"/>
    <w:rsid w:val="003B6336"/>
    <w:rsid w:val="003C3204"/>
    <w:rsid w:val="003D33DC"/>
    <w:rsid w:val="003E16D7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28F1"/>
    <w:rsid w:val="00424FA6"/>
    <w:rsid w:val="00431080"/>
    <w:rsid w:val="0043182F"/>
    <w:rsid w:val="00440E71"/>
    <w:rsid w:val="00446F14"/>
    <w:rsid w:val="00472166"/>
    <w:rsid w:val="004729CC"/>
    <w:rsid w:val="00474B45"/>
    <w:rsid w:val="004851C5"/>
    <w:rsid w:val="00490FE3"/>
    <w:rsid w:val="004964E6"/>
    <w:rsid w:val="004A44FF"/>
    <w:rsid w:val="004A6346"/>
    <w:rsid w:val="004B4290"/>
    <w:rsid w:val="004C1CD2"/>
    <w:rsid w:val="004C43B2"/>
    <w:rsid w:val="004D47EA"/>
    <w:rsid w:val="004E3C4F"/>
    <w:rsid w:val="004E50B1"/>
    <w:rsid w:val="004E50B3"/>
    <w:rsid w:val="004F2E91"/>
    <w:rsid w:val="00501468"/>
    <w:rsid w:val="00503D57"/>
    <w:rsid w:val="00506E3B"/>
    <w:rsid w:val="00507674"/>
    <w:rsid w:val="005160F6"/>
    <w:rsid w:val="00521604"/>
    <w:rsid w:val="00522F1A"/>
    <w:rsid w:val="005331DC"/>
    <w:rsid w:val="00534FEB"/>
    <w:rsid w:val="00546BB8"/>
    <w:rsid w:val="00551983"/>
    <w:rsid w:val="00555A27"/>
    <w:rsid w:val="00560DF7"/>
    <w:rsid w:val="005620B5"/>
    <w:rsid w:val="00581E3F"/>
    <w:rsid w:val="00581F80"/>
    <w:rsid w:val="0058278E"/>
    <w:rsid w:val="00582AA6"/>
    <w:rsid w:val="0058688E"/>
    <w:rsid w:val="005870BE"/>
    <w:rsid w:val="005930A4"/>
    <w:rsid w:val="005A7D27"/>
    <w:rsid w:val="005B2355"/>
    <w:rsid w:val="005C244E"/>
    <w:rsid w:val="005D0FF6"/>
    <w:rsid w:val="005D13F1"/>
    <w:rsid w:val="005D1572"/>
    <w:rsid w:val="005D1A56"/>
    <w:rsid w:val="005E320A"/>
    <w:rsid w:val="005E4957"/>
    <w:rsid w:val="005F3F92"/>
    <w:rsid w:val="0060086C"/>
    <w:rsid w:val="00603CD6"/>
    <w:rsid w:val="00605BCC"/>
    <w:rsid w:val="006112F5"/>
    <w:rsid w:val="00623F14"/>
    <w:rsid w:val="00634BC7"/>
    <w:rsid w:val="00636EBC"/>
    <w:rsid w:val="0064505C"/>
    <w:rsid w:val="00660EB0"/>
    <w:rsid w:val="00661B60"/>
    <w:rsid w:val="00671157"/>
    <w:rsid w:val="006766E4"/>
    <w:rsid w:val="00693E54"/>
    <w:rsid w:val="0069406C"/>
    <w:rsid w:val="006A02F8"/>
    <w:rsid w:val="006A6D11"/>
    <w:rsid w:val="006B21ED"/>
    <w:rsid w:val="006B268D"/>
    <w:rsid w:val="006C3CDD"/>
    <w:rsid w:val="006C50C2"/>
    <w:rsid w:val="006D4EB0"/>
    <w:rsid w:val="006E1991"/>
    <w:rsid w:val="006F1BE0"/>
    <w:rsid w:val="006F4EA5"/>
    <w:rsid w:val="006F6AF8"/>
    <w:rsid w:val="00700386"/>
    <w:rsid w:val="007033A5"/>
    <w:rsid w:val="00703985"/>
    <w:rsid w:val="0071149C"/>
    <w:rsid w:val="007251B3"/>
    <w:rsid w:val="00730511"/>
    <w:rsid w:val="0073202C"/>
    <w:rsid w:val="00733A2C"/>
    <w:rsid w:val="00744CFE"/>
    <w:rsid w:val="00745A14"/>
    <w:rsid w:val="00745C47"/>
    <w:rsid w:val="00745C60"/>
    <w:rsid w:val="00746DB4"/>
    <w:rsid w:val="00753A31"/>
    <w:rsid w:val="00757F4B"/>
    <w:rsid w:val="007634E0"/>
    <w:rsid w:val="00763707"/>
    <w:rsid w:val="00763A36"/>
    <w:rsid w:val="007715E5"/>
    <w:rsid w:val="007866A0"/>
    <w:rsid w:val="007901FD"/>
    <w:rsid w:val="00791C7F"/>
    <w:rsid w:val="007A0F0B"/>
    <w:rsid w:val="007A7B5E"/>
    <w:rsid w:val="007B2617"/>
    <w:rsid w:val="007B2849"/>
    <w:rsid w:val="007C358A"/>
    <w:rsid w:val="007D0EB5"/>
    <w:rsid w:val="007F12B1"/>
    <w:rsid w:val="007F1ABD"/>
    <w:rsid w:val="007F2878"/>
    <w:rsid w:val="008062DA"/>
    <w:rsid w:val="00812317"/>
    <w:rsid w:val="00831FB7"/>
    <w:rsid w:val="00841E90"/>
    <w:rsid w:val="00850476"/>
    <w:rsid w:val="0086016E"/>
    <w:rsid w:val="00867A22"/>
    <w:rsid w:val="008757E0"/>
    <w:rsid w:val="0088651E"/>
    <w:rsid w:val="008A422C"/>
    <w:rsid w:val="008C06D2"/>
    <w:rsid w:val="008E40E8"/>
    <w:rsid w:val="008F2D96"/>
    <w:rsid w:val="00903B91"/>
    <w:rsid w:val="00904111"/>
    <w:rsid w:val="00904173"/>
    <w:rsid w:val="0090547E"/>
    <w:rsid w:val="009154FD"/>
    <w:rsid w:val="009232B0"/>
    <w:rsid w:val="009244BD"/>
    <w:rsid w:val="00925437"/>
    <w:rsid w:val="00931AB0"/>
    <w:rsid w:val="00931BE6"/>
    <w:rsid w:val="0093322A"/>
    <w:rsid w:val="0093337D"/>
    <w:rsid w:val="0094503F"/>
    <w:rsid w:val="00950DC5"/>
    <w:rsid w:val="009552C5"/>
    <w:rsid w:val="00956062"/>
    <w:rsid w:val="00957A2D"/>
    <w:rsid w:val="00966CA9"/>
    <w:rsid w:val="009678A0"/>
    <w:rsid w:val="009678F4"/>
    <w:rsid w:val="009704E3"/>
    <w:rsid w:val="00970CA9"/>
    <w:rsid w:val="0098243F"/>
    <w:rsid w:val="0098427D"/>
    <w:rsid w:val="00992A42"/>
    <w:rsid w:val="00995B8A"/>
    <w:rsid w:val="00996E63"/>
    <w:rsid w:val="009B2966"/>
    <w:rsid w:val="009B2C3B"/>
    <w:rsid w:val="009C2C8E"/>
    <w:rsid w:val="009C49FA"/>
    <w:rsid w:val="009D11B4"/>
    <w:rsid w:val="009D1B6A"/>
    <w:rsid w:val="009D59B7"/>
    <w:rsid w:val="009E2D25"/>
    <w:rsid w:val="009F01B4"/>
    <w:rsid w:val="009F3891"/>
    <w:rsid w:val="009F3AEC"/>
    <w:rsid w:val="009F47FF"/>
    <w:rsid w:val="00A060A7"/>
    <w:rsid w:val="00A10D63"/>
    <w:rsid w:val="00A17BED"/>
    <w:rsid w:val="00A230FA"/>
    <w:rsid w:val="00A330F0"/>
    <w:rsid w:val="00A3554E"/>
    <w:rsid w:val="00A446D4"/>
    <w:rsid w:val="00A46009"/>
    <w:rsid w:val="00A675E4"/>
    <w:rsid w:val="00A67EA1"/>
    <w:rsid w:val="00A73B2B"/>
    <w:rsid w:val="00A76CEF"/>
    <w:rsid w:val="00A91FFC"/>
    <w:rsid w:val="00A95150"/>
    <w:rsid w:val="00A96CE0"/>
    <w:rsid w:val="00AB29DF"/>
    <w:rsid w:val="00AB462A"/>
    <w:rsid w:val="00AB5303"/>
    <w:rsid w:val="00AC00A1"/>
    <w:rsid w:val="00AC4F51"/>
    <w:rsid w:val="00AD144B"/>
    <w:rsid w:val="00AD163D"/>
    <w:rsid w:val="00AD751D"/>
    <w:rsid w:val="00AE78FB"/>
    <w:rsid w:val="00AF0B98"/>
    <w:rsid w:val="00AF4B63"/>
    <w:rsid w:val="00B11A60"/>
    <w:rsid w:val="00B12D91"/>
    <w:rsid w:val="00B12F5D"/>
    <w:rsid w:val="00B14EA2"/>
    <w:rsid w:val="00B16376"/>
    <w:rsid w:val="00B175A2"/>
    <w:rsid w:val="00B20567"/>
    <w:rsid w:val="00B21886"/>
    <w:rsid w:val="00B267E6"/>
    <w:rsid w:val="00B46E54"/>
    <w:rsid w:val="00B53658"/>
    <w:rsid w:val="00B551D3"/>
    <w:rsid w:val="00B55931"/>
    <w:rsid w:val="00B55E8A"/>
    <w:rsid w:val="00B62DC8"/>
    <w:rsid w:val="00B72945"/>
    <w:rsid w:val="00B777C9"/>
    <w:rsid w:val="00B87FA8"/>
    <w:rsid w:val="00B93FBF"/>
    <w:rsid w:val="00BA13C1"/>
    <w:rsid w:val="00BB6701"/>
    <w:rsid w:val="00BC1C95"/>
    <w:rsid w:val="00BD43FE"/>
    <w:rsid w:val="00BE11B1"/>
    <w:rsid w:val="00BE2248"/>
    <w:rsid w:val="00BF34BF"/>
    <w:rsid w:val="00BF6C19"/>
    <w:rsid w:val="00C01C3B"/>
    <w:rsid w:val="00C10532"/>
    <w:rsid w:val="00C10993"/>
    <w:rsid w:val="00C26280"/>
    <w:rsid w:val="00C32C39"/>
    <w:rsid w:val="00C35945"/>
    <w:rsid w:val="00C406EA"/>
    <w:rsid w:val="00C433A4"/>
    <w:rsid w:val="00C43E71"/>
    <w:rsid w:val="00C47167"/>
    <w:rsid w:val="00C668A4"/>
    <w:rsid w:val="00C70340"/>
    <w:rsid w:val="00C71969"/>
    <w:rsid w:val="00C80ADC"/>
    <w:rsid w:val="00C86AA4"/>
    <w:rsid w:val="00C87F57"/>
    <w:rsid w:val="00C95B12"/>
    <w:rsid w:val="00CA1D58"/>
    <w:rsid w:val="00CA2425"/>
    <w:rsid w:val="00CA25AF"/>
    <w:rsid w:val="00CA3673"/>
    <w:rsid w:val="00CA59F1"/>
    <w:rsid w:val="00CA7161"/>
    <w:rsid w:val="00CC7044"/>
    <w:rsid w:val="00CC7534"/>
    <w:rsid w:val="00CE0D87"/>
    <w:rsid w:val="00CF240C"/>
    <w:rsid w:val="00CF2ECD"/>
    <w:rsid w:val="00D05155"/>
    <w:rsid w:val="00D259CF"/>
    <w:rsid w:val="00D26540"/>
    <w:rsid w:val="00D31FF9"/>
    <w:rsid w:val="00D36F5C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8F7"/>
    <w:rsid w:val="00D777FE"/>
    <w:rsid w:val="00D807C8"/>
    <w:rsid w:val="00D81CA3"/>
    <w:rsid w:val="00D872FB"/>
    <w:rsid w:val="00D938B7"/>
    <w:rsid w:val="00DA0CB6"/>
    <w:rsid w:val="00DB6D9E"/>
    <w:rsid w:val="00DC4DAA"/>
    <w:rsid w:val="00DD295C"/>
    <w:rsid w:val="00DD453D"/>
    <w:rsid w:val="00DD48E2"/>
    <w:rsid w:val="00DE105E"/>
    <w:rsid w:val="00DE2BA0"/>
    <w:rsid w:val="00DF1FAA"/>
    <w:rsid w:val="00E00237"/>
    <w:rsid w:val="00E119B1"/>
    <w:rsid w:val="00E20A3B"/>
    <w:rsid w:val="00E212BA"/>
    <w:rsid w:val="00E23001"/>
    <w:rsid w:val="00E27725"/>
    <w:rsid w:val="00E4065F"/>
    <w:rsid w:val="00E40940"/>
    <w:rsid w:val="00E40DE0"/>
    <w:rsid w:val="00E4636E"/>
    <w:rsid w:val="00E50E0E"/>
    <w:rsid w:val="00E53CA2"/>
    <w:rsid w:val="00E55BB6"/>
    <w:rsid w:val="00E64870"/>
    <w:rsid w:val="00E65B37"/>
    <w:rsid w:val="00E673B5"/>
    <w:rsid w:val="00E723C7"/>
    <w:rsid w:val="00E74529"/>
    <w:rsid w:val="00E913C1"/>
    <w:rsid w:val="00E96EC4"/>
    <w:rsid w:val="00E97383"/>
    <w:rsid w:val="00EA292D"/>
    <w:rsid w:val="00EA348C"/>
    <w:rsid w:val="00EA47BB"/>
    <w:rsid w:val="00EA5E32"/>
    <w:rsid w:val="00EA67AF"/>
    <w:rsid w:val="00EB7E32"/>
    <w:rsid w:val="00ED12E5"/>
    <w:rsid w:val="00ED2EA5"/>
    <w:rsid w:val="00ED3C5C"/>
    <w:rsid w:val="00ED4608"/>
    <w:rsid w:val="00ED4947"/>
    <w:rsid w:val="00EE3E05"/>
    <w:rsid w:val="00EF0B9D"/>
    <w:rsid w:val="00EF49E8"/>
    <w:rsid w:val="00EF5049"/>
    <w:rsid w:val="00F05EB0"/>
    <w:rsid w:val="00F0763E"/>
    <w:rsid w:val="00F20406"/>
    <w:rsid w:val="00F2279C"/>
    <w:rsid w:val="00F26BD9"/>
    <w:rsid w:val="00F278B8"/>
    <w:rsid w:val="00F32648"/>
    <w:rsid w:val="00F46665"/>
    <w:rsid w:val="00F542F9"/>
    <w:rsid w:val="00F546CF"/>
    <w:rsid w:val="00F60A22"/>
    <w:rsid w:val="00F71592"/>
    <w:rsid w:val="00F71B3A"/>
    <w:rsid w:val="00F72608"/>
    <w:rsid w:val="00F72927"/>
    <w:rsid w:val="00F75571"/>
    <w:rsid w:val="00F76EB6"/>
    <w:rsid w:val="00F8169D"/>
    <w:rsid w:val="00FB260C"/>
    <w:rsid w:val="00FC7E4D"/>
    <w:rsid w:val="00FD16E7"/>
    <w:rsid w:val="00FD2350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B6BC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7039-09BB-49BA-883A-570EEBE1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2021-05-13T13:36:00Z</cp:lastPrinted>
  <dcterms:created xsi:type="dcterms:W3CDTF">2023-04-10T21:00:00Z</dcterms:created>
  <dcterms:modified xsi:type="dcterms:W3CDTF">2023-04-10T21:00:00Z</dcterms:modified>
</cp:coreProperties>
</file>