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DC27" w14:textId="71E15B33" w:rsidR="00F5176F" w:rsidRPr="00444BF8" w:rsidRDefault="00F5176F" w:rsidP="00BD4FA9">
      <w:pPr>
        <w:pStyle w:val="Corpo"/>
        <w:tabs>
          <w:tab w:val="righ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444BF8">
        <w:rPr>
          <w:rFonts w:ascii="Times New Roman" w:hAnsi="Times New Roman" w:cs="Times New Roman"/>
          <w:color w:val="auto"/>
          <w:sz w:val="24"/>
          <w:szCs w:val="24"/>
        </w:rPr>
        <w:t>MENSAGEM N</w:t>
      </w: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º  </w:t>
      </w:r>
      <w:r w:rsidR="004F6BF3">
        <w:rPr>
          <w:rFonts w:ascii="Times New Roman" w:hAnsi="Times New Roman" w:cs="Times New Roman"/>
          <w:color w:val="auto"/>
          <w:sz w:val="24"/>
          <w:szCs w:val="24"/>
          <w:lang w:val="pt-PT"/>
        </w:rPr>
        <w:t>115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>/2024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ab/>
        <w:t>S</w:t>
      </w: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>o Lu</w:t>
      </w: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>í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 xml:space="preserve">s,   </w:t>
      </w:r>
      <w:r w:rsidR="00655B3C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 xml:space="preserve">  de  </w:t>
      </w:r>
      <w:r w:rsidR="00655B3C">
        <w:rPr>
          <w:rFonts w:ascii="Times New Roman" w:hAnsi="Times New Roman" w:cs="Times New Roman"/>
          <w:color w:val="auto"/>
          <w:sz w:val="24"/>
          <w:szCs w:val="24"/>
        </w:rPr>
        <w:t>dezembro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 xml:space="preserve">  de 2024.</w:t>
      </w:r>
    </w:p>
    <w:p w14:paraId="7C1E9928" w14:textId="77777777" w:rsidR="00BF2C54" w:rsidRDefault="00BF2C54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3CE685A6" w14:textId="77777777" w:rsidR="00BF2C54" w:rsidRDefault="00BF2C54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4B8173E9" w14:textId="77777777" w:rsidR="00BF2C54" w:rsidRDefault="00BF2C54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0970770C" w14:textId="0D9F3414" w:rsidR="00F5176F" w:rsidRPr="00BF2C54" w:rsidRDefault="00F5176F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102413F2" w14:textId="77777777" w:rsidR="00B84E17" w:rsidRPr="00BF2C54" w:rsidRDefault="00B84E17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0FDB9BBA" w14:textId="77777777" w:rsidR="00571990" w:rsidRPr="00BF2C54" w:rsidRDefault="00571990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3A93C7A6" w14:textId="77777777" w:rsidR="00F5176F" w:rsidRPr="00BF2C54" w:rsidRDefault="00F5176F" w:rsidP="00BF2C54">
      <w:pPr>
        <w:pStyle w:val="Corpo"/>
        <w:tabs>
          <w:tab w:val="left" w:pos="8565"/>
          <w:tab w:val="right" w:pos="8789"/>
        </w:tabs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</w:p>
    <w:p w14:paraId="525EFF4C" w14:textId="77777777" w:rsidR="00F5176F" w:rsidRPr="00BF2C54" w:rsidRDefault="00F5176F" w:rsidP="00BF2C54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</w:pPr>
      <w:r w:rsidRPr="00BF2C54"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  <w:t>Senhora Presidente,</w:t>
      </w:r>
    </w:p>
    <w:p w14:paraId="2174F834" w14:textId="77777777" w:rsidR="00F5176F" w:rsidRPr="00BF2C54" w:rsidRDefault="00F5176F" w:rsidP="00BF2C54">
      <w:pPr>
        <w:pStyle w:val="Corpo"/>
        <w:tabs>
          <w:tab w:val="left" w:pos="8565"/>
          <w:tab w:val="right" w:pos="8789"/>
        </w:tabs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</w:p>
    <w:p w14:paraId="397D764D" w14:textId="77777777" w:rsidR="00C46CCF" w:rsidRPr="00444BF8" w:rsidRDefault="00C46CCF" w:rsidP="00BF2C54">
      <w:pPr>
        <w:pStyle w:val="Corpo"/>
        <w:tabs>
          <w:tab w:val="left" w:pos="8565"/>
          <w:tab w:val="right" w:pos="8789"/>
        </w:tabs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</w:p>
    <w:p w14:paraId="279E5871" w14:textId="072ABABD" w:rsidR="00B84E17" w:rsidRDefault="00B84E17" w:rsidP="00571990">
      <w:pPr>
        <w:pStyle w:val="Corpodetexto"/>
        <w:ind w:firstLine="1418"/>
        <w:rPr>
          <w:rFonts w:ascii="Times New Roman" w:hAnsi="Times New Roman"/>
          <w:sz w:val="24"/>
          <w:shd w:val="clear" w:color="auto" w:fill="FFFFFF"/>
          <w:lang w:val="pt-BR"/>
        </w:rPr>
      </w:pPr>
      <w:r w:rsidRPr="00444BF8">
        <w:rPr>
          <w:rFonts w:ascii="Times New Roman" w:hAnsi="Times New Roman"/>
          <w:sz w:val="24"/>
        </w:rPr>
        <w:t xml:space="preserve">Tenho a honra de submeter à deliberação dos Senhores Deputados e das Senhoras Deputadas </w:t>
      </w:r>
      <w:r w:rsidR="000D02DE">
        <w:rPr>
          <w:rFonts w:ascii="Times New Roman" w:hAnsi="Times New Roman"/>
          <w:sz w:val="24"/>
          <w:lang w:val="pt-BR"/>
        </w:rPr>
        <w:t>o</w:t>
      </w:r>
      <w:r w:rsidRPr="00444BF8">
        <w:rPr>
          <w:rFonts w:ascii="Times New Roman" w:hAnsi="Times New Roman"/>
          <w:sz w:val="24"/>
        </w:rPr>
        <w:t xml:space="preserve"> presente </w:t>
      </w:r>
      <w:r w:rsidR="000D02DE">
        <w:rPr>
          <w:rFonts w:ascii="Times New Roman" w:hAnsi="Times New Roman"/>
          <w:sz w:val="24"/>
          <w:lang w:val="pt-BR"/>
        </w:rPr>
        <w:t>Projeto de Lei</w:t>
      </w:r>
      <w:r w:rsidRPr="00444BF8">
        <w:rPr>
          <w:rFonts w:ascii="Times New Roman" w:hAnsi="Times New Roman"/>
          <w:sz w:val="24"/>
        </w:rPr>
        <w:t xml:space="preserve"> que </w:t>
      </w:r>
      <w:r w:rsidRPr="00444BF8">
        <w:rPr>
          <w:rFonts w:ascii="Times New Roman" w:hAnsi="Times New Roman"/>
          <w:sz w:val="24"/>
          <w:shd w:val="clear" w:color="auto" w:fill="FFFFFF"/>
        </w:rPr>
        <w:t>fixa os valores do vencimento básico dos cargos de Analista Ambiental e de Técnico Ambiental, do Subgrupo Gestão Ambiental.</w:t>
      </w:r>
    </w:p>
    <w:p w14:paraId="53262D02" w14:textId="77777777" w:rsidR="00444BF8" w:rsidRPr="00444BF8" w:rsidRDefault="00444BF8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</w:p>
    <w:p w14:paraId="00B3BC79" w14:textId="7440283B" w:rsidR="00B84E17" w:rsidRDefault="00B84E17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  <w:r w:rsidRPr="00444BF8">
        <w:rPr>
          <w:rFonts w:ascii="Times New Roman" w:hAnsi="Times New Roman"/>
          <w:sz w:val="24"/>
        </w:rPr>
        <w:t xml:space="preserve">A presente proposta legislativa </w:t>
      </w:r>
      <w:r w:rsidR="00D80154">
        <w:rPr>
          <w:rFonts w:ascii="Times New Roman" w:hAnsi="Times New Roman"/>
          <w:sz w:val="24"/>
          <w:lang w:val="pt-BR"/>
        </w:rPr>
        <w:t>propõe</w:t>
      </w:r>
      <w:r w:rsidRPr="00444BF8">
        <w:rPr>
          <w:rFonts w:ascii="Times New Roman" w:hAnsi="Times New Roman"/>
          <w:sz w:val="24"/>
        </w:rPr>
        <w:t xml:space="preserve"> o reajuste de 20% no vencimento-base do quadro de pessoal de servidores efetivos da Secretaria de Estado do Meio Ambiente e Recursos Naturais – SEMA, do grupo estratégico, subgrupo</w:t>
      </w:r>
      <w:r w:rsidR="00D80154">
        <w:rPr>
          <w:rFonts w:ascii="Times New Roman" w:hAnsi="Times New Roman"/>
          <w:sz w:val="24"/>
          <w:lang w:val="pt-BR"/>
        </w:rPr>
        <w:t xml:space="preserve"> </w:t>
      </w:r>
      <w:r w:rsidRPr="00444BF8">
        <w:rPr>
          <w:rFonts w:ascii="Times New Roman" w:hAnsi="Times New Roman"/>
          <w:sz w:val="24"/>
        </w:rPr>
        <w:t>gestão ambiental.</w:t>
      </w:r>
    </w:p>
    <w:p w14:paraId="7A998E9F" w14:textId="77777777" w:rsidR="00444BF8" w:rsidRPr="00444BF8" w:rsidRDefault="00444BF8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</w:p>
    <w:p w14:paraId="0A522422" w14:textId="6E83AD98" w:rsidR="00B84E17" w:rsidRDefault="00B84E17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  <w:r w:rsidRPr="00444BF8">
        <w:rPr>
          <w:rFonts w:ascii="Times New Roman" w:hAnsi="Times New Roman"/>
          <w:sz w:val="24"/>
        </w:rPr>
        <w:t xml:space="preserve">Nesse sentido, </w:t>
      </w:r>
      <w:r w:rsidR="000D02DE">
        <w:rPr>
          <w:rFonts w:ascii="Times New Roman" w:hAnsi="Times New Roman"/>
          <w:sz w:val="24"/>
          <w:lang w:val="pt-BR"/>
        </w:rPr>
        <w:t>o</w:t>
      </w:r>
      <w:r w:rsidRPr="00444BF8">
        <w:rPr>
          <w:rFonts w:ascii="Times New Roman" w:hAnsi="Times New Roman"/>
          <w:sz w:val="24"/>
        </w:rPr>
        <w:t xml:space="preserve"> presente </w:t>
      </w:r>
      <w:r w:rsidR="000D02DE">
        <w:rPr>
          <w:rFonts w:ascii="Times New Roman" w:hAnsi="Times New Roman"/>
          <w:sz w:val="24"/>
          <w:lang w:val="pt-BR"/>
        </w:rPr>
        <w:t>Projeto de Lei</w:t>
      </w:r>
      <w:r w:rsidRPr="00444BF8">
        <w:rPr>
          <w:rFonts w:ascii="Times New Roman" w:hAnsi="Times New Roman"/>
          <w:sz w:val="24"/>
        </w:rPr>
        <w:t xml:space="preserve"> objetiva reajustar o vencimento da categoria, </w:t>
      </w:r>
      <w:r w:rsidR="00D80154">
        <w:rPr>
          <w:rFonts w:ascii="Times New Roman" w:hAnsi="Times New Roman"/>
          <w:sz w:val="24"/>
          <w:lang w:val="pt-BR"/>
        </w:rPr>
        <w:t>permitindo</w:t>
      </w:r>
      <w:r w:rsidRPr="00444BF8">
        <w:rPr>
          <w:rFonts w:ascii="Times New Roman" w:hAnsi="Times New Roman"/>
          <w:sz w:val="24"/>
        </w:rPr>
        <w:t xml:space="preserve"> o bom funcionamento da Administração Pública, configurando a valorização do trabalho exercido pelos analistas e técnicos ambientais.</w:t>
      </w:r>
    </w:p>
    <w:p w14:paraId="7001755A" w14:textId="77777777" w:rsidR="00444BF8" w:rsidRPr="00444BF8" w:rsidRDefault="00444BF8" w:rsidP="00571990">
      <w:pPr>
        <w:pStyle w:val="Corpodetexto"/>
        <w:ind w:firstLine="1418"/>
        <w:rPr>
          <w:rFonts w:ascii="Times New Roman" w:hAnsi="Times New Roman"/>
          <w:sz w:val="24"/>
          <w:lang w:val="pt-BR"/>
        </w:rPr>
      </w:pPr>
    </w:p>
    <w:p w14:paraId="0C40EC58" w14:textId="079C45CB" w:rsidR="00B84E17" w:rsidRPr="00444BF8" w:rsidRDefault="00B84E17" w:rsidP="00571990">
      <w:pPr>
        <w:pStyle w:val="Corpodetexto"/>
        <w:tabs>
          <w:tab w:val="right" w:pos="8505"/>
        </w:tabs>
        <w:ind w:firstLine="1418"/>
        <w:rPr>
          <w:rFonts w:ascii="Times New Roman" w:hAnsi="Times New Roman"/>
          <w:sz w:val="24"/>
        </w:rPr>
      </w:pPr>
      <w:bookmarkStart w:id="1" w:name="_Hlk184114567"/>
      <w:r w:rsidRPr="00444BF8">
        <w:rPr>
          <w:rFonts w:ascii="Times New Roman" w:hAnsi="Times New Roman"/>
          <w:bCs/>
          <w:sz w:val="24"/>
        </w:rPr>
        <w:t>A relevância da matéria tratada n</w:t>
      </w:r>
      <w:r w:rsidR="000D02DE">
        <w:rPr>
          <w:rFonts w:ascii="Times New Roman" w:hAnsi="Times New Roman"/>
          <w:bCs/>
          <w:sz w:val="24"/>
          <w:lang w:val="pt-BR"/>
        </w:rPr>
        <w:t>o</w:t>
      </w:r>
      <w:r w:rsidRPr="00444BF8">
        <w:rPr>
          <w:rFonts w:ascii="Times New Roman" w:hAnsi="Times New Roman"/>
          <w:bCs/>
          <w:sz w:val="24"/>
        </w:rPr>
        <w:t xml:space="preserve"> </w:t>
      </w:r>
      <w:r w:rsidR="000D02DE">
        <w:rPr>
          <w:rFonts w:ascii="Times New Roman" w:hAnsi="Times New Roman"/>
          <w:bCs/>
          <w:sz w:val="24"/>
          <w:lang w:val="pt-BR"/>
        </w:rPr>
        <w:t>Projeto de Lei</w:t>
      </w:r>
      <w:r w:rsidRPr="00444BF8">
        <w:rPr>
          <w:rFonts w:ascii="Times New Roman" w:hAnsi="Times New Roman"/>
          <w:bCs/>
          <w:sz w:val="24"/>
        </w:rPr>
        <w:t xml:space="preserve"> em epígrafe reside na necessidade de aperfeiçoar a atuação administrativa para concretização do princípio da eficiência, insculpido no art. 37, </w:t>
      </w:r>
      <w:r w:rsidRPr="00444BF8">
        <w:rPr>
          <w:rFonts w:ascii="Times New Roman" w:hAnsi="Times New Roman"/>
          <w:bCs/>
          <w:i/>
          <w:sz w:val="24"/>
        </w:rPr>
        <w:t>caput</w:t>
      </w:r>
      <w:r w:rsidRPr="00444BF8">
        <w:rPr>
          <w:rFonts w:ascii="Times New Roman" w:hAnsi="Times New Roman"/>
          <w:bCs/>
          <w:sz w:val="24"/>
        </w:rPr>
        <w:t xml:space="preserve"> da Constituição da República. </w:t>
      </w:r>
      <w:r w:rsidR="00D80154">
        <w:rPr>
          <w:rFonts w:ascii="Times New Roman" w:hAnsi="Times New Roman"/>
          <w:bCs/>
          <w:sz w:val="24"/>
          <w:lang w:val="pt-BR"/>
        </w:rPr>
        <w:t>Decorre</w:t>
      </w:r>
      <w:r w:rsidRPr="00444BF8">
        <w:rPr>
          <w:rFonts w:ascii="Times New Roman" w:hAnsi="Times New Roman"/>
          <w:sz w:val="24"/>
        </w:rPr>
        <w:t xml:space="preserve"> </w:t>
      </w:r>
      <w:r w:rsidRPr="00444BF8">
        <w:rPr>
          <w:rFonts w:ascii="Times New Roman" w:hAnsi="Times New Roman"/>
          <w:bCs/>
          <w:sz w:val="24"/>
        </w:rPr>
        <w:t>do princípio da supremacia do interesse público, que demanda velocidade na realização de mudanças, visando ao melhor funcionamento da máquina administrativa.</w:t>
      </w:r>
    </w:p>
    <w:p w14:paraId="64906095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bookmarkEnd w:id="1"/>
    <w:p w14:paraId="11D61829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Atenciosamente,</w:t>
      </w:r>
    </w:p>
    <w:p w14:paraId="5D69A32D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A5DDB9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CARLOS BRAND</w:t>
      </w: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>O</w:t>
      </w:r>
    </w:p>
    <w:p w14:paraId="4E37DD05" w14:textId="77777777" w:rsidR="00F5176F" w:rsidRPr="00444BF8" w:rsidRDefault="00F5176F" w:rsidP="00571990">
      <w:pPr>
        <w:pStyle w:val="Corpo"/>
        <w:tabs>
          <w:tab w:val="left" w:pos="8565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  <w:lang w:val="pt-PT"/>
        </w:rPr>
        <w:t>Governador do Estado do Maranhã</w:t>
      </w:r>
      <w:r w:rsidRPr="00444BF8">
        <w:rPr>
          <w:rFonts w:ascii="Times New Roman" w:hAnsi="Times New Roman" w:cs="Times New Roman"/>
          <w:color w:val="auto"/>
          <w:sz w:val="24"/>
          <w:szCs w:val="24"/>
        </w:rPr>
        <w:t>o</w:t>
      </w:r>
    </w:p>
    <w:p w14:paraId="5026E859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5C48DD8A" w14:textId="77777777" w:rsidR="00C46CCF" w:rsidRDefault="00C46CC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7267DD08" w14:textId="77777777" w:rsidR="00C46CCF" w:rsidRPr="00444BF8" w:rsidRDefault="00C46CC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17AF41D6" w14:textId="77777777" w:rsidR="00C46CCF" w:rsidRPr="00444BF8" w:rsidRDefault="00C46CC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7FAC8EDF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hAnsi="Times New Roman" w:cs="Times New Roman"/>
          <w:color w:val="auto"/>
          <w:sz w:val="24"/>
          <w:szCs w:val="24"/>
        </w:rPr>
      </w:pPr>
    </w:p>
    <w:p w14:paraId="19F1FA79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A Sua Excelência a Senhora</w:t>
      </w:r>
    </w:p>
    <w:p w14:paraId="7322B85D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Deputada Estadual IRACEMA VALE</w:t>
      </w:r>
    </w:p>
    <w:p w14:paraId="1607C1C5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Presidente da Assembleia Legislativa do Estado do Maranhão</w:t>
      </w:r>
    </w:p>
    <w:p w14:paraId="42A17151" w14:textId="77777777" w:rsidR="00F5176F" w:rsidRPr="00444BF8" w:rsidRDefault="00F5176F" w:rsidP="00BD4FA9">
      <w:pPr>
        <w:pStyle w:val="SemEspaamento"/>
        <w:tabs>
          <w:tab w:val="right" w:pos="8789"/>
        </w:tabs>
        <w:ind w:right="-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44BF8">
        <w:rPr>
          <w:rFonts w:ascii="Times New Roman" w:hAnsi="Times New Roman" w:cs="Times New Roman"/>
          <w:color w:val="auto"/>
          <w:sz w:val="24"/>
          <w:szCs w:val="24"/>
        </w:rPr>
        <w:t>Palácio Manuel Beckman</w:t>
      </w:r>
    </w:p>
    <w:p w14:paraId="6654A747" w14:textId="0E7D249F" w:rsidR="00F5176F" w:rsidRPr="00444BF8" w:rsidRDefault="00F5176F" w:rsidP="00F517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BF8">
        <w:rPr>
          <w:rFonts w:ascii="Times New Roman" w:hAnsi="Times New Roman" w:cs="Times New Roman"/>
          <w:sz w:val="24"/>
          <w:szCs w:val="24"/>
        </w:rPr>
        <w:t>Local</w:t>
      </w:r>
    </w:p>
    <w:p w14:paraId="58A24002" w14:textId="77777777" w:rsidR="00F5176F" w:rsidRPr="00444BF8" w:rsidRDefault="00F5176F" w:rsidP="007F3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5176F" w:rsidRPr="00444BF8" w:rsidSect="00545662">
          <w:headerReference w:type="default" r:id="rId7"/>
          <w:pgSz w:w="11906" w:h="16838" w:code="9"/>
          <w:pgMar w:top="2552" w:right="851" w:bottom="1134" w:left="1418" w:header="454" w:footer="851" w:gutter="0"/>
          <w:cols w:space="708"/>
          <w:vAlign w:val="both"/>
          <w:docGrid w:linePitch="360"/>
        </w:sectPr>
      </w:pPr>
    </w:p>
    <w:p w14:paraId="60789D4F" w14:textId="131E02B7" w:rsidR="00221651" w:rsidRPr="000D02DE" w:rsidRDefault="000D02DE" w:rsidP="00C5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DE">
        <w:rPr>
          <w:rFonts w:ascii="Times New Roman" w:hAnsi="Times New Roman" w:cs="Times New Roman"/>
          <w:sz w:val="28"/>
          <w:szCs w:val="28"/>
        </w:rPr>
        <w:lastRenderedPageBreak/>
        <w:t>PROJETO DE LEI</w:t>
      </w:r>
    </w:p>
    <w:p w14:paraId="0E37B9D7" w14:textId="70126C14" w:rsidR="00221651" w:rsidRPr="007F31AC" w:rsidRDefault="00221651" w:rsidP="00C567D8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113913"/>
      <w:r w:rsidRPr="007F31AC">
        <w:rPr>
          <w:rFonts w:ascii="Times New Roman" w:hAnsi="Times New Roman" w:cs="Times New Roman"/>
          <w:sz w:val="24"/>
          <w:szCs w:val="24"/>
        </w:rPr>
        <w:t xml:space="preserve">Fixa os valores </w:t>
      </w:r>
      <w:bookmarkStart w:id="3" w:name="_Hlk184114107"/>
      <w:r w:rsidRPr="007F31AC">
        <w:rPr>
          <w:rFonts w:ascii="Times New Roman" w:hAnsi="Times New Roman" w:cs="Times New Roman"/>
          <w:sz w:val="24"/>
          <w:szCs w:val="24"/>
        </w:rPr>
        <w:t xml:space="preserve">do vencimento básico dos </w:t>
      </w:r>
      <w:r w:rsidR="008110E5" w:rsidRPr="007F31AC">
        <w:rPr>
          <w:rFonts w:ascii="Times New Roman" w:hAnsi="Times New Roman" w:cs="Times New Roman"/>
          <w:sz w:val="24"/>
          <w:szCs w:val="24"/>
        </w:rPr>
        <w:t>cargos de</w:t>
      </w:r>
      <w:r w:rsidRPr="007F31AC">
        <w:rPr>
          <w:rFonts w:ascii="Times New Roman" w:hAnsi="Times New Roman" w:cs="Times New Roman"/>
          <w:sz w:val="24"/>
          <w:szCs w:val="24"/>
        </w:rPr>
        <w:t xml:space="preserve"> Analista Ambiental e de Técnico Ambiental,</w:t>
      </w:r>
      <w:r w:rsidR="001F7B4F" w:rsidRPr="007F31AC">
        <w:rPr>
          <w:rFonts w:ascii="Times New Roman" w:hAnsi="Times New Roman" w:cs="Times New Roman"/>
          <w:sz w:val="24"/>
          <w:szCs w:val="24"/>
        </w:rPr>
        <w:t xml:space="preserve"> </w:t>
      </w:r>
      <w:r w:rsidRPr="007F31AC">
        <w:rPr>
          <w:rFonts w:ascii="Times New Roman" w:hAnsi="Times New Roman" w:cs="Times New Roman"/>
          <w:sz w:val="24"/>
          <w:szCs w:val="24"/>
        </w:rPr>
        <w:t>do Subgrupo Gestão Ambiental</w:t>
      </w:r>
      <w:bookmarkEnd w:id="3"/>
      <w:r w:rsidRPr="007F31AC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0AE1344A" w14:textId="77777777" w:rsidR="00221651" w:rsidRPr="007F31AC" w:rsidRDefault="00221651" w:rsidP="00C5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6EC1C" w14:textId="77777777" w:rsidR="00221651" w:rsidRPr="007F31AC" w:rsidRDefault="00221651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3CABD7" w14:textId="19CA6187" w:rsidR="00221651" w:rsidRPr="007F31AC" w:rsidRDefault="00E3734C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4112593"/>
      <w:r w:rsidRPr="00E3734C">
        <w:rPr>
          <w:rFonts w:ascii="Times New Roman" w:hAnsi="Times New Roman" w:cs="Times New Roman"/>
          <w:b/>
          <w:sz w:val="24"/>
          <w:szCs w:val="24"/>
        </w:rPr>
        <w:t>Art. </w:t>
      </w:r>
      <w:r w:rsidR="00221651" w:rsidRPr="00E3734C">
        <w:rPr>
          <w:rFonts w:ascii="Times New Roman" w:hAnsi="Times New Roman" w:cs="Times New Roman"/>
          <w:b/>
          <w:sz w:val="24"/>
          <w:szCs w:val="24"/>
        </w:rPr>
        <w:t>1º</w:t>
      </w:r>
      <w:r w:rsidRPr="00E3734C">
        <w:rPr>
          <w:rFonts w:ascii="Times New Roman" w:hAnsi="Times New Roman" w:cs="Times New Roman"/>
          <w:b/>
          <w:sz w:val="24"/>
          <w:szCs w:val="24"/>
        </w:rPr>
        <w:t> </w:t>
      </w:r>
      <w:r w:rsidR="00221651" w:rsidRPr="007F31AC">
        <w:rPr>
          <w:rFonts w:ascii="Times New Roman" w:hAnsi="Times New Roman" w:cs="Times New Roman"/>
          <w:sz w:val="24"/>
          <w:szCs w:val="24"/>
        </w:rPr>
        <w:t xml:space="preserve">Os valores do vencimento básico dos cargos de provimento efetivo </w:t>
      </w:r>
      <w:r w:rsidR="0001406B" w:rsidRPr="007F31AC">
        <w:rPr>
          <w:rFonts w:ascii="Times New Roman" w:hAnsi="Times New Roman" w:cs="Times New Roman"/>
          <w:sz w:val="24"/>
          <w:szCs w:val="24"/>
        </w:rPr>
        <w:t>de Analista</w:t>
      </w:r>
      <w:r w:rsidR="00221651" w:rsidRPr="007F31AC">
        <w:rPr>
          <w:rFonts w:ascii="Times New Roman" w:hAnsi="Times New Roman" w:cs="Times New Roman"/>
          <w:sz w:val="24"/>
          <w:szCs w:val="24"/>
        </w:rPr>
        <w:t xml:space="preserve"> Ambiental e de Técnico Ambiental, do Subgrupo Gestão </w:t>
      </w:r>
      <w:r w:rsidR="008110E5" w:rsidRPr="007F31AC">
        <w:rPr>
          <w:rFonts w:ascii="Times New Roman" w:hAnsi="Times New Roman" w:cs="Times New Roman"/>
          <w:sz w:val="24"/>
          <w:szCs w:val="24"/>
        </w:rPr>
        <w:t>Ambiental, passam</w:t>
      </w:r>
      <w:r w:rsidR="00221651" w:rsidRPr="007F31AC">
        <w:rPr>
          <w:rFonts w:ascii="Times New Roman" w:hAnsi="Times New Roman" w:cs="Times New Roman"/>
          <w:sz w:val="24"/>
          <w:szCs w:val="24"/>
        </w:rPr>
        <w:t xml:space="preserve"> a ser os fixados no Anexo Único, desta </w:t>
      </w:r>
      <w:r w:rsidR="000D02DE">
        <w:rPr>
          <w:rFonts w:ascii="Times New Roman" w:hAnsi="Times New Roman" w:cs="Times New Roman"/>
          <w:sz w:val="24"/>
          <w:szCs w:val="24"/>
        </w:rPr>
        <w:t>Lei</w:t>
      </w:r>
      <w:r w:rsidR="00221651" w:rsidRPr="007F31AC">
        <w:rPr>
          <w:rFonts w:ascii="Times New Roman" w:hAnsi="Times New Roman" w:cs="Times New Roman"/>
          <w:sz w:val="24"/>
          <w:szCs w:val="24"/>
        </w:rPr>
        <w:t>.</w:t>
      </w:r>
    </w:p>
    <w:p w14:paraId="7746A0C7" w14:textId="77777777" w:rsidR="00C567D8" w:rsidRPr="007F31AC" w:rsidRDefault="00C567D8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DFAF29" w14:textId="2A070DDE" w:rsidR="00692195" w:rsidRPr="007F31AC" w:rsidRDefault="00692195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5" w:name="_Hlk175929662"/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Art.</w:t>
      </w:r>
      <w:r w:rsidR="00E3734C" w:rsidRPr="00E3734C">
        <w:rPr>
          <w:rFonts w:ascii="Times New Roman" w:hAnsi="Times New Roman" w:cs="Times New Roman"/>
          <w:b/>
          <w:sz w:val="24"/>
          <w:szCs w:val="24"/>
          <w:lang w:val="pt-PT"/>
        </w:rPr>
        <w:t> </w:t>
      </w: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2º</w:t>
      </w:r>
      <w:r w:rsidR="00E3734C" w:rsidRPr="00E3734C">
        <w:rPr>
          <w:rFonts w:ascii="Times New Roman" w:hAnsi="Times New Roman" w:cs="Times New Roman"/>
          <w:b/>
          <w:sz w:val="24"/>
          <w:szCs w:val="24"/>
          <w:lang w:val="pt-PT"/>
        </w:rPr>
        <w:t>  </w:t>
      </w:r>
      <w:r w:rsidRPr="007F31AC">
        <w:rPr>
          <w:rFonts w:ascii="Times New Roman" w:hAnsi="Times New Roman" w:cs="Times New Roman"/>
          <w:sz w:val="24"/>
          <w:szCs w:val="24"/>
          <w:lang w:val="pt-PT"/>
        </w:rPr>
        <w:t>Os percentuais de aumento,</w:t>
      </w:r>
      <w:r w:rsidR="00DD25FE"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previstos no </w:t>
      </w:r>
      <w:r w:rsidR="00DD25FE"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parágrafo </w:t>
      </w:r>
      <w:r w:rsidRPr="007F31AC">
        <w:rPr>
          <w:rFonts w:ascii="Times New Roman" w:hAnsi="Times New Roman" w:cs="Times New Roman"/>
          <w:sz w:val="24"/>
          <w:szCs w:val="24"/>
          <w:lang w:val="pt-PT"/>
        </w:rPr>
        <w:t>único do art. 4º, da Lei nº 12.121, de 21 de novembro de 2023</w:t>
      </w:r>
      <w:r w:rsidR="00DD25F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 que seriam</w:t>
      </w:r>
      <w:r w:rsidR="00DD25FE"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F31AC">
        <w:rPr>
          <w:rFonts w:ascii="Times New Roman" w:hAnsi="Times New Roman" w:cs="Times New Roman"/>
          <w:sz w:val="24"/>
          <w:szCs w:val="24"/>
          <w:lang w:val="pt-PT"/>
        </w:rPr>
        <w:t>implantados a partir de 1º de julho de 2025 e de</w:t>
      </w:r>
      <w:r w:rsidR="00DD25FE"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7F31AC">
        <w:rPr>
          <w:rFonts w:ascii="Times New Roman" w:hAnsi="Times New Roman" w:cs="Times New Roman"/>
          <w:sz w:val="24"/>
          <w:szCs w:val="24"/>
          <w:lang w:val="pt-PT"/>
        </w:rPr>
        <w:t>1º de julho de 2026</w:t>
      </w:r>
      <w:r w:rsidR="00DD25F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 se encontram absorvidos pelo aumento concedido por esta </w:t>
      </w:r>
      <w:r w:rsidR="000D02DE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7F31AC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B92F6D7" w14:textId="77777777" w:rsidR="00C567D8" w:rsidRPr="007F31AC" w:rsidRDefault="00C567D8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F094758" w14:textId="2D0B90FB" w:rsidR="00221651" w:rsidRPr="007F31AC" w:rsidRDefault="00E3734C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Art. </w:t>
      </w:r>
      <w:r w:rsidR="00221651" w:rsidRPr="00E3734C">
        <w:rPr>
          <w:rFonts w:ascii="Times New Roman" w:hAnsi="Times New Roman" w:cs="Times New Roman"/>
          <w:b/>
          <w:sz w:val="24"/>
          <w:szCs w:val="24"/>
          <w:lang w:val="pt-PT"/>
        </w:rPr>
        <w:t>3º</w:t>
      </w: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  </w:t>
      </w:r>
      <w:r w:rsidR="00221651"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As despesas decorrentes da execução desta </w:t>
      </w:r>
      <w:r w:rsidR="000D02DE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="00221651" w:rsidRPr="007F31AC">
        <w:rPr>
          <w:rFonts w:ascii="Times New Roman" w:hAnsi="Times New Roman" w:cs="Times New Roman"/>
          <w:sz w:val="24"/>
          <w:szCs w:val="24"/>
          <w:lang w:val="pt-PT"/>
        </w:rPr>
        <w:t xml:space="preserve"> correrão à conta dos créditos orçamentários próprios.</w:t>
      </w:r>
    </w:p>
    <w:p w14:paraId="00147C63" w14:textId="77777777" w:rsidR="00C567D8" w:rsidRPr="007F31AC" w:rsidRDefault="00C567D8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556A09D" w14:textId="320B9DFE" w:rsidR="00340CAF" w:rsidRPr="001918F2" w:rsidRDefault="00221651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Art.</w:t>
      </w:r>
      <w:r w:rsidR="00E3734C" w:rsidRPr="00E3734C">
        <w:rPr>
          <w:rFonts w:ascii="Times New Roman" w:hAnsi="Times New Roman" w:cs="Times New Roman"/>
          <w:b/>
          <w:sz w:val="24"/>
          <w:szCs w:val="24"/>
          <w:lang w:val="pt-PT"/>
        </w:rPr>
        <w:t> </w:t>
      </w:r>
      <w:r w:rsidRPr="00E3734C">
        <w:rPr>
          <w:rFonts w:ascii="Times New Roman" w:hAnsi="Times New Roman" w:cs="Times New Roman"/>
          <w:b/>
          <w:sz w:val="24"/>
          <w:szCs w:val="24"/>
          <w:lang w:val="pt-PT"/>
        </w:rPr>
        <w:t>4º</w:t>
      </w:r>
      <w:r w:rsidR="00E3734C" w:rsidRPr="00E3734C">
        <w:rPr>
          <w:rFonts w:ascii="Times New Roman" w:hAnsi="Times New Roman" w:cs="Times New Roman"/>
          <w:b/>
          <w:sz w:val="24"/>
          <w:szCs w:val="24"/>
          <w:lang w:val="pt-PT"/>
        </w:rPr>
        <w:t>  </w:t>
      </w:r>
      <w:r w:rsidR="00340CAF" w:rsidRPr="001918F2">
        <w:rPr>
          <w:rFonts w:ascii="Times New Roman" w:hAnsi="Times New Roman" w:cs="Times New Roman"/>
          <w:bCs/>
          <w:sz w:val="24"/>
          <w:szCs w:val="24"/>
          <w:lang w:val="pt-PT"/>
        </w:rPr>
        <w:t>Fica revogado o Quadro b.6 do Anexo II, da Lei nº 12.121, de 21 de novembro de 202</w:t>
      </w:r>
      <w:r w:rsidR="0015243E"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 w:rsidR="00340CAF" w:rsidRPr="001918F2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14:paraId="4CD44C05" w14:textId="77777777" w:rsidR="00BB3A35" w:rsidRPr="007F31AC" w:rsidRDefault="00BB3A35" w:rsidP="00BB3A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C107B67" w14:textId="0D8A2D41" w:rsidR="00221651" w:rsidRPr="001918F2" w:rsidRDefault="00E3734C" w:rsidP="002E2AA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55B3C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 </w:t>
      </w:r>
      <w:r w:rsidR="00221651" w:rsidRPr="00655B3C">
        <w:rPr>
          <w:rFonts w:ascii="Times New Roman" w:hAnsi="Times New Roman" w:cs="Times New Roman"/>
          <w:b/>
          <w:bCs/>
          <w:sz w:val="24"/>
          <w:szCs w:val="24"/>
          <w:lang w:val="pt-PT"/>
        </w:rPr>
        <w:t>5º</w:t>
      </w:r>
      <w:r w:rsidRPr="00D80154">
        <w:rPr>
          <w:rFonts w:ascii="Times New Roman" w:hAnsi="Times New Roman" w:cs="Times New Roman"/>
          <w:bCs/>
          <w:sz w:val="24"/>
          <w:szCs w:val="24"/>
          <w:lang w:val="pt-PT"/>
        </w:rPr>
        <w:t>  </w:t>
      </w:r>
      <w:r w:rsidR="001918F2" w:rsidRPr="001918F2">
        <w:rPr>
          <w:rFonts w:ascii="Times New Roman" w:hAnsi="Times New Roman" w:cs="Times New Roman"/>
          <w:bCs/>
          <w:sz w:val="24"/>
          <w:szCs w:val="24"/>
          <w:lang w:val="pt-PT"/>
        </w:rPr>
        <w:t>Esta</w:t>
      </w:r>
      <w:r w:rsidR="000D02DE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Lei entra em vigor na data de sua publicação</w:t>
      </w:r>
      <w:r w:rsidR="000802FD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bookmarkEnd w:id="4"/>
    <w:p w14:paraId="07753F06" w14:textId="590F07A1" w:rsidR="00BB3A35" w:rsidRDefault="00BB3A35" w:rsidP="002E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0A493DD" w14:textId="77777777" w:rsidR="001918F2" w:rsidRPr="007F31AC" w:rsidRDefault="001918F2" w:rsidP="002E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18072EE" w14:textId="5BEC1F90" w:rsidR="002E2AAC" w:rsidRPr="007F31AC" w:rsidRDefault="002E2AAC" w:rsidP="002E2AAC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7F31AC">
        <w:rPr>
          <w:rFonts w:ascii="Times New Roman" w:hAnsi="Times New Roman" w:cs="Times New Roman"/>
          <w:sz w:val="24"/>
          <w:szCs w:val="24"/>
        </w:rPr>
        <w:t>PALÁCIO DO GOVERNO DO ESTADO DO MARANHÃO,  EM  SÃO  LUÍS,</w:t>
      </w:r>
      <w:r w:rsidR="00655B3C"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27C5E323" w14:textId="58CDA3AA" w:rsidR="002E2AAC" w:rsidRPr="007F31AC" w:rsidRDefault="002E2AAC" w:rsidP="002E2AAC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AC">
        <w:rPr>
          <w:rFonts w:ascii="Times New Roman" w:hAnsi="Times New Roman" w:cs="Times New Roman"/>
          <w:sz w:val="24"/>
          <w:szCs w:val="24"/>
        </w:rPr>
        <w:t>DE</w:t>
      </w:r>
      <w:r w:rsidR="00655B3C">
        <w:rPr>
          <w:rFonts w:ascii="Times New Roman" w:hAnsi="Times New Roman" w:cs="Times New Roman"/>
          <w:sz w:val="24"/>
          <w:szCs w:val="24"/>
        </w:rPr>
        <w:t xml:space="preserve"> DEZEMBRO </w:t>
      </w:r>
      <w:r w:rsidRPr="007F31AC">
        <w:rPr>
          <w:rFonts w:ascii="Times New Roman" w:hAnsi="Times New Roman" w:cs="Times New Roman"/>
          <w:sz w:val="24"/>
          <w:szCs w:val="24"/>
        </w:rPr>
        <w:t>DE 2024, 203º DA INDEPENDÊNCIA E 136º DA REPÚBLICA.</w:t>
      </w:r>
    </w:p>
    <w:p w14:paraId="1F5B0EF6" w14:textId="4B73B8AC" w:rsidR="00221651" w:rsidRPr="007F31AC" w:rsidRDefault="00221651" w:rsidP="002E2AAC">
      <w:pPr>
        <w:pStyle w:val="Corpodetexto"/>
        <w:widowControl w:val="0"/>
        <w:suppressAutoHyphens w:val="0"/>
        <w:ind w:left="178" w:right="200" w:firstLine="956"/>
        <w:rPr>
          <w:rFonts w:ascii="Times New Roman" w:hAnsi="Times New Roman"/>
          <w:sz w:val="24"/>
          <w:lang w:val="pt-BR" w:eastAsia="pt-BR"/>
        </w:rPr>
      </w:pPr>
    </w:p>
    <w:p w14:paraId="0359C69E" w14:textId="77777777" w:rsidR="00221651" w:rsidRPr="007F31AC" w:rsidRDefault="00221651" w:rsidP="002E2AAC">
      <w:pPr>
        <w:widowControl w:val="0"/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4111"/>
        </w:tabs>
        <w:spacing w:after="0" w:line="240" w:lineRule="auto"/>
        <w:ind w:right="-52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2625474F" w14:textId="66B306C0" w:rsidR="00221651" w:rsidRPr="007F31AC" w:rsidRDefault="00221651" w:rsidP="002E2AAC">
      <w:pPr>
        <w:widowControl w:val="0"/>
        <w:tabs>
          <w:tab w:val="left" w:pos="411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F31AC">
        <w:rPr>
          <w:rFonts w:ascii="Times New Roman" w:hAnsi="Times New Roman" w:cs="Times New Roman"/>
          <w:sz w:val="24"/>
          <w:szCs w:val="24"/>
        </w:rPr>
        <w:t>CARLOS BRANDÃO</w:t>
      </w:r>
    </w:p>
    <w:p w14:paraId="7F2D661B" w14:textId="7049DAF9" w:rsidR="00221651" w:rsidRPr="007F31AC" w:rsidRDefault="00221651" w:rsidP="002E2AAC">
      <w:pPr>
        <w:widowControl w:val="0"/>
        <w:tabs>
          <w:tab w:val="left" w:pos="411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F31AC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0BB313CC" w14:textId="77777777" w:rsidR="00221651" w:rsidRPr="007F31AC" w:rsidRDefault="00221651" w:rsidP="002E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B217E" w14:textId="5C626596" w:rsidR="002E2AAC" w:rsidRPr="007F31AC" w:rsidRDefault="002E2AAC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7F31AC">
        <w:rPr>
          <w:rFonts w:ascii="Times New Roman" w:hAnsi="Times New Roman" w:cs="Times New Roman"/>
          <w:sz w:val="24"/>
          <w:szCs w:val="24"/>
          <w:lang w:val="pt-PT"/>
        </w:rPr>
        <w:br w:type="page"/>
      </w:r>
    </w:p>
    <w:p w14:paraId="6997C7EE" w14:textId="4B3FE55E" w:rsidR="002E2AAC" w:rsidRPr="00635DAE" w:rsidRDefault="002E2AAC" w:rsidP="0009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bookmarkStart w:id="6" w:name="_Hlk184112650"/>
      <w:r w:rsidRPr="00635D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ANEXO ÚNICO</w:t>
      </w:r>
    </w:p>
    <w:p w14:paraId="516F1B68" w14:textId="77777777" w:rsidR="0009356A" w:rsidRPr="00635DAE" w:rsidRDefault="0009356A" w:rsidP="0009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1DA4A1" w14:textId="77777777" w:rsidR="002E2AAC" w:rsidRPr="00635DAE" w:rsidRDefault="002E2AAC" w:rsidP="00FB362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5D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Grupo: ESTRATÉGICO</w:t>
      </w:r>
    </w:p>
    <w:p w14:paraId="2671ECE2" w14:textId="77777777" w:rsidR="002E2AAC" w:rsidRPr="00635DAE" w:rsidRDefault="002E2AAC" w:rsidP="00FB362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5D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Subgrupo: Gestão Ambiental</w:t>
      </w:r>
    </w:p>
    <w:p w14:paraId="1761B8EE" w14:textId="4259CEFE" w:rsidR="002E2AAC" w:rsidRPr="00635DAE" w:rsidRDefault="002E2AAC" w:rsidP="00C616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1196"/>
        <w:gridCol w:w="1196"/>
        <w:gridCol w:w="1701"/>
      </w:tblGrid>
      <w:tr w:rsidR="00FB3624" w:rsidRPr="00CF766E" w14:paraId="3C7E0A59" w14:textId="77777777" w:rsidTr="00EF2ACA">
        <w:trPr>
          <w:trHeight w:val="450"/>
          <w:jc w:val="center"/>
        </w:trPr>
        <w:tc>
          <w:tcPr>
            <w:tcW w:w="391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FACEF67" w14:textId="77777777" w:rsidR="00FB3624" w:rsidRPr="00CF766E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66E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  <w:tc>
          <w:tcPr>
            <w:tcW w:w="1196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868F944" w14:textId="77777777" w:rsidR="00FB3624" w:rsidRPr="00CF766E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66E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eastAsia="pt-BR"/>
                <w14:ligatures w14:val="none"/>
              </w:rPr>
              <w:t>CLASSE</w:t>
            </w:r>
          </w:p>
        </w:tc>
        <w:tc>
          <w:tcPr>
            <w:tcW w:w="1196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E2F7E0A" w14:textId="77777777" w:rsidR="00FB3624" w:rsidRPr="00CF766E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66E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  <w:lang w:eastAsia="pt-BR"/>
                <w14:ligatures w14:val="none"/>
              </w:rPr>
              <w:t>REF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F034BC0" w14:textId="77777777" w:rsidR="00FB3624" w:rsidRPr="00CF766E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66E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4"/>
                <w:szCs w:val="24"/>
                <w:lang w:eastAsia="pt-BR"/>
                <w14:ligatures w14:val="none"/>
              </w:rPr>
              <w:t>VENCIMENTO</w:t>
            </w:r>
          </w:p>
        </w:tc>
      </w:tr>
      <w:tr w:rsidR="00FB3624" w:rsidRPr="0009356A" w14:paraId="1EE56388" w14:textId="77777777" w:rsidTr="00EF2ACA">
        <w:trPr>
          <w:trHeight w:val="450"/>
          <w:jc w:val="center"/>
        </w:trPr>
        <w:tc>
          <w:tcPr>
            <w:tcW w:w="3915" w:type="dxa"/>
            <w:vMerge/>
            <w:shd w:val="clear" w:color="auto" w:fill="FFFFFF" w:themeFill="background1"/>
            <w:vAlign w:val="center"/>
            <w:hideMark/>
          </w:tcPr>
          <w:p w14:paraId="4A5FCD13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  <w:vAlign w:val="center"/>
            <w:hideMark/>
          </w:tcPr>
          <w:p w14:paraId="584B3C73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  <w:vAlign w:val="center"/>
            <w:hideMark/>
          </w:tcPr>
          <w:p w14:paraId="595AECDB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14:paraId="103D68AD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B3624" w:rsidRPr="0009356A" w14:paraId="5233C3D5" w14:textId="77777777" w:rsidTr="00EF2ACA">
        <w:trPr>
          <w:trHeight w:val="240"/>
          <w:jc w:val="center"/>
        </w:trPr>
        <w:tc>
          <w:tcPr>
            <w:tcW w:w="3915" w:type="dxa"/>
            <w:vMerge w:val="restart"/>
            <w:shd w:val="clear" w:color="auto" w:fill="auto"/>
            <w:noWrap/>
            <w:vAlign w:val="center"/>
            <w:hideMark/>
          </w:tcPr>
          <w:p w14:paraId="61281219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Analista Ambiental</w:t>
            </w: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  <w:hideMark/>
          </w:tcPr>
          <w:p w14:paraId="594B440A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1196" w:type="dxa"/>
            <w:shd w:val="clear" w:color="000000" w:fill="FFFFFF"/>
            <w:noWrap/>
            <w:vAlign w:val="center"/>
            <w:hideMark/>
          </w:tcPr>
          <w:p w14:paraId="377E103F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A4207D7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6.046,56 </w:t>
            </w:r>
          </w:p>
        </w:tc>
      </w:tr>
      <w:tr w:rsidR="00FB3624" w:rsidRPr="0009356A" w14:paraId="51754C39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26EC9E9E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5E8DDDE0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385C959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E8A0F2F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6.227,95 </w:t>
            </w:r>
          </w:p>
        </w:tc>
      </w:tr>
      <w:tr w:rsidR="00FB3624" w:rsidRPr="0009356A" w14:paraId="00496B3D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1BFA11DB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638BCEA8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583E38B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FBCFD2D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6.414,79 </w:t>
            </w:r>
          </w:p>
        </w:tc>
      </w:tr>
      <w:tr w:rsidR="00FB3624" w:rsidRPr="0009356A" w14:paraId="72AF85BB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1BA3A601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  <w:hideMark/>
          </w:tcPr>
          <w:p w14:paraId="70243999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8C28484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9627F04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6.799,68 </w:t>
            </w:r>
          </w:p>
        </w:tc>
      </w:tr>
      <w:tr w:rsidR="00FB3624" w:rsidRPr="0009356A" w14:paraId="3147BA52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52AA4980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69D282FF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BF86620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72AC46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7.003,81 </w:t>
            </w:r>
          </w:p>
        </w:tc>
      </w:tr>
      <w:tr w:rsidR="00FB3624" w:rsidRPr="0009356A" w14:paraId="2CE23031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27C39ACE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1616A176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D3CF06C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5E06728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7.213,78 </w:t>
            </w:r>
          </w:p>
        </w:tc>
      </w:tr>
      <w:tr w:rsidR="00FB3624" w:rsidRPr="0009356A" w14:paraId="05E679AC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7C5F864A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  <w:hideMark/>
          </w:tcPr>
          <w:p w14:paraId="77AFB173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A3790A0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0B409BE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7.646,61 </w:t>
            </w:r>
          </w:p>
        </w:tc>
      </w:tr>
      <w:tr w:rsidR="00FB3624" w:rsidRPr="0009356A" w14:paraId="6424593C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75D65F13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3C0A4075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0579959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BA2EB28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7.876,01 </w:t>
            </w:r>
          </w:p>
        </w:tc>
      </w:tr>
      <w:tr w:rsidR="00FB3624" w:rsidRPr="0009356A" w14:paraId="484DF509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61804ECD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125BFFEB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6E758DFF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ED54F3F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8.112,28 </w:t>
            </w:r>
          </w:p>
        </w:tc>
      </w:tr>
      <w:tr w:rsidR="00FB3624" w:rsidRPr="0009356A" w14:paraId="62408AF1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71BE293E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  <w:hideMark/>
          </w:tcPr>
          <w:p w14:paraId="27411A99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7A628CA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C77929F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8.599,03 </w:t>
            </w:r>
          </w:p>
        </w:tc>
      </w:tr>
      <w:tr w:rsidR="00FB3624" w:rsidRPr="0009356A" w14:paraId="30B34256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611F2DB2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0428DFF5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F2468C3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2D3C181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8.857,00 </w:t>
            </w:r>
          </w:p>
        </w:tc>
      </w:tr>
      <w:tr w:rsidR="00FB3624" w:rsidRPr="0009356A" w14:paraId="6D5A8F56" w14:textId="77777777" w:rsidTr="00EF2ACA">
        <w:trPr>
          <w:trHeight w:val="240"/>
          <w:jc w:val="center"/>
        </w:trPr>
        <w:tc>
          <w:tcPr>
            <w:tcW w:w="3915" w:type="dxa"/>
            <w:vMerge w:val="restart"/>
            <w:shd w:val="clear" w:color="auto" w:fill="auto"/>
            <w:noWrap/>
            <w:vAlign w:val="center"/>
            <w:hideMark/>
          </w:tcPr>
          <w:p w14:paraId="6804BA3A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Técnico Ambiental</w:t>
            </w: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  <w:hideMark/>
          </w:tcPr>
          <w:p w14:paraId="18692CDF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5EB2CC6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A215F86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3.160,70 </w:t>
            </w:r>
          </w:p>
        </w:tc>
      </w:tr>
      <w:tr w:rsidR="00FB3624" w:rsidRPr="0009356A" w14:paraId="0BC3E58C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4639D997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345D5FBB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D2E55A8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990E3B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3.255,52 </w:t>
            </w:r>
          </w:p>
        </w:tc>
      </w:tr>
      <w:tr w:rsidR="00FB3624" w:rsidRPr="0009356A" w14:paraId="64161A29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7549E5ED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2F06AC89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E15CBED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53D19DE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3.353,19 </w:t>
            </w:r>
          </w:p>
        </w:tc>
      </w:tr>
      <w:tr w:rsidR="00FB3624" w:rsidRPr="0009356A" w14:paraId="78AB1559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3EF67FCB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  <w:hideMark/>
          </w:tcPr>
          <w:p w14:paraId="119173FA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41B0082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AEF4807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3.554,37 </w:t>
            </w:r>
          </w:p>
        </w:tc>
      </w:tr>
      <w:tr w:rsidR="00FB3624" w:rsidRPr="0009356A" w14:paraId="2B56DC4F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565EEB3F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1273A9BB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A43163D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AB921E9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3.661,01 </w:t>
            </w:r>
          </w:p>
        </w:tc>
      </w:tr>
      <w:tr w:rsidR="00FB3624" w:rsidRPr="0009356A" w14:paraId="76AE8CAC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3E4E957F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67C9F7F6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A3A7581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FBAA73C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3.770,84 </w:t>
            </w:r>
          </w:p>
        </w:tc>
      </w:tr>
      <w:tr w:rsidR="00FB3624" w:rsidRPr="0009356A" w14:paraId="782B9F5E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2157A78F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  <w:hideMark/>
          </w:tcPr>
          <w:p w14:paraId="3AC3E334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7F01BF5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6D4638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3.997,09 </w:t>
            </w:r>
          </w:p>
        </w:tc>
      </w:tr>
      <w:tr w:rsidR="00FB3624" w:rsidRPr="0009356A" w14:paraId="4E2C7FB8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3C8DCEDC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2745B58D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8529DB7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47957DC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4.117,00 </w:t>
            </w:r>
          </w:p>
        </w:tc>
      </w:tr>
      <w:tr w:rsidR="00FB3624" w:rsidRPr="0009356A" w14:paraId="58F8D8BB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1C2C85CB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73158F50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D27F6B6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1306754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4.240,52 </w:t>
            </w:r>
          </w:p>
        </w:tc>
      </w:tr>
      <w:tr w:rsidR="00FB3624" w:rsidRPr="0009356A" w14:paraId="49B4B686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5D9F6841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  <w:hideMark/>
          </w:tcPr>
          <w:p w14:paraId="476F7C26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AFAA549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CA38F14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4.494,94 </w:t>
            </w:r>
          </w:p>
        </w:tc>
      </w:tr>
      <w:tr w:rsidR="00FB3624" w:rsidRPr="0009356A" w14:paraId="01EF78F3" w14:textId="77777777" w:rsidTr="00EF2ACA">
        <w:trPr>
          <w:trHeight w:val="240"/>
          <w:jc w:val="center"/>
        </w:trPr>
        <w:tc>
          <w:tcPr>
            <w:tcW w:w="3915" w:type="dxa"/>
            <w:vMerge/>
            <w:vAlign w:val="center"/>
            <w:hideMark/>
          </w:tcPr>
          <w:p w14:paraId="34CB1EBA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6F669C8F" w14:textId="77777777" w:rsidR="00FB3624" w:rsidRPr="0009356A" w:rsidRDefault="00FB3624" w:rsidP="00EF2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E9115BB" w14:textId="77777777" w:rsidR="00FB3624" w:rsidRPr="0009356A" w:rsidRDefault="00FB3624" w:rsidP="00EF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93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EFB8379" w14:textId="77777777" w:rsidR="00FB3624" w:rsidRPr="0009356A" w:rsidRDefault="00FB3624" w:rsidP="00EF2ACA">
            <w:pPr>
              <w:tabs>
                <w:tab w:val="right" w:pos="1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ab/>
            </w:r>
            <w:r w:rsidRPr="00093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4.629,79 </w:t>
            </w:r>
          </w:p>
        </w:tc>
      </w:tr>
    </w:tbl>
    <w:p w14:paraId="2786D9C3" w14:textId="77777777" w:rsidR="00FB3624" w:rsidRDefault="00FB3624" w:rsidP="00C6163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</w:p>
    <w:bookmarkEnd w:id="6"/>
    <w:p w14:paraId="7B5CE2BB" w14:textId="77777777" w:rsidR="00FB3624" w:rsidRDefault="00FB3624" w:rsidP="00C6163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</w:p>
    <w:sectPr w:rsidR="00FB3624" w:rsidSect="00C567D8">
      <w:headerReference w:type="default" r:id="rId8"/>
      <w:pgSz w:w="11906" w:h="16838" w:code="9"/>
      <w:pgMar w:top="2552" w:right="851" w:bottom="1134" w:left="1418" w:header="45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90303" w14:textId="77777777" w:rsidR="00AF507C" w:rsidRDefault="00AF507C" w:rsidP="00C567D8">
      <w:pPr>
        <w:spacing w:after="0" w:line="240" w:lineRule="auto"/>
      </w:pPr>
      <w:r>
        <w:separator/>
      </w:r>
    </w:p>
  </w:endnote>
  <w:endnote w:type="continuationSeparator" w:id="0">
    <w:p w14:paraId="042566AA" w14:textId="77777777" w:rsidR="00AF507C" w:rsidRDefault="00AF507C" w:rsidP="00C5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50BB4" w14:textId="77777777" w:rsidR="00AF507C" w:rsidRDefault="00AF507C" w:rsidP="00C567D8">
      <w:pPr>
        <w:spacing w:after="0" w:line="240" w:lineRule="auto"/>
      </w:pPr>
      <w:r>
        <w:separator/>
      </w:r>
    </w:p>
  </w:footnote>
  <w:footnote w:type="continuationSeparator" w:id="0">
    <w:p w14:paraId="44105064" w14:textId="77777777" w:rsidR="00AF507C" w:rsidRDefault="00AF507C" w:rsidP="00C5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B8E0" w14:textId="77777777" w:rsidR="00B54136" w:rsidRPr="00296D43" w:rsidRDefault="00B54136" w:rsidP="00377D1E">
    <w:pPr>
      <w:pStyle w:val="Cabealho"/>
      <w:ind w:right="565"/>
      <w:jc w:val="center"/>
      <w:rPr>
        <w:rFonts w:ascii="Arial" w:hAnsi="Arial" w:cs="Arial"/>
      </w:rPr>
    </w:pPr>
    <w:r w:rsidRPr="00296D43">
      <w:rPr>
        <w:rFonts w:ascii="Arial" w:hAnsi="Arial" w:cs="Arial"/>
        <w:noProof/>
        <w:lang w:eastAsia="pt-BR"/>
      </w:rPr>
      <w:drawing>
        <wp:inline distT="0" distB="0" distL="0" distR="0" wp14:anchorId="26AEFD2C" wp14:editId="22334073">
          <wp:extent cx="669365" cy="664702"/>
          <wp:effectExtent l="0" t="0" r="0" b="2540"/>
          <wp:docPr id="3" name="Imagem 3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34" cy="66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147EF" w14:textId="77777777" w:rsidR="00B54136" w:rsidRPr="00296D43" w:rsidRDefault="00B54136" w:rsidP="00377D1E">
    <w:pPr>
      <w:pStyle w:val="Cabealho"/>
      <w:ind w:right="565"/>
      <w:jc w:val="center"/>
      <w:rPr>
        <w:rFonts w:ascii="Arial" w:hAnsi="Arial" w:cs="Arial"/>
        <w:b/>
        <w:w w:val="95"/>
      </w:rPr>
    </w:pPr>
    <w:r w:rsidRPr="00296D43">
      <w:rPr>
        <w:rFonts w:ascii="Arial" w:hAnsi="Arial" w:cs="Arial"/>
        <w:b/>
        <w:w w:val="95"/>
      </w:rPr>
      <w:t>ESTADO DO MARANHÃO</w:t>
    </w:r>
  </w:p>
  <w:p w14:paraId="56917E81" w14:textId="77777777" w:rsidR="00B54136" w:rsidRPr="00296D43" w:rsidRDefault="00B54136" w:rsidP="00377D1E">
    <w:pPr>
      <w:pStyle w:val="Cabealho"/>
      <w:ind w:right="565"/>
      <w:jc w:val="center"/>
      <w:rPr>
        <w:rFonts w:ascii="Arial" w:hAnsi="Arial" w:cs="Arial"/>
        <w:b/>
        <w:w w:val="95"/>
      </w:rPr>
    </w:pPr>
    <w:r w:rsidRPr="00296D43">
      <w:rPr>
        <w:rFonts w:ascii="Arial" w:hAnsi="Arial" w:cs="Arial"/>
        <w:b/>
        <w:w w:val="95"/>
      </w:rPr>
      <w:t>GABINETE DO GOVERNADOR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41B39" w14:textId="77777777" w:rsidR="00BD4FA9" w:rsidRPr="00296D43" w:rsidRDefault="00BD4FA9" w:rsidP="00377D1E">
    <w:pPr>
      <w:pStyle w:val="Cabealho"/>
      <w:ind w:right="565"/>
      <w:jc w:val="center"/>
      <w:rPr>
        <w:rFonts w:ascii="Arial" w:hAnsi="Arial" w:cs="Arial"/>
      </w:rPr>
    </w:pPr>
    <w:r w:rsidRPr="00296D43">
      <w:rPr>
        <w:rFonts w:ascii="Arial" w:hAnsi="Arial" w:cs="Arial"/>
        <w:noProof/>
        <w:lang w:eastAsia="pt-BR"/>
      </w:rPr>
      <w:drawing>
        <wp:inline distT="0" distB="0" distL="0" distR="0" wp14:anchorId="3564C730" wp14:editId="763A4BB5">
          <wp:extent cx="669365" cy="664702"/>
          <wp:effectExtent l="0" t="0" r="0" b="2540"/>
          <wp:docPr id="1" name="Imagem 1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34" cy="66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51B57" w14:textId="77777777" w:rsidR="00BD4FA9" w:rsidRPr="00296D43" w:rsidRDefault="00BD4FA9" w:rsidP="00377D1E">
    <w:pPr>
      <w:pStyle w:val="Cabealho"/>
      <w:ind w:right="565"/>
      <w:jc w:val="center"/>
      <w:rPr>
        <w:rFonts w:ascii="Arial" w:hAnsi="Arial" w:cs="Arial"/>
        <w:b/>
        <w:w w:val="95"/>
      </w:rPr>
    </w:pPr>
    <w:r w:rsidRPr="00296D43">
      <w:rPr>
        <w:rFonts w:ascii="Arial" w:hAnsi="Arial" w:cs="Arial"/>
        <w:b/>
        <w:w w:val="95"/>
      </w:rPr>
      <w:t>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1E"/>
    <w:rsid w:val="0001406B"/>
    <w:rsid w:val="000802FD"/>
    <w:rsid w:val="0009356A"/>
    <w:rsid w:val="00095C4D"/>
    <w:rsid w:val="000D02DE"/>
    <w:rsid w:val="0014428F"/>
    <w:rsid w:val="0015243E"/>
    <w:rsid w:val="001918F2"/>
    <w:rsid w:val="001B24EB"/>
    <w:rsid w:val="001F7B4F"/>
    <w:rsid w:val="00221651"/>
    <w:rsid w:val="00273122"/>
    <w:rsid w:val="002E2AAC"/>
    <w:rsid w:val="00310463"/>
    <w:rsid w:val="00340CAF"/>
    <w:rsid w:val="003D632B"/>
    <w:rsid w:val="00444BF8"/>
    <w:rsid w:val="00475D21"/>
    <w:rsid w:val="004B50EB"/>
    <w:rsid w:val="004F6BF3"/>
    <w:rsid w:val="00533D99"/>
    <w:rsid w:val="00545662"/>
    <w:rsid w:val="005463A0"/>
    <w:rsid w:val="00571990"/>
    <w:rsid w:val="00635DAE"/>
    <w:rsid w:val="00646DCE"/>
    <w:rsid w:val="00655B3C"/>
    <w:rsid w:val="00692195"/>
    <w:rsid w:val="0069631E"/>
    <w:rsid w:val="0078429D"/>
    <w:rsid w:val="007F31AC"/>
    <w:rsid w:val="008110E5"/>
    <w:rsid w:val="00815BCF"/>
    <w:rsid w:val="009053F8"/>
    <w:rsid w:val="00914738"/>
    <w:rsid w:val="009736CE"/>
    <w:rsid w:val="009A7FD1"/>
    <w:rsid w:val="00A25F0F"/>
    <w:rsid w:val="00AA09B4"/>
    <w:rsid w:val="00AF507C"/>
    <w:rsid w:val="00B2205C"/>
    <w:rsid w:val="00B54136"/>
    <w:rsid w:val="00B84E17"/>
    <w:rsid w:val="00BB3A35"/>
    <w:rsid w:val="00BD4FA9"/>
    <w:rsid w:val="00BD6837"/>
    <w:rsid w:val="00BF2C54"/>
    <w:rsid w:val="00C46CCF"/>
    <w:rsid w:val="00C567D8"/>
    <w:rsid w:val="00C6163D"/>
    <w:rsid w:val="00C913AE"/>
    <w:rsid w:val="00CF766E"/>
    <w:rsid w:val="00D80154"/>
    <w:rsid w:val="00DC5692"/>
    <w:rsid w:val="00DD25FE"/>
    <w:rsid w:val="00DE5DB2"/>
    <w:rsid w:val="00E3734C"/>
    <w:rsid w:val="00E9111C"/>
    <w:rsid w:val="00F5176F"/>
    <w:rsid w:val="00F92B4A"/>
    <w:rsid w:val="00F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23C4"/>
  <w15:docId w15:val="{BA7DA9D9-764E-4E09-B6C2-AEFC1CA5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651"/>
  </w:style>
  <w:style w:type="paragraph" w:styleId="Ttulo1">
    <w:name w:val="heading 1"/>
    <w:basedOn w:val="Normal"/>
    <w:next w:val="Normal"/>
    <w:link w:val="Ttulo1Char"/>
    <w:uiPriority w:val="9"/>
    <w:qFormat/>
    <w:rsid w:val="00696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6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6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6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63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3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3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3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3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3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6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3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63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63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3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631E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221651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36"/>
      <w:szCs w:val="24"/>
      <w:lang w:val="x-none" w:eastAsia="ar-SA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221651"/>
    <w:rPr>
      <w:rFonts w:ascii="Arial" w:eastAsia="Times New Roman" w:hAnsi="Arial" w:cs="Times New Roman"/>
      <w:kern w:val="0"/>
      <w:sz w:val="36"/>
      <w:szCs w:val="24"/>
      <w:lang w:val="x-none" w:eastAsia="ar-SA"/>
      <w14:ligatures w14:val="none"/>
    </w:rPr>
  </w:style>
  <w:style w:type="paragraph" w:styleId="Cabealho">
    <w:name w:val="header"/>
    <w:aliases w:val="Cabeçalho superior,foote,Cabeçalho 1,Heading 1a"/>
    <w:basedOn w:val="Normal"/>
    <w:link w:val="CabealhoChar"/>
    <w:uiPriority w:val="99"/>
    <w:unhideWhenUsed/>
    <w:rsid w:val="00C5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foote Char,Cabeçalho 1 Char,Heading 1a Char"/>
    <w:basedOn w:val="Fontepargpadro"/>
    <w:link w:val="Cabealho"/>
    <w:uiPriority w:val="99"/>
    <w:qFormat/>
    <w:rsid w:val="00C567D8"/>
  </w:style>
  <w:style w:type="paragraph" w:styleId="Rodap">
    <w:name w:val="footer"/>
    <w:basedOn w:val="Normal"/>
    <w:link w:val="RodapChar"/>
    <w:uiPriority w:val="99"/>
    <w:unhideWhenUsed/>
    <w:rsid w:val="00C5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7D8"/>
  </w:style>
  <w:style w:type="paragraph" w:styleId="Textodebalo">
    <w:name w:val="Balloon Text"/>
    <w:basedOn w:val="Normal"/>
    <w:link w:val="TextodebaloChar"/>
    <w:uiPriority w:val="99"/>
    <w:semiHidden/>
    <w:unhideWhenUsed/>
    <w:rsid w:val="00C5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7D8"/>
    <w:rPr>
      <w:rFonts w:ascii="Tahoma" w:hAnsi="Tahoma" w:cs="Tahoma"/>
      <w:sz w:val="16"/>
      <w:szCs w:val="16"/>
    </w:rPr>
  </w:style>
  <w:style w:type="paragraph" w:customStyle="1" w:styleId="Corpo">
    <w:name w:val="Corpo"/>
    <w:rsid w:val="00F517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2-TtuloPrincipal-CLG">
    <w:name w:val="02 - Título Principal - CLG"/>
    <w:rsid w:val="00F5176F"/>
    <w:pPr>
      <w:pBdr>
        <w:top w:val="nil"/>
        <w:left w:val="nil"/>
        <w:bottom w:val="nil"/>
        <w:right w:val="nil"/>
        <w:between w:val="nil"/>
        <w:bar w:val="nil"/>
      </w:pBdr>
      <w:spacing w:after="96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32"/>
      <w:szCs w:val="32"/>
      <w:u w:color="000000"/>
      <w:bdr w:val="nil"/>
      <w:lang w:val="pt-PT" w:eastAsia="pt-BR"/>
      <w14:ligatures w14:val="none"/>
    </w:rPr>
  </w:style>
  <w:style w:type="paragraph" w:styleId="SemEspaamento">
    <w:name w:val="No Spacing"/>
    <w:rsid w:val="00F5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3320-BDD9-4E17-BC5A-3925C0D2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graça marques cutrim</dc:creator>
  <cp:lastModifiedBy>Julia Gadelha Marques da Silva</cp:lastModifiedBy>
  <cp:revision>2</cp:revision>
  <cp:lastPrinted>2024-11-26T19:44:00Z</cp:lastPrinted>
  <dcterms:created xsi:type="dcterms:W3CDTF">2024-12-27T20:09:00Z</dcterms:created>
  <dcterms:modified xsi:type="dcterms:W3CDTF">2024-12-27T20:09:00Z</dcterms:modified>
</cp:coreProperties>
</file>