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B065" w14:textId="77777777" w:rsidR="00EF2BBA" w:rsidRDefault="00EF2BBA" w:rsidP="00D31635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16C258" w14:textId="77777777" w:rsidR="00EF2BBA" w:rsidRDefault="00EF2BBA" w:rsidP="00D31635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A97E4" w14:textId="77777777" w:rsidR="00EF2BBA" w:rsidRPr="001B3320" w:rsidRDefault="00EF2BBA" w:rsidP="00D31635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320">
        <w:rPr>
          <w:rFonts w:ascii="Times New Roman" w:hAnsi="Times New Roman" w:cs="Times New Roman"/>
          <w:b/>
          <w:sz w:val="24"/>
          <w:szCs w:val="24"/>
        </w:rPr>
        <w:t>PROJETO DE RESOLUÇÃO LEGISLATIVA</w:t>
      </w:r>
      <w:r>
        <w:rPr>
          <w:rFonts w:ascii="Times New Roman" w:hAnsi="Times New Roman" w:cs="Times New Roman"/>
          <w:b/>
          <w:sz w:val="24"/>
          <w:szCs w:val="24"/>
        </w:rPr>
        <w:t xml:space="preserve"> Nº    /2025</w:t>
      </w:r>
    </w:p>
    <w:p w14:paraId="7911CB35" w14:textId="77777777" w:rsidR="00EF2BBA" w:rsidRPr="001B3320" w:rsidRDefault="00EF2BBA" w:rsidP="00D31635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ADB819" w14:textId="73FF7A65" w:rsidR="00EF2BBA" w:rsidRPr="00F12630" w:rsidRDefault="00EF2BBA" w:rsidP="00D31635">
      <w:pPr>
        <w:spacing w:line="360" w:lineRule="auto"/>
        <w:ind w:left="4536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12630">
        <w:rPr>
          <w:rFonts w:ascii="Times New Roman" w:hAnsi="Times New Roman" w:cs="Times New Roman"/>
          <w:sz w:val="24"/>
          <w:szCs w:val="24"/>
        </w:rPr>
        <w:t xml:space="preserve">Concede a Medalha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A6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Manuel Beckman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Pr="00F1263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12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Senhor </w:t>
      </w:r>
      <w:r w:rsidR="00405D91">
        <w:rPr>
          <w:rFonts w:ascii="Times New Roman" w:hAnsi="Times New Roman" w:cs="Times New Roman"/>
          <w:sz w:val="24"/>
          <w:szCs w:val="24"/>
        </w:rPr>
        <w:t>Antônio Edinaldo da Luz Lucena</w:t>
      </w:r>
      <w:r w:rsidRPr="00F12630">
        <w:rPr>
          <w:rFonts w:ascii="Times New Roman" w:hAnsi="Times New Roman" w:cs="Times New Roman"/>
          <w:sz w:val="24"/>
          <w:szCs w:val="24"/>
        </w:rPr>
        <w:t>.</w:t>
      </w:r>
    </w:p>
    <w:p w14:paraId="357C7D0F" w14:textId="77777777" w:rsidR="00EF2BBA" w:rsidRPr="00F12630" w:rsidRDefault="00EF2BBA" w:rsidP="00D31635">
      <w:pPr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03D68A76" w14:textId="3728F2FA" w:rsidR="00EF2BBA" w:rsidRPr="00F12630" w:rsidRDefault="00EF2BBA" w:rsidP="00D31635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ab/>
        <w:t>Art. 1º - Fica concedida a Medalha Man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12630">
        <w:rPr>
          <w:rFonts w:ascii="Times New Roman" w:hAnsi="Times New Roman" w:cs="Times New Roman"/>
          <w:sz w:val="24"/>
          <w:szCs w:val="24"/>
        </w:rPr>
        <w:t xml:space="preserve">el Beckman </w:t>
      </w:r>
      <w:r>
        <w:rPr>
          <w:rFonts w:ascii="Times New Roman" w:hAnsi="Times New Roman" w:cs="Times New Roman"/>
          <w:sz w:val="24"/>
          <w:szCs w:val="24"/>
        </w:rPr>
        <w:t>ao senhor</w:t>
      </w:r>
      <w:r w:rsidRPr="00F12630">
        <w:rPr>
          <w:rFonts w:ascii="Times New Roman" w:hAnsi="Times New Roman" w:cs="Times New Roman"/>
          <w:sz w:val="24"/>
          <w:szCs w:val="24"/>
        </w:rPr>
        <w:t xml:space="preserve"> </w:t>
      </w:r>
      <w:r w:rsidR="00405D91">
        <w:rPr>
          <w:rFonts w:ascii="Times New Roman" w:hAnsi="Times New Roman" w:cs="Times New Roman"/>
          <w:sz w:val="24"/>
          <w:szCs w:val="24"/>
        </w:rPr>
        <w:t>Antônio Edinaldo da Luz Lucena</w:t>
      </w:r>
      <w:r w:rsidRPr="00F12630">
        <w:rPr>
          <w:rFonts w:ascii="Times New Roman" w:hAnsi="Times New Roman" w:cs="Times New Roman"/>
          <w:sz w:val="24"/>
          <w:szCs w:val="24"/>
        </w:rPr>
        <w:t>.</w:t>
      </w:r>
    </w:p>
    <w:p w14:paraId="588A7475" w14:textId="77777777" w:rsidR="00EF2BBA" w:rsidRPr="00F12630" w:rsidRDefault="00EF2BBA" w:rsidP="00D31635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ab/>
        <w:t>Art. 2º - Esta Resolução Legislativa entrará em vigor na data de sua publicação.</w:t>
      </w:r>
    </w:p>
    <w:p w14:paraId="52A2910F" w14:textId="71ECC3CE" w:rsidR="00EF2BBA" w:rsidRPr="00832216" w:rsidRDefault="00EF2BBA" w:rsidP="00D31635">
      <w:pPr>
        <w:pStyle w:val="Cabealh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F12630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F12630">
        <w:rPr>
          <w:rFonts w:ascii="Times New Roman" w:hAnsi="Times New Roman" w:cs="Times New Roman"/>
          <w:sz w:val="24"/>
          <w:szCs w:val="24"/>
        </w:rPr>
        <w:t xml:space="preserve"> do Palácio Man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12630">
        <w:rPr>
          <w:rFonts w:ascii="Times New Roman" w:hAnsi="Times New Roman" w:cs="Times New Roman"/>
          <w:sz w:val="24"/>
          <w:szCs w:val="24"/>
        </w:rPr>
        <w:t xml:space="preserve">el Beckman, </w:t>
      </w:r>
      <w:r w:rsidRPr="00832216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83221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</w:t>
      </w:r>
      <w:r w:rsidRPr="0083221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41A3BD26" w14:textId="77777777" w:rsidR="00EF2BBA" w:rsidRPr="00832216" w:rsidRDefault="00EF2BBA" w:rsidP="00D31635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419C2655" w14:textId="77777777" w:rsidR="00EF2BBA" w:rsidRPr="00F12630" w:rsidRDefault="00EF2BBA" w:rsidP="00D31635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76851" w14:textId="77777777" w:rsidR="00EF2BBA" w:rsidRPr="00F12630" w:rsidRDefault="00EF2BBA" w:rsidP="00D31635">
      <w:pPr>
        <w:tabs>
          <w:tab w:val="left" w:pos="1134"/>
        </w:tabs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30">
        <w:rPr>
          <w:rFonts w:ascii="Times New Roman" w:hAnsi="Times New Roman" w:cs="Times New Roman"/>
          <w:b/>
          <w:sz w:val="24"/>
          <w:szCs w:val="24"/>
        </w:rPr>
        <w:t>ARISTON RIBEIRO</w:t>
      </w:r>
    </w:p>
    <w:p w14:paraId="65E9B24E" w14:textId="31777AFE" w:rsidR="00EF2BBA" w:rsidRPr="00F12630" w:rsidRDefault="00EF2BBA" w:rsidP="00D31635">
      <w:pPr>
        <w:tabs>
          <w:tab w:val="left" w:pos="1134"/>
        </w:tabs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30">
        <w:rPr>
          <w:rFonts w:ascii="Times New Roman" w:hAnsi="Times New Roman" w:cs="Times New Roman"/>
          <w:b/>
          <w:sz w:val="24"/>
          <w:szCs w:val="24"/>
        </w:rPr>
        <w:t>Deputado Estadual</w:t>
      </w:r>
    </w:p>
    <w:p w14:paraId="516A5418" w14:textId="77777777" w:rsidR="00EF2BBA" w:rsidRDefault="00EF2BBA" w:rsidP="00D316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F927D75" w14:textId="77777777" w:rsidR="00405D91" w:rsidRDefault="00405D91" w:rsidP="00D316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7DEF0" w14:textId="77777777" w:rsidR="00EF2BBA" w:rsidRDefault="00EF2BBA" w:rsidP="00D3163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04593" w14:textId="77777777" w:rsidR="00EF2BBA" w:rsidRPr="00F12630" w:rsidRDefault="00EF2BBA" w:rsidP="00D316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630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0709EE93" w14:textId="77777777" w:rsidR="00EF2BBA" w:rsidRDefault="00EF2BBA" w:rsidP="00D3163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23A2C" w14:textId="77777777" w:rsidR="00EF2BBA" w:rsidRDefault="00EF2BBA" w:rsidP="00D3163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42597" w14:textId="77777777" w:rsidR="00405D91" w:rsidRDefault="00405D91" w:rsidP="00D3163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D54FB" w14:textId="77777777" w:rsidR="00EF2BBA" w:rsidRDefault="00EF2BBA" w:rsidP="00D31635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 xml:space="preserve">O Regimento Interno da Assembleia Legislativa do Maranhão dispõe, em seu artigo 139, </w:t>
      </w:r>
      <w:r w:rsidRPr="00F12630">
        <w:rPr>
          <w:rFonts w:ascii="Times New Roman" w:hAnsi="Times New Roman" w:cs="Times New Roman"/>
          <w:i/>
          <w:sz w:val="24"/>
          <w:szCs w:val="24"/>
        </w:rPr>
        <w:t>“a”</w:t>
      </w:r>
      <w:r w:rsidRPr="00F12630">
        <w:rPr>
          <w:rFonts w:ascii="Times New Roman" w:hAnsi="Times New Roman" w:cs="Times New Roman"/>
          <w:sz w:val="24"/>
          <w:szCs w:val="24"/>
        </w:rPr>
        <w:t xml:space="preserve">, que a Medalha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A6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Manuel Beckman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Pr="00F12630">
        <w:rPr>
          <w:rFonts w:ascii="Times New Roman" w:hAnsi="Times New Roman" w:cs="Times New Roman"/>
          <w:sz w:val="24"/>
          <w:szCs w:val="24"/>
        </w:rPr>
        <w:t>será concedida ao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12630">
        <w:rPr>
          <w:rFonts w:ascii="Times New Roman" w:hAnsi="Times New Roman" w:cs="Times New Roman"/>
          <w:sz w:val="24"/>
          <w:szCs w:val="24"/>
        </w:rPr>
        <w:t xml:space="preserve"> cidadão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12630">
        <w:rPr>
          <w:rFonts w:ascii="Times New Roman" w:hAnsi="Times New Roman" w:cs="Times New Roman"/>
          <w:sz w:val="24"/>
          <w:szCs w:val="24"/>
        </w:rPr>
        <w:t xml:space="preserve"> que contribuíram para o desenvolvimento do Maranhão ou do Brasil, pelos seus méritos especiais ou, ainda, aos que proporcionarem algum feito considerado notório e forem considerados merecedores do recebimento da comenda.</w:t>
      </w:r>
    </w:p>
    <w:p w14:paraId="415A5B4F" w14:textId="77777777" w:rsidR="00405D91" w:rsidRPr="00405D91" w:rsidRDefault="00405D91" w:rsidP="00D31635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"/>
          <w:szCs w:val="2"/>
        </w:rPr>
      </w:pPr>
    </w:p>
    <w:p w14:paraId="555C5FED" w14:textId="654BAE92" w:rsidR="00405D91" w:rsidRDefault="00EF2BBA" w:rsidP="00D3163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4471">
        <w:rPr>
          <w:rFonts w:ascii="Times New Roman" w:hAnsi="Times New Roman" w:cs="Times New Roman"/>
          <w:sz w:val="24"/>
          <w:szCs w:val="24"/>
        </w:rPr>
        <w:t xml:space="preserve">A Assembleia Legislativa do Estado do Maranhão tem a honra de conceder a Medalha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A6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Manuel Beckman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="00D31635">
        <w:rPr>
          <w:rFonts w:ascii="Times New Roman" w:hAnsi="Times New Roman" w:cs="Times New Roman"/>
          <w:sz w:val="24"/>
          <w:szCs w:val="24"/>
        </w:rPr>
        <w:t xml:space="preserve">Sr. </w:t>
      </w:r>
      <w:r w:rsidRPr="00544471">
        <w:rPr>
          <w:rFonts w:ascii="Times New Roman" w:hAnsi="Times New Roman" w:cs="Times New Roman"/>
          <w:sz w:val="24"/>
          <w:szCs w:val="24"/>
        </w:rPr>
        <w:t xml:space="preserve"> </w:t>
      </w:r>
      <w:r w:rsidR="00405D91">
        <w:rPr>
          <w:rFonts w:ascii="Times New Roman" w:hAnsi="Times New Roman" w:cs="Times New Roman"/>
          <w:sz w:val="24"/>
          <w:szCs w:val="24"/>
        </w:rPr>
        <w:t>Antônio Edinaldo da Luz Lucena</w:t>
      </w:r>
      <w:r w:rsidRPr="00544471">
        <w:rPr>
          <w:rFonts w:ascii="Times New Roman" w:hAnsi="Times New Roman" w:cs="Times New Roman"/>
          <w:sz w:val="24"/>
          <w:szCs w:val="24"/>
        </w:rPr>
        <w:t>,</w:t>
      </w:r>
      <w:r w:rsidR="00405D91" w:rsidRPr="00405D91">
        <w:t xml:space="preserve"> </w:t>
      </w:r>
      <w:r w:rsidR="00405D91" w:rsidRPr="00405D91">
        <w:rPr>
          <w:rFonts w:ascii="Times New Roman" w:hAnsi="Times New Roman" w:cs="Times New Roman"/>
          <w:sz w:val="24"/>
          <w:szCs w:val="24"/>
        </w:rPr>
        <w:t>Empresário maranhense que iniciou sua trajetória no início dos anos 2000 e transformou o Grupo Lucena em uma das referências de execução em infraestrutura no Norte, Nordeste e Centro-Oeste do Brasil. Há mais de 13 anos atua no setor privado, com destaque para obras e serviços vinculados à Vale, além de contratos públicos e empreendimentos de grande porte em 08 estados. Sob sua liderança, o grupo expandiu suas operações para logística integrada, agronegócio, incorporação e varejo de combustíveis. Reconhecido pela liderança mão na massa, conduz uma equipe com mais de 3.000 colaboradores com base em disciplina, fé, responsabilidade e mérito, assegurando desempenho e resultados consistentes.</w:t>
      </w:r>
    </w:p>
    <w:p w14:paraId="7B58B0F2" w14:textId="77777777" w:rsidR="00405D91" w:rsidRPr="00405D91" w:rsidRDefault="00405D91" w:rsidP="00D3163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6"/>
          <w:szCs w:val="6"/>
        </w:rPr>
      </w:pPr>
    </w:p>
    <w:p w14:paraId="6BE9A194" w14:textId="0B6C1F60" w:rsidR="00405D91" w:rsidRDefault="00405D91" w:rsidP="00D3163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D91">
        <w:rPr>
          <w:rFonts w:ascii="Times New Roman" w:hAnsi="Times New Roman" w:cs="Times New Roman"/>
          <w:sz w:val="24"/>
          <w:szCs w:val="24"/>
        </w:rPr>
        <w:t>Reconhecimentos Oficiais</w:t>
      </w:r>
      <w:r w:rsidR="00591A2F">
        <w:rPr>
          <w:rFonts w:ascii="Times New Roman" w:hAnsi="Times New Roman" w:cs="Times New Roman"/>
          <w:sz w:val="24"/>
          <w:szCs w:val="24"/>
        </w:rPr>
        <w:t>:</w:t>
      </w:r>
      <w:r w:rsidRPr="00405D91">
        <w:rPr>
          <w:rFonts w:ascii="Times New Roman" w:hAnsi="Times New Roman" w:cs="Times New Roman"/>
          <w:sz w:val="24"/>
          <w:szCs w:val="24"/>
        </w:rPr>
        <w:t xml:space="preserve"> Título de Cidadão Maranhense: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D91">
        <w:rPr>
          <w:rFonts w:ascii="Times New Roman" w:hAnsi="Times New Roman" w:cs="Times New Roman"/>
          <w:sz w:val="24"/>
          <w:szCs w:val="24"/>
        </w:rPr>
        <w:t>Assembleia Legislativa do Estado do Maranhão, em 2019, por meio do Projeto de Resolução Legislativa nº 135/2019 de autoria do Deputado Rafael Leitoa, a Assembleia Legislativa do Maranhão aprovou o Título de Cidadão Maranhense para Antônio Edinaldo da Luz Lucena, ratificando sua trajetória de contribuição ao desenvolvimento do estado. Título de Cidadão Ludovicense: Em 13 de junho de 2019, a Câmara Municipal de São Luís concedeu a Edinaldo Lucena o Título de Cidadão Ludovicense, em sessão solene realizada no plenário da casa legislativa.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D91">
        <w:rPr>
          <w:rFonts w:ascii="Times New Roman" w:hAnsi="Times New Roman" w:cs="Times New Roman"/>
          <w:sz w:val="24"/>
          <w:szCs w:val="24"/>
        </w:rPr>
        <w:t xml:space="preserve">homenagem oficializou seu papel como empresário comprometido com o desenvolvimento local e regional. Título de Cidadão </w:t>
      </w:r>
      <w:r w:rsidRPr="00405D91">
        <w:rPr>
          <w:rFonts w:ascii="Times New Roman" w:hAnsi="Times New Roman" w:cs="Times New Roman"/>
          <w:sz w:val="24"/>
          <w:szCs w:val="24"/>
        </w:rPr>
        <w:lastRenderedPageBreak/>
        <w:t>Itapecuruense: A Câmara Municipal de Itapecuru</w:t>
      </w:r>
      <w:r>
        <w:rPr>
          <w:rFonts w:ascii="Times New Roman" w:hAnsi="Times New Roman" w:cs="Times New Roman"/>
          <w:sz w:val="24"/>
          <w:szCs w:val="24"/>
        </w:rPr>
        <w:t xml:space="preserve">-mirim. </w:t>
      </w:r>
      <w:r w:rsidRPr="00405D91">
        <w:rPr>
          <w:rFonts w:ascii="Times New Roman" w:hAnsi="Times New Roman" w:cs="Times New Roman"/>
          <w:sz w:val="24"/>
          <w:szCs w:val="24"/>
        </w:rPr>
        <w:t>Conforme registros locais, Edinaldo Lucena foi agraciado com o Título de Cidadão Itapecuruense, concedido pela Câmara Municipal de Itapecuru, em reconhecimento à sua atuação e investimentos na região. Fonte:</w:t>
      </w:r>
    </w:p>
    <w:p w14:paraId="459E41CE" w14:textId="77777777" w:rsidR="00405D91" w:rsidRDefault="00405D91" w:rsidP="00D3163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2FBBD85" w14:textId="5769A858" w:rsidR="00405D91" w:rsidRDefault="00405D91" w:rsidP="00D3163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D91">
        <w:rPr>
          <w:rFonts w:ascii="Times New Roman" w:hAnsi="Times New Roman" w:cs="Times New Roman"/>
          <w:sz w:val="24"/>
          <w:szCs w:val="24"/>
        </w:rPr>
        <w:t>Conquistas como Empresário</w:t>
      </w:r>
      <w:r w:rsidR="00591A2F">
        <w:rPr>
          <w:rFonts w:ascii="Times New Roman" w:hAnsi="Times New Roman" w:cs="Times New Roman"/>
          <w:sz w:val="24"/>
          <w:szCs w:val="24"/>
        </w:rPr>
        <w:t>:</w:t>
      </w:r>
      <w:r w:rsidRPr="00405D91">
        <w:rPr>
          <w:rFonts w:ascii="Times New Roman" w:hAnsi="Times New Roman" w:cs="Times New Roman"/>
          <w:sz w:val="24"/>
          <w:szCs w:val="24"/>
        </w:rPr>
        <w:t xml:space="preserve"> 15ª maior construtora do Brasil em 2024(receita bruta 2023), segundo o Ranking da Engenharia Brasileira da Revista O Empreiteiro. A listagem oficial coloca a Lucena Infraestrutura na posição 15 do ranking nacional de construtoras. Destaque regional no Ranking da Engenharia: a Revista O Empreiteiro listou a Lucena entre as empresas premiadas nas regiões Norte/Nordeste/Centro-Oeste na edição 2024(premiação realizada no 7º Fórum Infra).</w:t>
      </w:r>
    </w:p>
    <w:p w14:paraId="5878296E" w14:textId="77777777" w:rsidR="00405D91" w:rsidRDefault="00405D91" w:rsidP="00D3163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B3C1086" w14:textId="7E616F25" w:rsidR="00405D91" w:rsidRDefault="00405D91" w:rsidP="00591A2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5D91">
        <w:rPr>
          <w:rFonts w:ascii="Times New Roman" w:hAnsi="Times New Roman" w:cs="Times New Roman"/>
          <w:sz w:val="24"/>
          <w:szCs w:val="24"/>
        </w:rPr>
        <w:t xml:space="preserve">Experiência Profissional Grupo Lucena: Fundador e Presidente – 2000 Setores: Infraestrutura, Logística, Agronegócio, Imobiliário e Varejo de Combustível. Estruturou e expandiu o Grupo Lucena para operações em oito estados, reunindo mais de 3.000 colaboradores diretos e indiretos. Consolidou a Lucena Infraestrutura entre as maiores construtoras do país e implantou um modelo de integração vertical (obra </w:t>
      </w:r>
      <w:r w:rsidRPr="00405D91">
        <w:rPr>
          <w:rFonts w:ascii="Cambria Math" w:hAnsi="Cambria Math" w:cs="Cambria Math"/>
          <w:sz w:val="24"/>
          <w:szCs w:val="24"/>
        </w:rPr>
        <w:t>⇄</w:t>
      </w:r>
      <w:r w:rsidRPr="00405D91">
        <w:rPr>
          <w:rFonts w:ascii="Times New Roman" w:hAnsi="Times New Roman" w:cs="Times New Roman"/>
          <w:sz w:val="24"/>
          <w:szCs w:val="24"/>
        </w:rPr>
        <w:t xml:space="preserve"> suprimentos </w:t>
      </w:r>
      <w:r w:rsidRPr="00405D91">
        <w:rPr>
          <w:rFonts w:ascii="Cambria Math" w:hAnsi="Cambria Math" w:cs="Cambria Math"/>
          <w:sz w:val="24"/>
          <w:szCs w:val="24"/>
        </w:rPr>
        <w:t>⇄</w:t>
      </w:r>
      <w:r w:rsidRPr="00405D91">
        <w:rPr>
          <w:rFonts w:ascii="Times New Roman" w:hAnsi="Times New Roman" w:cs="Times New Roman"/>
          <w:sz w:val="24"/>
          <w:szCs w:val="24"/>
        </w:rPr>
        <w:t xml:space="preserve"> serviços), que mantém e aprimora até hoje para garantir eficiência e agilidade operacional. Como presidente, segue conduzindo a diversificação do grupo, com foco nos Postos Ágape e na Lucena Agronegócios, fortalecendo a governança corporativa, a gestão financeira e as negociações estratégicas com parceiros públicos, privados e instituições financeiras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2BBA" w:rsidRPr="005444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FF27C" w14:textId="77777777" w:rsidR="00591A2F" w:rsidRDefault="00591A2F" w:rsidP="00591A2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A37B59E" w14:textId="7B4C1083" w:rsidR="00EF2BBA" w:rsidRDefault="00D31635" w:rsidP="00D3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2BBA" w:rsidRPr="00544471">
        <w:rPr>
          <w:rFonts w:ascii="Times New Roman" w:hAnsi="Times New Roman" w:cs="Times New Roman"/>
          <w:sz w:val="24"/>
          <w:szCs w:val="24"/>
        </w:rPr>
        <w:t xml:space="preserve">Por sua trajetória de destaque, esta Casa Legislativa reconhece sua importância e o homenageia com a Medalha </w:t>
      </w:r>
      <w:r w:rsidR="00EF2BBA">
        <w:rPr>
          <w:rFonts w:ascii="Times New Roman" w:hAnsi="Times New Roman" w:cs="Times New Roman"/>
          <w:sz w:val="24"/>
          <w:szCs w:val="24"/>
        </w:rPr>
        <w:t>“</w:t>
      </w:r>
      <w:r w:rsidR="00EF2BBA" w:rsidRPr="00EA6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Manuel Beckman</w:t>
      </w:r>
      <w:r w:rsidR="00EF2BBA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EF2BBA" w:rsidRPr="00544471">
        <w:rPr>
          <w:rFonts w:ascii="Times New Roman" w:hAnsi="Times New Roman" w:cs="Times New Roman"/>
          <w:sz w:val="24"/>
          <w:szCs w:val="24"/>
        </w:rPr>
        <w:t>, como forma de gratidão e reconhecimento pelos relevantes serviços prestados ao Estado do Maranhão.</w:t>
      </w:r>
    </w:p>
    <w:p w14:paraId="763F7005" w14:textId="77777777" w:rsidR="00EF2BBA" w:rsidRDefault="00EF2BBA" w:rsidP="00D3163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B97928" w14:textId="77777777" w:rsidR="00EF2BBA" w:rsidRPr="00832216" w:rsidRDefault="00EF2BBA" w:rsidP="00D3163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216">
        <w:rPr>
          <w:rFonts w:ascii="Times New Roman" w:hAnsi="Times New Roman" w:cs="Times New Roman"/>
          <w:b/>
          <w:bCs/>
          <w:sz w:val="24"/>
          <w:szCs w:val="24"/>
        </w:rPr>
        <w:t>ARISTON RIBEIRO</w:t>
      </w:r>
    </w:p>
    <w:p w14:paraId="461AC002" w14:textId="0AFAED2E" w:rsidR="00EF2BBA" w:rsidRDefault="00EF2BBA" w:rsidP="00591A2F">
      <w:pPr>
        <w:pStyle w:val="SemEspaamento"/>
        <w:jc w:val="center"/>
      </w:pPr>
      <w:r w:rsidRPr="00832216">
        <w:rPr>
          <w:rFonts w:ascii="Times New Roman" w:hAnsi="Times New Roman" w:cs="Times New Roman"/>
          <w:sz w:val="24"/>
          <w:szCs w:val="24"/>
        </w:rPr>
        <w:t>Deputado Estadual</w:t>
      </w:r>
    </w:p>
    <w:sectPr w:rsidR="00EF2BB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BAA4" w14:textId="77777777" w:rsidR="00016413" w:rsidRDefault="00016413" w:rsidP="00534506">
      <w:pPr>
        <w:spacing w:after="0" w:line="240" w:lineRule="auto"/>
      </w:pPr>
      <w:r>
        <w:separator/>
      </w:r>
    </w:p>
  </w:endnote>
  <w:endnote w:type="continuationSeparator" w:id="0">
    <w:p w14:paraId="25D62EDC" w14:textId="77777777" w:rsidR="00016413" w:rsidRDefault="00016413" w:rsidP="00534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751B" w14:textId="77777777" w:rsidR="00534506" w:rsidRPr="003B70B3" w:rsidRDefault="00534506" w:rsidP="00534506">
    <w:pPr>
      <w:pStyle w:val="Cabealho"/>
      <w:tabs>
        <w:tab w:val="clear" w:pos="4252"/>
      </w:tabs>
      <w:jc w:val="center"/>
      <w:rPr>
        <w:rFonts w:ascii="Times New Roman" w:hAnsi="Times New Roman"/>
        <w:sz w:val="24"/>
        <w:szCs w:val="24"/>
      </w:rPr>
    </w:pPr>
    <w:r w:rsidRPr="003B70B3">
      <w:rPr>
        <w:rFonts w:ascii="Times New Roman" w:hAnsi="Times New Roman"/>
        <w:sz w:val="24"/>
        <w:szCs w:val="24"/>
      </w:rPr>
      <w:t xml:space="preserve">Avenida Jerônimo de Albuquerque, s/n, Sítio do Rangedor – </w:t>
    </w:r>
    <w:r w:rsidRPr="003B70B3">
      <w:rPr>
        <w:rFonts w:ascii="Times New Roman" w:hAnsi="Times New Roman"/>
        <w:b/>
        <w:bCs/>
        <w:sz w:val="24"/>
        <w:szCs w:val="24"/>
      </w:rPr>
      <w:t>COHAFUMA</w:t>
    </w:r>
  </w:p>
  <w:p w14:paraId="48C36D17" w14:textId="77777777" w:rsidR="00534506" w:rsidRPr="003B70B3" w:rsidRDefault="00534506" w:rsidP="00534506">
    <w:pPr>
      <w:pStyle w:val="Rodap"/>
      <w:jc w:val="center"/>
      <w:rPr>
        <w:rFonts w:ascii="Times New Roman" w:hAnsi="Times New Roman"/>
        <w:sz w:val="24"/>
        <w:szCs w:val="24"/>
      </w:rPr>
    </w:pPr>
    <w:r w:rsidRPr="003B70B3">
      <w:rPr>
        <w:rFonts w:ascii="Times New Roman" w:hAnsi="Times New Roman"/>
        <w:sz w:val="24"/>
        <w:szCs w:val="24"/>
      </w:rPr>
      <w:t>São Luís - MA – 65.071-750 - Telefone: (98) 3269-3291 Ramal: 3491 e 3292</w:t>
    </w:r>
  </w:p>
  <w:p w14:paraId="19A1A9EC" w14:textId="198A45CF" w:rsidR="00534506" w:rsidRDefault="00534506" w:rsidP="00534506">
    <w:pPr>
      <w:pStyle w:val="Rodap"/>
      <w:jc w:val="center"/>
    </w:pPr>
    <w:r w:rsidRPr="003B70B3">
      <w:rPr>
        <w:rFonts w:ascii="Times New Roman" w:hAnsi="Times New Roman"/>
        <w:sz w:val="24"/>
        <w:szCs w:val="24"/>
      </w:rPr>
      <w:t xml:space="preserve">E-mail: </w:t>
    </w:r>
    <w:hyperlink r:id="rId1" w:history="1">
      <w:r w:rsidRPr="003B70B3">
        <w:rPr>
          <w:rStyle w:val="Hyperlink"/>
          <w:rFonts w:ascii="Times New Roman" w:hAnsi="Times New Roman"/>
          <w:sz w:val="24"/>
          <w:szCs w:val="24"/>
        </w:rPr>
        <w:t>deputadoaristonribeiro@gmail.com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491D7" w14:textId="77777777" w:rsidR="00016413" w:rsidRDefault="00016413" w:rsidP="00534506">
      <w:pPr>
        <w:spacing w:after="0" w:line="240" w:lineRule="auto"/>
      </w:pPr>
      <w:r>
        <w:separator/>
      </w:r>
    </w:p>
  </w:footnote>
  <w:footnote w:type="continuationSeparator" w:id="0">
    <w:p w14:paraId="30D473F6" w14:textId="77777777" w:rsidR="00016413" w:rsidRDefault="00016413" w:rsidP="00534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9042" w14:textId="77777777" w:rsidR="00534506" w:rsidRPr="006D7DA9" w:rsidRDefault="00534506" w:rsidP="00534506">
    <w:pPr>
      <w:pStyle w:val="Cabealho"/>
      <w:jc w:val="center"/>
      <w:rPr>
        <w:rFonts w:ascii="Times New Roman" w:hAnsi="Times New Roman"/>
      </w:rPr>
    </w:pPr>
    <w:r w:rsidRPr="006D7DA9"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467DA442" wp14:editId="1889F5EC">
          <wp:simplePos x="0" y="0"/>
          <wp:positionH relativeFrom="margin">
            <wp:posOffset>2225040</wp:posOffset>
          </wp:positionH>
          <wp:positionV relativeFrom="margin">
            <wp:posOffset>-1170940</wp:posOffset>
          </wp:positionV>
          <wp:extent cx="760095" cy="761365"/>
          <wp:effectExtent l="0" t="0" r="1905" b="635"/>
          <wp:wrapTight wrapText="bothSides">
            <wp:wrapPolygon edited="0">
              <wp:start x="7579" y="0"/>
              <wp:lineTo x="541" y="7026"/>
              <wp:lineTo x="0" y="17294"/>
              <wp:lineTo x="0" y="21078"/>
              <wp:lineTo x="21113" y="21078"/>
              <wp:lineTo x="21113" y="16754"/>
              <wp:lineTo x="20571" y="7566"/>
              <wp:lineTo x="19489" y="5945"/>
              <wp:lineTo x="13534" y="0"/>
              <wp:lineTo x="7579" y="0"/>
            </wp:wrapPolygon>
          </wp:wrapTight>
          <wp:docPr id="849554593" name="Imagem 849554593" descr="Desenho de um map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06882" name="Imagem 1" descr="Desenho de um map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B4E068" w14:textId="77777777" w:rsidR="00534506" w:rsidRDefault="00534506" w:rsidP="00534506">
    <w:pPr>
      <w:pStyle w:val="Cabealho"/>
      <w:jc w:val="center"/>
      <w:rPr>
        <w:rFonts w:ascii="Times New Roman" w:hAnsi="Times New Roman"/>
      </w:rPr>
    </w:pPr>
  </w:p>
  <w:p w14:paraId="7211EAF7" w14:textId="77777777" w:rsidR="00534506" w:rsidRDefault="00534506" w:rsidP="00534506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3470093B" w14:textId="77777777" w:rsidR="00534506" w:rsidRDefault="00534506" w:rsidP="00534506">
    <w:pPr>
      <w:pStyle w:val="Cabealho"/>
      <w:tabs>
        <w:tab w:val="clear" w:pos="4252"/>
      </w:tabs>
      <w:jc w:val="center"/>
      <w:rPr>
        <w:rFonts w:ascii="Times New Roman" w:hAnsi="Times New Roman"/>
        <w:b/>
        <w:sz w:val="24"/>
        <w:szCs w:val="24"/>
      </w:rPr>
    </w:pPr>
  </w:p>
  <w:p w14:paraId="491EEDE1" w14:textId="77777777" w:rsidR="00534506" w:rsidRDefault="00534506" w:rsidP="00534506">
    <w:pPr>
      <w:pStyle w:val="Cabealho"/>
      <w:tabs>
        <w:tab w:val="clear" w:pos="4252"/>
      </w:tabs>
      <w:jc w:val="center"/>
      <w:rPr>
        <w:rFonts w:ascii="Times New Roman" w:hAnsi="Times New Roman"/>
        <w:b/>
        <w:sz w:val="24"/>
        <w:szCs w:val="24"/>
      </w:rPr>
    </w:pPr>
  </w:p>
  <w:p w14:paraId="4298BB96" w14:textId="77777777" w:rsidR="00534506" w:rsidRPr="003B70B3" w:rsidRDefault="00534506" w:rsidP="00534506">
    <w:pPr>
      <w:pStyle w:val="Cabealho"/>
      <w:tabs>
        <w:tab w:val="clear" w:pos="4252"/>
      </w:tabs>
      <w:jc w:val="center"/>
      <w:rPr>
        <w:rFonts w:ascii="Times New Roman" w:hAnsi="Times New Roman"/>
        <w:b/>
        <w:sz w:val="24"/>
        <w:szCs w:val="24"/>
      </w:rPr>
    </w:pPr>
    <w:r w:rsidRPr="003B70B3">
      <w:rPr>
        <w:rFonts w:ascii="Times New Roman" w:hAnsi="Times New Roman"/>
        <w:b/>
        <w:sz w:val="24"/>
        <w:szCs w:val="24"/>
      </w:rPr>
      <w:t>ASSEMBLEIA LEGISLATIVA DO ESTADO DO MARANHÃO</w:t>
    </w:r>
  </w:p>
  <w:p w14:paraId="0E78931A" w14:textId="73CEAF9B" w:rsidR="00534506" w:rsidRDefault="00534506" w:rsidP="00534506">
    <w:pPr>
      <w:pStyle w:val="Cabealho"/>
      <w:tabs>
        <w:tab w:val="clear" w:pos="4252"/>
      </w:tabs>
      <w:jc w:val="center"/>
    </w:pPr>
    <w:r w:rsidRPr="003B70B3">
      <w:rPr>
        <w:rFonts w:ascii="Times New Roman" w:hAnsi="Times New Roman"/>
        <w:b/>
        <w:sz w:val="24"/>
        <w:szCs w:val="24"/>
      </w:rPr>
      <w:t>Gabinete do Deputado     ARISTON RIBEIRO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BA"/>
    <w:rsid w:val="00016413"/>
    <w:rsid w:val="003148F6"/>
    <w:rsid w:val="00405D91"/>
    <w:rsid w:val="00463E89"/>
    <w:rsid w:val="00534506"/>
    <w:rsid w:val="00573608"/>
    <w:rsid w:val="00591A2F"/>
    <w:rsid w:val="00D31635"/>
    <w:rsid w:val="00E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BAB8"/>
  <w15:chartTrackingRefBased/>
  <w15:docId w15:val="{6030E935-4740-4EC3-8538-14D4D19C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BBA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EF2B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2B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2B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2B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2BB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2BB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2BB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2BB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2BB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2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2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2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2B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2B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2B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2B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2B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2B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2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2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2BB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2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2BB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EF2B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2BBA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EF2B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2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2B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2BB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uiPriority w:val="99"/>
    <w:unhideWhenUsed/>
    <w:rsid w:val="00EF2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EF2BBA"/>
    <w:rPr>
      <w:sz w:val="22"/>
      <w:szCs w:val="22"/>
    </w:rPr>
  </w:style>
  <w:style w:type="paragraph" w:styleId="SemEspaamento">
    <w:name w:val="No Spacing"/>
    <w:uiPriority w:val="1"/>
    <w:qFormat/>
    <w:rsid w:val="00EF2BBA"/>
    <w:pPr>
      <w:spacing w:after="0" w:line="240" w:lineRule="auto"/>
    </w:pPr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534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4506"/>
    <w:rPr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5345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utadoaristonribei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647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Crezus Ralph Lavra Santos</dc:creator>
  <cp:keywords/>
  <dc:description/>
  <cp:lastModifiedBy>Crezus Ralph Lavra Santos</cp:lastModifiedBy>
  <cp:revision>2</cp:revision>
  <cp:lastPrinted>2025-11-04T18:15:00Z</cp:lastPrinted>
  <dcterms:created xsi:type="dcterms:W3CDTF">2025-11-05T12:57:00Z</dcterms:created>
  <dcterms:modified xsi:type="dcterms:W3CDTF">2025-11-05T12:57:00Z</dcterms:modified>
</cp:coreProperties>
</file>