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50060" w14:textId="6A3A7866" w:rsidR="00464A36" w:rsidRPr="00445BFC" w:rsidRDefault="009A648F" w:rsidP="009A648F">
      <w:pPr>
        <w:tabs>
          <w:tab w:val="left" w:pos="3680"/>
        </w:tabs>
        <w:ind w:firstLine="2268"/>
        <w:jc w:val="both"/>
        <w:rPr>
          <w:rFonts w:ascii="Times New Roman" w:hAnsi="Times New Roman" w:cs="Times New Roman"/>
          <w:b/>
          <w:color w:val="FF0000"/>
        </w:rPr>
      </w:pPr>
      <w:r w:rsidRPr="00445BFC">
        <w:rPr>
          <w:rFonts w:ascii="Times New Roman" w:hAnsi="Times New Roman" w:cs="Times New Roman"/>
          <w:b/>
          <w:color w:val="FF0000"/>
        </w:rPr>
        <w:tab/>
      </w:r>
    </w:p>
    <w:p w14:paraId="49B07F51" w14:textId="77777777" w:rsidR="00495A38" w:rsidRPr="00572798" w:rsidRDefault="00495A38" w:rsidP="00495A38">
      <w:pPr>
        <w:keepNext/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u w:val="single"/>
        </w:rPr>
      </w:pPr>
      <w:r w:rsidRPr="00572798">
        <w:rPr>
          <w:rFonts w:ascii="Times New Roman" w:eastAsia="Calibri" w:hAnsi="Times New Roman" w:cs="Times New Roman"/>
          <w:b/>
          <w:bCs/>
          <w:kern w:val="32"/>
          <w:u w:val="single"/>
        </w:rPr>
        <w:t>COMISSÃO DE CONSTITUIÇÃO, JUSTIÇA E CIDADANIA</w:t>
      </w:r>
    </w:p>
    <w:p w14:paraId="131110D5" w14:textId="730BCD10" w:rsidR="00495A38" w:rsidRPr="00572798" w:rsidRDefault="00495A38" w:rsidP="00495A38">
      <w:pPr>
        <w:keepNext/>
        <w:spacing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u w:val="single"/>
        </w:rPr>
      </w:pPr>
      <w:r w:rsidRPr="00572798">
        <w:rPr>
          <w:rFonts w:ascii="Times New Roman" w:eastAsia="Calibri" w:hAnsi="Times New Roman" w:cs="Times New Roman"/>
          <w:b/>
          <w:bCs/>
          <w:iCs/>
          <w:u w:val="single"/>
        </w:rPr>
        <w:t>P A R E C E R N</w:t>
      </w:r>
      <w:r w:rsidR="00194E19" w:rsidRPr="00572798">
        <w:rPr>
          <w:rFonts w:ascii="Times New Roman" w:eastAsia="Calibri" w:hAnsi="Times New Roman" w:cs="Times New Roman"/>
          <w:b/>
          <w:bCs/>
          <w:iCs/>
          <w:u w:val="single"/>
        </w:rPr>
        <w:t xml:space="preserve">º </w:t>
      </w:r>
      <w:r w:rsidR="00572798">
        <w:rPr>
          <w:rFonts w:ascii="Times New Roman" w:eastAsia="Calibri" w:hAnsi="Times New Roman" w:cs="Times New Roman"/>
          <w:b/>
          <w:bCs/>
          <w:iCs/>
          <w:u w:val="single"/>
        </w:rPr>
        <w:t>147</w:t>
      </w:r>
      <w:r w:rsidR="001724DD" w:rsidRPr="00572798">
        <w:rPr>
          <w:rFonts w:ascii="Times New Roman" w:eastAsia="Calibri" w:hAnsi="Times New Roman" w:cs="Times New Roman"/>
          <w:b/>
          <w:bCs/>
          <w:iCs/>
          <w:u w:val="single"/>
        </w:rPr>
        <w:t xml:space="preserve"> </w:t>
      </w:r>
      <w:r w:rsidRPr="00572798">
        <w:rPr>
          <w:rFonts w:ascii="Times New Roman" w:eastAsia="Calibri" w:hAnsi="Times New Roman" w:cs="Times New Roman"/>
          <w:b/>
          <w:bCs/>
          <w:iCs/>
          <w:u w:val="single"/>
        </w:rPr>
        <w:t>/20</w:t>
      </w:r>
      <w:r w:rsidR="001724DD" w:rsidRPr="00572798">
        <w:rPr>
          <w:rFonts w:ascii="Times New Roman" w:eastAsia="Calibri" w:hAnsi="Times New Roman" w:cs="Times New Roman"/>
          <w:b/>
          <w:bCs/>
          <w:iCs/>
          <w:u w:val="single"/>
        </w:rPr>
        <w:t>25</w:t>
      </w:r>
    </w:p>
    <w:p w14:paraId="10BF7D05" w14:textId="77777777" w:rsidR="00495A38" w:rsidRPr="00572798" w:rsidRDefault="00495A38" w:rsidP="00495A3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72798">
        <w:rPr>
          <w:rFonts w:ascii="Times New Roman" w:hAnsi="Times New Roman" w:cs="Times New Roman"/>
          <w:b/>
          <w:u w:val="single"/>
        </w:rPr>
        <w:t>RELATÓRIO:</w:t>
      </w:r>
    </w:p>
    <w:p w14:paraId="3FB275CD" w14:textId="256820AC" w:rsidR="00205FAF" w:rsidRPr="00572798" w:rsidRDefault="00C004DA" w:rsidP="00572798">
      <w:pPr>
        <w:pStyle w:val="Corpodetexto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iCs/>
        </w:rPr>
      </w:pPr>
      <w:r w:rsidRPr="00572798">
        <w:rPr>
          <w:rFonts w:ascii="Times New Roman" w:hAnsi="Times New Roman" w:cs="Times New Roman"/>
          <w:iCs/>
        </w:rPr>
        <w:t xml:space="preserve">Cuida-se da análise da constitucionalidade, legalidade, </w:t>
      </w:r>
      <w:proofErr w:type="spellStart"/>
      <w:r w:rsidRPr="00572798">
        <w:rPr>
          <w:rFonts w:ascii="Times New Roman" w:hAnsi="Times New Roman" w:cs="Times New Roman"/>
          <w:iCs/>
        </w:rPr>
        <w:t>regimentalidade</w:t>
      </w:r>
      <w:proofErr w:type="spellEnd"/>
      <w:r w:rsidRPr="00572798">
        <w:rPr>
          <w:rFonts w:ascii="Times New Roman" w:hAnsi="Times New Roman" w:cs="Times New Roman"/>
          <w:iCs/>
        </w:rPr>
        <w:t>, juridicidade e adequada técnica legislativa do</w:t>
      </w:r>
      <w:r w:rsidR="00114D98" w:rsidRPr="00572798">
        <w:rPr>
          <w:rFonts w:ascii="Times New Roman" w:hAnsi="Times New Roman" w:cs="Times New Roman"/>
          <w:b/>
          <w:iCs/>
        </w:rPr>
        <w:t xml:space="preserve"> Projeto</w:t>
      </w:r>
      <w:r w:rsidR="00450FE9" w:rsidRPr="00572798">
        <w:rPr>
          <w:rFonts w:ascii="Times New Roman" w:hAnsi="Times New Roman" w:cs="Times New Roman"/>
          <w:b/>
          <w:iCs/>
        </w:rPr>
        <w:t xml:space="preserve"> de</w:t>
      </w:r>
      <w:r w:rsidR="00114D98" w:rsidRPr="00572798">
        <w:rPr>
          <w:rFonts w:ascii="Times New Roman" w:hAnsi="Times New Roman" w:cs="Times New Roman"/>
          <w:b/>
          <w:iCs/>
        </w:rPr>
        <w:t xml:space="preserve"> Lei nº</w:t>
      </w:r>
      <w:r w:rsidR="005F2360" w:rsidRPr="00572798">
        <w:rPr>
          <w:rFonts w:ascii="Times New Roman" w:hAnsi="Times New Roman" w:cs="Times New Roman"/>
          <w:b/>
          <w:iCs/>
        </w:rPr>
        <w:t xml:space="preserve"> </w:t>
      </w:r>
      <w:r w:rsidR="00205FAF" w:rsidRPr="00572798">
        <w:rPr>
          <w:rFonts w:ascii="Times New Roman" w:hAnsi="Times New Roman" w:cs="Times New Roman"/>
          <w:b/>
          <w:iCs/>
        </w:rPr>
        <w:t>102</w:t>
      </w:r>
      <w:r w:rsidR="00D71CA2" w:rsidRPr="00572798">
        <w:rPr>
          <w:rFonts w:ascii="Times New Roman" w:hAnsi="Times New Roman" w:cs="Times New Roman"/>
          <w:b/>
          <w:iCs/>
        </w:rPr>
        <w:t>/20</w:t>
      </w:r>
      <w:r w:rsidR="001724DD" w:rsidRPr="00572798">
        <w:rPr>
          <w:rFonts w:ascii="Times New Roman" w:hAnsi="Times New Roman" w:cs="Times New Roman"/>
          <w:b/>
          <w:iCs/>
        </w:rPr>
        <w:t>2</w:t>
      </w:r>
      <w:r w:rsidR="00205FAF" w:rsidRPr="00572798">
        <w:rPr>
          <w:rFonts w:ascii="Times New Roman" w:hAnsi="Times New Roman" w:cs="Times New Roman"/>
          <w:b/>
          <w:iCs/>
        </w:rPr>
        <w:t>5</w:t>
      </w:r>
      <w:r w:rsidR="00D71CA2" w:rsidRPr="00572798">
        <w:rPr>
          <w:rFonts w:ascii="Times New Roman" w:hAnsi="Times New Roman" w:cs="Times New Roman"/>
          <w:b/>
          <w:iCs/>
        </w:rPr>
        <w:t xml:space="preserve">, </w:t>
      </w:r>
      <w:r w:rsidR="00205FAF" w:rsidRPr="00572798">
        <w:rPr>
          <w:rFonts w:ascii="Times New Roman" w:hAnsi="Times New Roman" w:cs="Times New Roman"/>
          <w:b/>
          <w:iCs/>
        </w:rPr>
        <w:t xml:space="preserve">de autoria do Senhor Deputado Júlio Mendonça, </w:t>
      </w:r>
      <w:r w:rsidR="00205FAF" w:rsidRPr="00572798">
        <w:rPr>
          <w:rFonts w:ascii="Times New Roman" w:hAnsi="Times New Roman" w:cs="Times New Roman"/>
          <w:bCs/>
          <w:iCs/>
        </w:rPr>
        <w:t>que</w:t>
      </w:r>
      <w:r w:rsidR="00205FAF" w:rsidRPr="00572798">
        <w:rPr>
          <w:rFonts w:ascii="Times New Roman" w:hAnsi="Times New Roman" w:cs="Times New Roman"/>
          <w:b/>
          <w:bCs/>
        </w:rPr>
        <w:t xml:space="preserve"> </w:t>
      </w:r>
      <w:r w:rsidR="00205FAF" w:rsidRPr="00572798">
        <w:rPr>
          <w:rFonts w:ascii="Times New Roman" w:hAnsi="Times New Roman" w:cs="Times New Roman"/>
          <w:iCs/>
        </w:rPr>
        <w:t>autoriza o Estado do Maranhão a estadualizar a estrada municipal que liga o povoado Acampamento no Município de Viana</w:t>
      </w:r>
      <w:r w:rsidR="00572798">
        <w:rPr>
          <w:rFonts w:ascii="Times New Roman" w:hAnsi="Times New Roman" w:cs="Times New Roman"/>
          <w:iCs/>
        </w:rPr>
        <w:t xml:space="preserve"> </w:t>
      </w:r>
      <w:r w:rsidR="00205FAF" w:rsidRPr="00572798">
        <w:rPr>
          <w:rFonts w:ascii="Times New Roman" w:hAnsi="Times New Roman" w:cs="Times New Roman"/>
          <w:iCs/>
        </w:rPr>
        <w:t>-</w:t>
      </w:r>
      <w:r w:rsidR="00572798">
        <w:rPr>
          <w:rFonts w:ascii="Times New Roman" w:hAnsi="Times New Roman" w:cs="Times New Roman"/>
          <w:iCs/>
        </w:rPr>
        <w:t xml:space="preserve"> </w:t>
      </w:r>
      <w:r w:rsidR="00205FAF" w:rsidRPr="00572798">
        <w:rPr>
          <w:rFonts w:ascii="Times New Roman" w:hAnsi="Times New Roman" w:cs="Times New Roman"/>
          <w:iCs/>
        </w:rPr>
        <w:t>M</w:t>
      </w:r>
      <w:r w:rsidR="00572798">
        <w:rPr>
          <w:rFonts w:ascii="Times New Roman" w:hAnsi="Times New Roman" w:cs="Times New Roman"/>
          <w:iCs/>
        </w:rPr>
        <w:t>A</w:t>
      </w:r>
      <w:r w:rsidR="00205FAF" w:rsidRPr="00572798">
        <w:rPr>
          <w:rFonts w:ascii="Times New Roman" w:hAnsi="Times New Roman" w:cs="Times New Roman"/>
          <w:iCs/>
        </w:rPr>
        <w:t xml:space="preserve"> </w:t>
      </w:r>
      <w:r w:rsidR="00572798">
        <w:rPr>
          <w:rFonts w:ascii="Times New Roman" w:hAnsi="Times New Roman" w:cs="Times New Roman"/>
          <w:iCs/>
        </w:rPr>
        <w:t>à</w:t>
      </w:r>
      <w:r w:rsidR="00205FAF" w:rsidRPr="00572798">
        <w:rPr>
          <w:rFonts w:ascii="Times New Roman" w:hAnsi="Times New Roman" w:cs="Times New Roman"/>
          <w:iCs/>
        </w:rPr>
        <w:t xml:space="preserve"> cidade de Pedro do Rosário, com extensão de 38km.</w:t>
      </w:r>
    </w:p>
    <w:p w14:paraId="6569E530" w14:textId="58A47E00" w:rsidR="00E65B57" w:rsidRDefault="00684A68" w:rsidP="0057279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bCs/>
        </w:rPr>
      </w:pPr>
      <w:r w:rsidRPr="00572798">
        <w:rPr>
          <w:rFonts w:ascii="Times New Roman" w:hAnsi="Times New Roman" w:cs="Times New Roman"/>
        </w:rPr>
        <w:t>Nos termos do presente Projeto de L</w:t>
      </w:r>
      <w:r w:rsidR="00F52C3E" w:rsidRPr="00572798">
        <w:rPr>
          <w:rFonts w:ascii="Times New Roman" w:hAnsi="Times New Roman" w:cs="Times New Roman"/>
        </w:rPr>
        <w:t>ei</w:t>
      </w:r>
      <w:r w:rsidR="00CF221F" w:rsidRPr="00572798">
        <w:rPr>
          <w:rFonts w:ascii="Times New Roman" w:hAnsi="Times New Roman" w:cs="Times New Roman"/>
        </w:rPr>
        <w:t xml:space="preserve">, </w:t>
      </w:r>
      <w:r w:rsidR="00B556C8" w:rsidRPr="00572798">
        <w:rPr>
          <w:rFonts w:ascii="Times New Roman" w:hAnsi="Times New Roman" w:cs="Times New Roman"/>
          <w:b/>
          <w:bCs/>
          <w:sz w:val="24"/>
          <w:szCs w:val="24"/>
        </w:rPr>
        <w:t>fica</w:t>
      </w:r>
      <w:r w:rsidR="00B556C8" w:rsidRPr="0057279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05FAF" w:rsidRPr="00572798">
        <w:rPr>
          <w:rFonts w:ascii="Times New Roman" w:eastAsia="Calibri" w:hAnsi="Times New Roman" w:cs="Times New Roman"/>
          <w:b/>
          <w:bCs/>
        </w:rPr>
        <w:t xml:space="preserve">o Estado do Maranhão a estadualizar, em toda a sua extensão (38 Km), a estrada vicinal, em leito natural, que se inicia no Povoado Acampamento no município de Viana – MA, </w:t>
      </w:r>
      <w:r w:rsidR="00205FAF" w:rsidRPr="00205FAF">
        <w:rPr>
          <w:rFonts w:ascii="Times New Roman" w:eastAsia="Calibri" w:hAnsi="Times New Roman" w:cs="Times New Roman"/>
          <w:b/>
          <w:bCs/>
        </w:rPr>
        <w:t>Rodovia Estadual MA - 216, e termina na cidade de Pedro do Rosário – MA, na rodovia estadual Rodovia Estadual MA – 006</w:t>
      </w:r>
      <w:r w:rsidR="00205FAF">
        <w:rPr>
          <w:rFonts w:ascii="Times New Roman" w:eastAsia="Calibri" w:hAnsi="Times New Roman" w:cs="Times New Roman"/>
          <w:b/>
          <w:bCs/>
        </w:rPr>
        <w:t>.</w:t>
      </w:r>
    </w:p>
    <w:p w14:paraId="6C968F98" w14:textId="0AB65D13" w:rsidR="00572798" w:rsidRPr="00572798" w:rsidRDefault="00572798" w:rsidP="00572798">
      <w:pPr>
        <w:spacing w:after="0" w:line="360" w:lineRule="auto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</w:t>
      </w:r>
      <w:r w:rsidRPr="00572798">
        <w:rPr>
          <w:rFonts w:ascii="Times New Roman" w:eastAsia="SimSun" w:hAnsi="Times New Roman" w:cs="Times New Roman"/>
          <w:kern w:val="3"/>
          <w:lang w:eastAsia="zh-CN" w:bidi="hi-IN"/>
        </w:rPr>
        <w:t xml:space="preserve">Como mencionado acima, analisar-se-á neste parecer a constitucionalidade, a juridicidade e a legalidade projeto de lei apresentado, nos âmbitos formal e material. </w:t>
      </w:r>
    </w:p>
    <w:p w14:paraId="670FBE8A" w14:textId="2ED12B5C" w:rsidR="00572798" w:rsidRPr="00572798" w:rsidRDefault="00572798" w:rsidP="00572798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 </w:t>
      </w:r>
      <w:r w:rsidRPr="00572798">
        <w:rPr>
          <w:rFonts w:ascii="Times New Roman" w:eastAsia="SimSun" w:hAnsi="Times New Roman" w:cs="Times New Roman"/>
          <w:kern w:val="3"/>
          <w:lang w:eastAsia="zh-CN" w:bidi="hi-IN"/>
        </w:rPr>
        <w:t xml:space="preserve">O primeiro ponto de análise é a iniciativa da proposição. A Constituição Estadual, em simetria com a Federal, assegura a determinadas pessoas ou grupo de pessoas a iniciativa para a propositura de proposições legislativas. </w:t>
      </w:r>
    </w:p>
    <w:p w14:paraId="620DABF1" w14:textId="2979250A" w:rsidR="00572798" w:rsidRPr="00572798" w:rsidRDefault="00572798" w:rsidP="00572798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572798">
        <w:rPr>
          <w:rFonts w:ascii="Times New Roman" w:eastAsia="SimSun" w:hAnsi="Times New Roman" w:cs="Times New Roman"/>
          <w:kern w:val="3"/>
          <w:lang w:eastAsia="zh-CN" w:bidi="hi-IN"/>
        </w:rPr>
        <w:t>No caso das Leis Ordinárias, o art. 42, da Constituição do Estado do Maranhão determina da seguinte forma quanto à iniciativa: “a iniciativa das leis complementares e ordinárias cabe a qualquer membro ou Comissão da Assembleia Legislativa, ao Governador do Estado, ao Tribunal de Justiça, ao Procurador-Geral da Justiça e aos cidadãos, na forma e nos casos previstos nesta Constituição”. Essa iniciativa é chamada de geral, pois qualquer um dos citados acima poderá deflagrar o processo legislativo de leis complementares e ordinárias.</w:t>
      </w:r>
    </w:p>
    <w:p w14:paraId="418A2766" w14:textId="278EC873" w:rsidR="00572798" w:rsidRPr="00572798" w:rsidRDefault="00572798" w:rsidP="00572798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572798">
        <w:rPr>
          <w:rFonts w:ascii="Times New Roman" w:eastAsia="SimSun" w:hAnsi="Times New Roman" w:cs="Times New Roman"/>
          <w:kern w:val="3"/>
          <w:lang w:eastAsia="zh-CN" w:bidi="hi-IN"/>
        </w:rPr>
        <w:t>Já o art. 43, prevê algumas matérias que precisam ter iniciativa privativa do Governador para se tornarem válidas.</w:t>
      </w:r>
    </w:p>
    <w:p w14:paraId="6C164EA4" w14:textId="77777777" w:rsidR="00572798" w:rsidRPr="00572798" w:rsidRDefault="00572798" w:rsidP="00572798">
      <w:pPr>
        <w:suppressAutoHyphens/>
        <w:autoSpaceDN w:val="0"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572798">
        <w:rPr>
          <w:rFonts w:ascii="Times New Roman" w:eastAsia="SimSun" w:hAnsi="Times New Roman" w:cs="Times New Roman"/>
          <w:kern w:val="3"/>
          <w:lang w:eastAsia="zh-CN" w:bidi="hi-IN"/>
        </w:rPr>
        <w:t>A proposição em questão não aborda nenhuma das matérias de iniciativa privativa do Governador do Estado, não havendo, portanto, objeções nesta fase do processo legislativo.</w:t>
      </w:r>
    </w:p>
    <w:p w14:paraId="7C6738C0" w14:textId="77777777" w:rsidR="00572798" w:rsidRPr="00572798" w:rsidRDefault="00572798" w:rsidP="00572798">
      <w:pPr>
        <w:pStyle w:val="Recuodecorpodetexto"/>
        <w:ind w:firstLine="709"/>
        <w:rPr>
          <w:rFonts w:ascii="Times New Roman" w:hAnsi="Times New Roman" w:cs="Times New Roman"/>
          <w:sz w:val="22"/>
          <w:szCs w:val="22"/>
        </w:rPr>
      </w:pPr>
      <w:r w:rsidRPr="00572798">
        <w:rPr>
          <w:rFonts w:ascii="Times New Roman" w:hAnsi="Times New Roman" w:cs="Times New Roman"/>
          <w:sz w:val="22"/>
          <w:szCs w:val="22"/>
        </w:rPr>
        <w:t>Entretanto, objetivando aprimorar o texto original do presente Projeto de Lei, sugerimos a sua aprovação na forma de substitutivo, para melhor sua aplicabilidade.</w:t>
      </w:r>
    </w:p>
    <w:p w14:paraId="1EF907C7" w14:textId="77777777" w:rsidR="00572798" w:rsidRDefault="00572798" w:rsidP="00572798">
      <w:pPr>
        <w:pStyle w:val="Recuodecorpodetexto"/>
        <w:ind w:firstLine="1276"/>
        <w:rPr>
          <w:rFonts w:ascii="Times New Roman" w:hAnsi="Times New Roman" w:cs="Times New Roman"/>
        </w:rPr>
      </w:pPr>
    </w:p>
    <w:p w14:paraId="05314F94" w14:textId="77777777" w:rsidR="00572798" w:rsidRDefault="00572798" w:rsidP="00572798">
      <w:pPr>
        <w:pStyle w:val="Recuodecorpodetexto"/>
        <w:ind w:firstLine="1276"/>
        <w:rPr>
          <w:rFonts w:ascii="Times New Roman" w:hAnsi="Times New Roman" w:cs="Times New Roman"/>
        </w:rPr>
      </w:pPr>
    </w:p>
    <w:p w14:paraId="0D913E76" w14:textId="77777777" w:rsidR="00572798" w:rsidRDefault="00572798" w:rsidP="00572798">
      <w:pPr>
        <w:pStyle w:val="Recuodecorpodetexto"/>
        <w:ind w:firstLine="1276"/>
        <w:rPr>
          <w:rFonts w:ascii="Times New Roman" w:hAnsi="Times New Roman" w:cs="Times New Roman"/>
        </w:rPr>
      </w:pPr>
    </w:p>
    <w:p w14:paraId="1C37415E" w14:textId="77777777" w:rsidR="00572798" w:rsidRDefault="00572798" w:rsidP="00572798">
      <w:pPr>
        <w:pStyle w:val="Recuodecorpodetexto"/>
        <w:ind w:firstLine="1276"/>
        <w:rPr>
          <w:rFonts w:ascii="Times New Roman" w:hAnsi="Times New Roman" w:cs="Times New Roman"/>
        </w:rPr>
      </w:pPr>
    </w:p>
    <w:p w14:paraId="5FBB924B" w14:textId="77777777" w:rsidR="00572798" w:rsidRPr="0054242C" w:rsidRDefault="00572798" w:rsidP="00572798">
      <w:pPr>
        <w:pStyle w:val="Recuodecorpodetexto"/>
        <w:ind w:firstLine="1276"/>
        <w:rPr>
          <w:rFonts w:ascii="Times New Roman" w:hAnsi="Times New Roman" w:cs="Times New Roman"/>
        </w:rPr>
      </w:pPr>
    </w:p>
    <w:p w14:paraId="52AC11AB" w14:textId="77777777" w:rsidR="00572798" w:rsidRPr="00661C26" w:rsidRDefault="00572798" w:rsidP="0057279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1C26">
        <w:rPr>
          <w:rFonts w:ascii="Times New Roman" w:hAnsi="Times New Roman" w:cs="Times New Roman"/>
          <w:b/>
          <w:sz w:val="24"/>
          <w:szCs w:val="24"/>
          <w:u w:val="single"/>
        </w:rPr>
        <w:t>VOTO DO RELATOR</w:t>
      </w:r>
      <w:r w:rsidRPr="00661C26">
        <w:rPr>
          <w:rFonts w:ascii="Times New Roman" w:hAnsi="Times New Roman" w:cs="Times New Roman"/>
          <w:b/>
          <w:sz w:val="24"/>
          <w:szCs w:val="24"/>
        </w:rPr>
        <w:t>:</w:t>
      </w:r>
    </w:p>
    <w:p w14:paraId="2E2EA5B0" w14:textId="271B1033" w:rsidR="00572798" w:rsidRDefault="00572798" w:rsidP="00572798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1C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Isto posto, opinamos pela </w:t>
      </w:r>
      <w:r w:rsidRPr="00740F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aprovação do Projeto de Lei Ordinária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</w:t>
      </w:r>
      <w:r w:rsidRPr="00740F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102/2025</w:t>
      </w:r>
      <w:r w:rsidRPr="00661C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 forma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661C26">
        <w:rPr>
          <w:rFonts w:ascii="Times New Roman" w:eastAsia="Times New Roman" w:hAnsi="Times New Roman" w:cs="Times New Roman"/>
          <w:sz w:val="24"/>
          <w:szCs w:val="24"/>
          <w:lang w:eastAsia="pt-BR"/>
        </w:rPr>
        <w:t>ubstitutivo anexo a este Parecer.</w:t>
      </w:r>
    </w:p>
    <w:p w14:paraId="4E971F3D" w14:textId="77777777" w:rsidR="00572798" w:rsidRDefault="00572798" w:rsidP="00572798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o voto.</w:t>
      </w:r>
    </w:p>
    <w:p w14:paraId="6A440B7D" w14:textId="77777777" w:rsidR="00205FAF" w:rsidRDefault="00205FAF" w:rsidP="00244863">
      <w:pPr>
        <w:pStyle w:val="Recuodecorpodetexto"/>
        <w:ind w:firstLine="1843"/>
        <w:rPr>
          <w:rFonts w:ascii="Times New Roman" w:hAnsi="Times New Roman" w:cs="Times New Roman"/>
          <w:sz w:val="22"/>
          <w:szCs w:val="22"/>
        </w:rPr>
      </w:pPr>
    </w:p>
    <w:p w14:paraId="7BA18F75" w14:textId="05318F54" w:rsidR="00495A38" w:rsidRPr="00723EFE" w:rsidRDefault="00495A38" w:rsidP="00495A38">
      <w:pPr>
        <w:spacing w:line="36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723EFE">
        <w:rPr>
          <w:rFonts w:ascii="Times New Roman" w:eastAsia="Calibri" w:hAnsi="Times New Roman" w:cs="Times New Roman"/>
          <w:b/>
          <w:u w:val="single"/>
        </w:rPr>
        <w:t>PARECER DA COMISSÃO:</w:t>
      </w:r>
    </w:p>
    <w:p w14:paraId="5B37E9C1" w14:textId="6D3ED202" w:rsidR="00D76024" w:rsidRPr="00572798" w:rsidRDefault="00D76024" w:rsidP="00D7602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7602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Os membros da Comissão de </w:t>
      </w:r>
      <w:r w:rsidRPr="006718E4">
        <w:rPr>
          <w:rFonts w:ascii="Times New Roman" w:eastAsia="Calibri" w:hAnsi="Times New Roman" w:cs="Times New Roman"/>
          <w:sz w:val="24"/>
          <w:szCs w:val="24"/>
          <w:lang w:eastAsia="pt-BR"/>
        </w:rPr>
        <w:t>Constituição, Justiça e Cidadania</w:t>
      </w:r>
      <w:r w:rsidRPr="006718E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votam pela </w:t>
      </w:r>
      <w:r w:rsidR="0057279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aprovação</w:t>
      </w:r>
      <w:r w:rsidR="00CF221F" w:rsidRPr="006718E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Pr="006718E4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do </w:t>
      </w:r>
      <w:r w:rsidRPr="006718E4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Projeto de Lei Ordinária nº </w:t>
      </w:r>
      <w:r w:rsidR="00205FAF" w:rsidRPr="0057279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102</w:t>
      </w:r>
      <w:r w:rsidRPr="0057279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/202</w:t>
      </w:r>
      <w:r w:rsidR="00205FAF" w:rsidRPr="0057279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5</w:t>
      </w:r>
      <w:r w:rsidRPr="00572798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, </w:t>
      </w:r>
      <w:r w:rsidRPr="00572798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nos termos do voto do Relator.</w:t>
      </w:r>
    </w:p>
    <w:p w14:paraId="0B0F7645" w14:textId="77777777" w:rsidR="00D76024" w:rsidRPr="00D76024" w:rsidRDefault="00D76024" w:rsidP="00D76024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D76024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40141987" w14:textId="40C395D0" w:rsidR="00DA21B1" w:rsidRPr="001724DD" w:rsidRDefault="00DA21B1" w:rsidP="00DA21B1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</w:pPr>
      <w:r w:rsidRPr="0057279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SALA DAS COMISSÕES “DEPUTADO LÉO FRANKLIM”, em </w:t>
      </w:r>
      <w:r w:rsidR="00572798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Pr="0057279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615F9A" w:rsidRPr="0057279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</w:t>
      </w:r>
      <w:r w:rsidR="00572798">
        <w:rPr>
          <w:rFonts w:ascii="Times New Roman" w:eastAsia="Calibri" w:hAnsi="Times New Roman" w:cs="Times New Roman"/>
          <w:sz w:val="24"/>
          <w:szCs w:val="24"/>
          <w:lang w:eastAsia="pt-BR"/>
        </w:rPr>
        <w:t>março</w:t>
      </w:r>
      <w:r w:rsidRPr="0057279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1724DD" w:rsidRPr="00572798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Pr="00572798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.           </w:t>
      </w:r>
      <w:r w:rsidRPr="001724DD">
        <w:rPr>
          <w:rFonts w:ascii="Times New Roman" w:eastAsia="Calibri" w:hAnsi="Times New Roman" w:cs="Times New Roman"/>
          <w:color w:val="FF0000"/>
          <w:sz w:val="24"/>
          <w:szCs w:val="24"/>
          <w:lang w:eastAsia="pt-BR"/>
        </w:rPr>
        <w:t xml:space="preserve">                                    </w:t>
      </w:r>
      <w:r w:rsidRPr="001724DD">
        <w:rPr>
          <w:rFonts w:ascii="Times New Roman" w:eastAsia="Times New Roman" w:hAnsi="Times New Roman" w:cs="Times New Roman"/>
          <w:color w:val="FF0000"/>
          <w:lang w:eastAsia="pt-BR"/>
        </w:rPr>
        <w:t xml:space="preserve">                                                                                                                                             </w:t>
      </w:r>
    </w:p>
    <w:p w14:paraId="5E24326C" w14:textId="77777777" w:rsidR="00DA21B1" w:rsidRPr="00DA21B1" w:rsidRDefault="00DA21B1" w:rsidP="00DA21B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DA21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</w:t>
      </w:r>
    </w:p>
    <w:p w14:paraId="30E14114" w14:textId="77777777" w:rsidR="00C372D4" w:rsidRPr="00C372D4" w:rsidRDefault="00DA21B1" w:rsidP="00C372D4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</w:rPr>
      </w:pPr>
      <w:r w:rsidRPr="00DA21B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</w:t>
      </w:r>
      <w:r w:rsidR="00C372D4" w:rsidRPr="00C372D4">
        <w:rPr>
          <w:rFonts w:ascii="Times New Roman" w:eastAsia="Times New Roman" w:hAnsi="Times New Roman" w:cs="Times New Roman"/>
          <w:b/>
          <w:color w:val="000000"/>
        </w:rPr>
        <w:t>Presidente</w:t>
      </w:r>
      <w:r w:rsidR="00C372D4" w:rsidRPr="00C372D4">
        <w:rPr>
          <w:rFonts w:ascii="Times New Roman" w:eastAsia="Times New Roman" w:hAnsi="Times New Roman" w:cs="Times New Roman"/>
          <w:color w:val="000000"/>
        </w:rPr>
        <w:t>: Deputado Florêncio Neto</w:t>
      </w:r>
    </w:p>
    <w:p w14:paraId="4C8A6924" w14:textId="77777777" w:rsidR="00C372D4" w:rsidRPr="00C372D4" w:rsidRDefault="00C372D4" w:rsidP="00C372D4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="Times New Roman" w:eastAsia="Times New Roman" w:hAnsi="Times New Roman" w:cs="Times New Roman"/>
          <w:color w:val="000000"/>
        </w:rPr>
      </w:pPr>
      <w:r w:rsidRPr="00C372D4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Relator:</w:t>
      </w:r>
      <w:r w:rsidRPr="00C372D4">
        <w:rPr>
          <w:rFonts w:ascii="Times New Roman" w:eastAsia="Times New Roman" w:hAnsi="Times New Roman" w:cs="Times New Roman"/>
          <w:color w:val="000000"/>
        </w:rPr>
        <w:t xml:space="preserve"> Deputado Ariston</w:t>
      </w:r>
    </w:p>
    <w:p w14:paraId="74F071DA" w14:textId="77777777" w:rsidR="00C372D4" w:rsidRPr="00C372D4" w:rsidRDefault="00C372D4" w:rsidP="00C372D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74CA7FD" w14:textId="77777777" w:rsidR="00C372D4" w:rsidRPr="00C372D4" w:rsidRDefault="00C372D4" w:rsidP="00C372D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C372D4">
        <w:rPr>
          <w:rFonts w:ascii="Times New Roman" w:eastAsia="Times New Roman" w:hAnsi="Times New Roman" w:cs="Times New Roman"/>
          <w:b/>
          <w:color w:val="000000"/>
        </w:rPr>
        <w:t>Vota a favor:                                                    Vota contra:</w:t>
      </w:r>
    </w:p>
    <w:p w14:paraId="62D56F0C" w14:textId="77777777" w:rsidR="00C372D4" w:rsidRPr="00C372D4" w:rsidRDefault="00C372D4" w:rsidP="00C3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2D4">
        <w:rPr>
          <w:rFonts w:ascii="Times New Roman" w:eastAsia="Times New Roman" w:hAnsi="Times New Roman" w:cs="Times New Roman"/>
          <w:color w:val="000000"/>
        </w:rPr>
        <w:t xml:space="preserve">Deputado Neto Evangelista                               </w:t>
      </w:r>
      <w:r w:rsidRPr="00C372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31120CE8" w14:textId="77777777" w:rsidR="00C372D4" w:rsidRPr="00C372D4" w:rsidRDefault="00C372D4" w:rsidP="00C3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2D4">
        <w:rPr>
          <w:rFonts w:ascii="Times New Roman" w:eastAsia="Times New Roman" w:hAnsi="Times New Roman" w:cs="Times New Roman"/>
          <w:color w:val="000000"/>
        </w:rPr>
        <w:t xml:space="preserve">Deputado Arnaldo Melo                                    </w:t>
      </w:r>
      <w:r w:rsidRPr="00C372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1C85E930" w14:textId="77777777" w:rsidR="00C372D4" w:rsidRPr="00C372D4" w:rsidRDefault="00C372D4" w:rsidP="00C3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2D4">
        <w:rPr>
          <w:rFonts w:ascii="Times New Roman" w:eastAsia="Times New Roman" w:hAnsi="Times New Roman" w:cs="Times New Roman"/>
          <w:color w:val="000000"/>
        </w:rPr>
        <w:t xml:space="preserve">Deputado Ricardo Arruda                                  </w:t>
      </w:r>
      <w:r w:rsidRPr="00C372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584FA629" w14:textId="77777777" w:rsidR="00C372D4" w:rsidRPr="00C372D4" w:rsidRDefault="00C372D4" w:rsidP="00C3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2D4">
        <w:rPr>
          <w:rFonts w:ascii="Times New Roman" w:eastAsia="Times New Roman" w:hAnsi="Times New Roman" w:cs="Times New Roman"/>
          <w:color w:val="000000"/>
        </w:rPr>
        <w:t xml:space="preserve">Deputado Júlio Mendonça                                 </w:t>
      </w:r>
      <w:r w:rsidRPr="00C372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02A656EE" w14:textId="77777777" w:rsidR="00C372D4" w:rsidRPr="00C372D4" w:rsidRDefault="00C372D4" w:rsidP="00C372D4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rFonts w:ascii="Times New Roman" w:eastAsia="Times New Roman" w:hAnsi="Times New Roman" w:cs="Times New Roman"/>
          <w:lang w:eastAsia="pt-BR"/>
        </w:rPr>
      </w:pPr>
      <w:r w:rsidRPr="00C372D4">
        <w:rPr>
          <w:rFonts w:ascii="Times New Roman" w:eastAsia="Times New Roman" w:hAnsi="Times New Roman" w:cs="Times New Roman"/>
          <w:color w:val="000000"/>
        </w:rPr>
        <w:t xml:space="preserve">Deputado João Batista Segundo                        </w:t>
      </w:r>
      <w:r w:rsidRPr="00C372D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14:paraId="42618861" w14:textId="77777777" w:rsidR="00C372D4" w:rsidRPr="00C372D4" w:rsidRDefault="00C372D4" w:rsidP="00C372D4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A2089EF" w14:textId="32B9D99E" w:rsidR="0025133F" w:rsidRDefault="0025133F" w:rsidP="00C372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72EDD6B2" w14:textId="77777777" w:rsidR="00572798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575C751B" w14:textId="77777777" w:rsidR="00572798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17599ED1" w14:textId="77777777" w:rsidR="00572798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3FABEAA" w14:textId="77777777" w:rsidR="00572798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D2A3ED9" w14:textId="77777777" w:rsidR="00572798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A98AC99" w14:textId="77777777" w:rsidR="00572798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09272D86" w14:textId="5B07029A" w:rsidR="00572798" w:rsidRPr="0081132D" w:rsidRDefault="00572798" w:rsidP="005727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SUBSTITUTIVO AO </w:t>
      </w:r>
      <w:r w:rsidRPr="0081132D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sz w:val="24"/>
          <w:szCs w:val="24"/>
        </w:rPr>
        <w:t xml:space="preserve">102 / </w:t>
      </w:r>
      <w:r w:rsidRPr="0081132D">
        <w:rPr>
          <w:rFonts w:ascii="Times New Roman" w:hAnsi="Times New Roman" w:cs="Times New Roman"/>
          <w:b/>
          <w:sz w:val="24"/>
          <w:szCs w:val="24"/>
        </w:rPr>
        <w:t>2025</w:t>
      </w:r>
    </w:p>
    <w:p w14:paraId="3F0A34C9" w14:textId="77777777" w:rsidR="00572798" w:rsidRPr="0081132D" w:rsidRDefault="00572798" w:rsidP="00572798">
      <w:pPr>
        <w:spacing w:after="0" w:line="36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302B7CA3" w14:textId="179D2B63" w:rsidR="00572798" w:rsidRPr="0081132D" w:rsidRDefault="00572798" w:rsidP="00572798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Dispõe sobre a estadualização de estrada vicinal na forma que especifica.</w:t>
      </w:r>
    </w:p>
    <w:p w14:paraId="0F593682" w14:textId="77777777" w:rsidR="00572798" w:rsidRPr="0081132D" w:rsidRDefault="00572798" w:rsidP="005727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EE8085" w14:textId="377A4837" w:rsidR="00572798" w:rsidRDefault="00572798" w:rsidP="005727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32D">
        <w:rPr>
          <w:rFonts w:ascii="Times New Roman" w:hAnsi="Times New Roman" w:cs="Times New Roman"/>
          <w:b/>
          <w:sz w:val="24"/>
          <w:szCs w:val="24"/>
        </w:rPr>
        <w:t>1º</w:t>
      </w:r>
      <w:r w:rsidRPr="0081132D">
        <w:rPr>
          <w:rFonts w:ascii="Times New Roman" w:hAnsi="Times New Roman" w:cs="Times New Roman"/>
          <w:sz w:val="24"/>
          <w:szCs w:val="24"/>
        </w:rPr>
        <w:t xml:space="preserve"> Fica estadualiza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81132D">
        <w:rPr>
          <w:rFonts w:ascii="Times New Roman" w:hAnsi="Times New Roman" w:cs="Times New Roman"/>
          <w:sz w:val="24"/>
          <w:szCs w:val="24"/>
        </w:rPr>
        <w:t>, a estrada vicina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81132D">
        <w:rPr>
          <w:rFonts w:ascii="Times New Roman" w:hAnsi="Times New Roman" w:cs="Times New Roman"/>
          <w:sz w:val="24"/>
          <w:szCs w:val="24"/>
        </w:rPr>
        <w:t xml:space="preserve">, em leito natural, que se inicia no Povoado Acampamento no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81132D">
        <w:rPr>
          <w:rFonts w:ascii="Times New Roman" w:hAnsi="Times New Roman" w:cs="Times New Roman"/>
          <w:sz w:val="24"/>
          <w:szCs w:val="24"/>
        </w:rPr>
        <w:t xml:space="preserve">unicípio de Viana – MA, Rodovia Estadual MA - 216, e termina na cidade de Pedro do Rosário – MA, na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1132D">
        <w:rPr>
          <w:rFonts w:ascii="Times New Roman" w:hAnsi="Times New Roman" w:cs="Times New Roman"/>
          <w:sz w:val="24"/>
          <w:szCs w:val="24"/>
        </w:rPr>
        <w:t xml:space="preserve">odovia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1132D">
        <w:rPr>
          <w:rFonts w:ascii="Times New Roman" w:hAnsi="Times New Roman" w:cs="Times New Roman"/>
          <w:sz w:val="24"/>
          <w:szCs w:val="24"/>
        </w:rPr>
        <w:t>stadual MA – 006</w:t>
      </w:r>
      <w:r>
        <w:rPr>
          <w:rFonts w:ascii="Times New Roman" w:hAnsi="Times New Roman" w:cs="Times New Roman"/>
          <w:sz w:val="24"/>
          <w:szCs w:val="24"/>
        </w:rPr>
        <w:t>, com</w:t>
      </w:r>
      <w:r w:rsidR="00A825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2798">
        <w:rPr>
          <w:rFonts w:ascii="Times New Roman" w:hAnsi="Times New Roman" w:cs="Times New Roman"/>
          <w:sz w:val="24"/>
          <w:szCs w:val="24"/>
        </w:rPr>
        <w:t xml:space="preserve"> extensão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572798">
        <w:rPr>
          <w:rFonts w:ascii="Times New Roman" w:hAnsi="Times New Roman" w:cs="Times New Roman"/>
          <w:sz w:val="24"/>
          <w:szCs w:val="24"/>
        </w:rPr>
        <w:t>38 Km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185A47" w14:textId="3C5FC6F7" w:rsidR="00572798" w:rsidRPr="0081132D" w:rsidRDefault="00572798" w:rsidP="005727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32D">
        <w:rPr>
          <w:rFonts w:ascii="Times New Roman" w:hAnsi="Times New Roman" w:cs="Times New Roman"/>
          <w:b/>
          <w:sz w:val="24"/>
          <w:szCs w:val="24"/>
        </w:rPr>
        <w:t>Art.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57E">
        <w:rPr>
          <w:rFonts w:ascii="Times New Roman" w:hAnsi="Times New Roman" w:cs="Times New Roman"/>
          <w:b/>
          <w:sz w:val="24"/>
          <w:szCs w:val="24"/>
        </w:rPr>
        <w:t>2</w:t>
      </w:r>
      <w:r w:rsidRPr="0081132D">
        <w:rPr>
          <w:rFonts w:ascii="Times New Roman" w:hAnsi="Times New Roman" w:cs="Times New Roman"/>
          <w:b/>
          <w:sz w:val="24"/>
          <w:szCs w:val="24"/>
        </w:rPr>
        <w:t>º</w:t>
      </w:r>
      <w:r w:rsidRPr="0081132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F4C2E96" w14:textId="77777777" w:rsidR="00572798" w:rsidRDefault="00572798" w:rsidP="00572798">
      <w:pPr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540B51B3" w14:textId="77777777" w:rsidR="00572798" w:rsidRPr="00B43937" w:rsidRDefault="00572798" w:rsidP="00B4393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sectPr w:rsidR="00572798" w:rsidRPr="00B43937" w:rsidSect="009A648F">
      <w:headerReference w:type="default" r:id="rId8"/>
      <w:pgSz w:w="11906" w:h="16838"/>
      <w:pgMar w:top="1417" w:right="1701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AF38" w14:textId="77777777" w:rsidR="004D6F1A" w:rsidRDefault="004D6F1A" w:rsidP="001C4230">
      <w:pPr>
        <w:spacing w:after="0" w:line="240" w:lineRule="auto"/>
      </w:pPr>
      <w:r>
        <w:separator/>
      </w:r>
    </w:p>
  </w:endnote>
  <w:endnote w:type="continuationSeparator" w:id="0">
    <w:p w14:paraId="50436FC0" w14:textId="77777777" w:rsidR="004D6F1A" w:rsidRDefault="004D6F1A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D683A" w14:textId="77777777" w:rsidR="004D6F1A" w:rsidRDefault="004D6F1A" w:rsidP="001C4230">
      <w:pPr>
        <w:spacing w:after="0" w:line="240" w:lineRule="auto"/>
      </w:pPr>
      <w:r>
        <w:separator/>
      </w:r>
    </w:p>
  </w:footnote>
  <w:footnote w:type="continuationSeparator" w:id="0">
    <w:p w14:paraId="5D64E89B" w14:textId="77777777" w:rsidR="004D6F1A" w:rsidRDefault="004D6F1A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7575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eastAsia="Calibri"/>
        <w:b/>
        <w:color w:val="000080"/>
      </w:rPr>
    </w:pPr>
    <w:r w:rsidRPr="00BA6504">
      <w:rPr>
        <w:rFonts w:eastAsia="Calibri"/>
        <w:noProof/>
      </w:rPr>
      <w:drawing>
        <wp:inline distT="0" distB="0" distL="0" distR="0" wp14:anchorId="6781A0D4" wp14:editId="7303CED0">
          <wp:extent cx="942975" cy="819150"/>
          <wp:effectExtent l="0" t="0" r="952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5BD6E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</w:rPr>
    </w:pPr>
    <w:r w:rsidRPr="00BA6504">
      <w:rPr>
        <w:rFonts w:eastAsia="Calibri"/>
      </w:rPr>
      <w:t>ESTADO DO MARANHÃO</w:t>
    </w:r>
  </w:p>
  <w:p w14:paraId="4BD0FA14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</w:rPr>
      <w:t>ASSEMBLEIA LEGISLATIVA DO MARANHÃO</w:t>
    </w:r>
  </w:p>
  <w:p w14:paraId="2B16B84B" w14:textId="77777777" w:rsidR="00495A38" w:rsidRPr="00BA6504" w:rsidRDefault="00495A38" w:rsidP="00495A38">
    <w:pPr>
      <w:tabs>
        <w:tab w:val="center" w:pos="4252"/>
        <w:tab w:val="right" w:pos="8504"/>
      </w:tabs>
      <w:spacing w:after="0" w:line="240" w:lineRule="auto"/>
      <w:jc w:val="center"/>
      <w:rPr>
        <w:rFonts w:eastAsia="Calibri"/>
        <w:b/>
      </w:rPr>
    </w:pPr>
    <w:r w:rsidRPr="00BA6504">
      <w:rPr>
        <w:rFonts w:eastAsia="Calibri"/>
        <w:b/>
      </w:rPr>
      <w:t>INSTALADA EM 16 DE FEVEREIRO DE 1835</w:t>
    </w:r>
  </w:p>
  <w:p w14:paraId="2614823C" w14:textId="21A8E5B9" w:rsidR="00495A38" w:rsidRDefault="00495A38" w:rsidP="00495A38">
    <w:pPr>
      <w:pStyle w:val="Cabealho"/>
      <w:jc w:val="center"/>
    </w:pPr>
    <w:r w:rsidRPr="00BA6504">
      <w:rPr>
        <w:rFonts w:eastAsia="Calibri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B5155"/>
    <w:multiLevelType w:val="hybridMultilevel"/>
    <w:tmpl w:val="98AEF89C"/>
    <w:lvl w:ilvl="0" w:tplc="0E3A32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2720">
    <w:abstractNumId w:val="1"/>
  </w:num>
  <w:num w:numId="2" w16cid:durableId="127941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72BA"/>
    <w:rsid w:val="0000752F"/>
    <w:rsid w:val="00007FA8"/>
    <w:rsid w:val="000148B2"/>
    <w:rsid w:val="00016604"/>
    <w:rsid w:val="00017D80"/>
    <w:rsid w:val="00023889"/>
    <w:rsid w:val="00047B59"/>
    <w:rsid w:val="00047C28"/>
    <w:rsid w:val="00055931"/>
    <w:rsid w:val="00061D25"/>
    <w:rsid w:val="00070734"/>
    <w:rsid w:val="00084971"/>
    <w:rsid w:val="00086A7A"/>
    <w:rsid w:val="00087A06"/>
    <w:rsid w:val="000907BB"/>
    <w:rsid w:val="000B74E7"/>
    <w:rsid w:val="000C135D"/>
    <w:rsid w:val="000D4355"/>
    <w:rsid w:val="000D44EF"/>
    <w:rsid w:val="000E767D"/>
    <w:rsid w:val="000F057F"/>
    <w:rsid w:val="000F0685"/>
    <w:rsid w:val="00103D40"/>
    <w:rsid w:val="00103F6B"/>
    <w:rsid w:val="0010565C"/>
    <w:rsid w:val="00110179"/>
    <w:rsid w:val="00110210"/>
    <w:rsid w:val="00112066"/>
    <w:rsid w:val="001129F2"/>
    <w:rsid w:val="00114D98"/>
    <w:rsid w:val="00116CA0"/>
    <w:rsid w:val="001253C4"/>
    <w:rsid w:val="001253D3"/>
    <w:rsid w:val="00126379"/>
    <w:rsid w:val="00126C9A"/>
    <w:rsid w:val="00134902"/>
    <w:rsid w:val="00135812"/>
    <w:rsid w:val="001606D2"/>
    <w:rsid w:val="001610EE"/>
    <w:rsid w:val="00163760"/>
    <w:rsid w:val="001723AE"/>
    <w:rsid w:val="001724DD"/>
    <w:rsid w:val="00177CE0"/>
    <w:rsid w:val="00182554"/>
    <w:rsid w:val="00191E1A"/>
    <w:rsid w:val="0019434B"/>
    <w:rsid w:val="0019434F"/>
    <w:rsid w:val="00194E19"/>
    <w:rsid w:val="001B4B01"/>
    <w:rsid w:val="001B4F0F"/>
    <w:rsid w:val="001B6B2A"/>
    <w:rsid w:val="001C212D"/>
    <w:rsid w:val="001C3E30"/>
    <w:rsid w:val="001C4230"/>
    <w:rsid w:val="001D476F"/>
    <w:rsid w:val="001E262C"/>
    <w:rsid w:val="001E5803"/>
    <w:rsid w:val="001E64CC"/>
    <w:rsid w:val="001F1A1F"/>
    <w:rsid w:val="001F3F63"/>
    <w:rsid w:val="001F447A"/>
    <w:rsid w:val="00202F2C"/>
    <w:rsid w:val="00205FAF"/>
    <w:rsid w:val="00206CC9"/>
    <w:rsid w:val="00207B89"/>
    <w:rsid w:val="00216638"/>
    <w:rsid w:val="00220E83"/>
    <w:rsid w:val="00226B21"/>
    <w:rsid w:val="00227BBF"/>
    <w:rsid w:val="002376E3"/>
    <w:rsid w:val="002377D3"/>
    <w:rsid w:val="00241C69"/>
    <w:rsid w:val="00244863"/>
    <w:rsid w:val="00247015"/>
    <w:rsid w:val="0025133F"/>
    <w:rsid w:val="00254AD7"/>
    <w:rsid w:val="00261A14"/>
    <w:rsid w:val="0027012D"/>
    <w:rsid w:val="002976F2"/>
    <w:rsid w:val="002A25E1"/>
    <w:rsid w:val="002A67F2"/>
    <w:rsid w:val="002B4BA1"/>
    <w:rsid w:val="002B7795"/>
    <w:rsid w:val="002C0BF3"/>
    <w:rsid w:val="002C1B60"/>
    <w:rsid w:val="002C1FB5"/>
    <w:rsid w:val="002C21E0"/>
    <w:rsid w:val="002C3309"/>
    <w:rsid w:val="002C3CDF"/>
    <w:rsid w:val="002D30D9"/>
    <w:rsid w:val="002D7285"/>
    <w:rsid w:val="002E5272"/>
    <w:rsid w:val="00313910"/>
    <w:rsid w:val="00316DE0"/>
    <w:rsid w:val="003261ED"/>
    <w:rsid w:val="0034217D"/>
    <w:rsid w:val="00356DD7"/>
    <w:rsid w:val="00373232"/>
    <w:rsid w:val="00376980"/>
    <w:rsid w:val="00377926"/>
    <w:rsid w:val="00382DA4"/>
    <w:rsid w:val="003840A4"/>
    <w:rsid w:val="00384980"/>
    <w:rsid w:val="0038792D"/>
    <w:rsid w:val="003924F4"/>
    <w:rsid w:val="0039315D"/>
    <w:rsid w:val="00396C55"/>
    <w:rsid w:val="003A1F4D"/>
    <w:rsid w:val="003A29D7"/>
    <w:rsid w:val="003A397E"/>
    <w:rsid w:val="003A4889"/>
    <w:rsid w:val="003B09DF"/>
    <w:rsid w:val="003B121F"/>
    <w:rsid w:val="003C2621"/>
    <w:rsid w:val="003C2A33"/>
    <w:rsid w:val="003D2BC4"/>
    <w:rsid w:val="003F01A3"/>
    <w:rsid w:val="003F0422"/>
    <w:rsid w:val="003F0659"/>
    <w:rsid w:val="003F40E1"/>
    <w:rsid w:val="00406141"/>
    <w:rsid w:val="004070FD"/>
    <w:rsid w:val="00432C88"/>
    <w:rsid w:val="0044134A"/>
    <w:rsid w:val="00441917"/>
    <w:rsid w:val="00445BFC"/>
    <w:rsid w:val="00450FE9"/>
    <w:rsid w:val="00464A36"/>
    <w:rsid w:val="004652D3"/>
    <w:rsid w:val="00471B84"/>
    <w:rsid w:val="00471F2E"/>
    <w:rsid w:val="0047386F"/>
    <w:rsid w:val="00475535"/>
    <w:rsid w:val="00476F1D"/>
    <w:rsid w:val="00480748"/>
    <w:rsid w:val="00487586"/>
    <w:rsid w:val="00494EED"/>
    <w:rsid w:val="00495A38"/>
    <w:rsid w:val="004A5D01"/>
    <w:rsid w:val="004A6FF9"/>
    <w:rsid w:val="004B0E1D"/>
    <w:rsid w:val="004B5020"/>
    <w:rsid w:val="004C1229"/>
    <w:rsid w:val="004C2E20"/>
    <w:rsid w:val="004C36DF"/>
    <w:rsid w:val="004C4CD5"/>
    <w:rsid w:val="004D67B3"/>
    <w:rsid w:val="004D6F1A"/>
    <w:rsid w:val="004D747B"/>
    <w:rsid w:val="004E1210"/>
    <w:rsid w:val="004E2214"/>
    <w:rsid w:val="004F026F"/>
    <w:rsid w:val="004F1EB8"/>
    <w:rsid w:val="00502A16"/>
    <w:rsid w:val="00517C5E"/>
    <w:rsid w:val="00542D97"/>
    <w:rsid w:val="0055684F"/>
    <w:rsid w:val="00556F13"/>
    <w:rsid w:val="00562F3D"/>
    <w:rsid w:val="00566069"/>
    <w:rsid w:val="00567BD0"/>
    <w:rsid w:val="00570227"/>
    <w:rsid w:val="00572798"/>
    <w:rsid w:val="005854A9"/>
    <w:rsid w:val="005871CE"/>
    <w:rsid w:val="0058771A"/>
    <w:rsid w:val="00591002"/>
    <w:rsid w:val="00593429"/>
    <w:rsid w:val="00597B72"/>
    <w:rsid w:val="005A1B86"/>
    <w:rsid w:val="005A6CD6"/>
    <w:rsid w:val="005B1D90"/>
    <w:rsid w:val="005C038D"/>
    <w:rsid w:val="005C3C9E"/>
    <w:rsid w:val="005E24D2"/>
    <w:rsid w:val="005F2360"/>
    <w:rsid w:val="005F5B91"/>
    <w:rsid w:val="00615DC0"/>
    <w:rsid w:val="00615F9A"/>
    <w:rsid w:val="0062040A"/>
    <w:rsid w:val="00620E53"/>
    <w:rsid w:val="00623797"/>
    <w:rsid w:val="0062635C"/>
    <w:rsid w:val="006263FB"/>
    <w:rsid w:val="006318C3"/>
    <w:rsid w:val="006718E4"/>
    <w:rsid w:val="00672DA5"/>
    <w:rsid w:val="00684688"/>
    <w:rsid w:val="00684A68"/>
    <w:rsid w:val="00686396"/>
    <w:rsid w:val="00687016"/>
    <w:rsid w:val="00687CF5"/>
    <w:rsid w:val="00690A7D"/>
    <w:rsid w:val="006C6113"/>
    <w:rsid w:val="006E043F"/>
    <w:rsid w:val="006E54AA"/>
    <w:rsid w:val="006F2773"/>
    <w:rsid w:val="007041E0"/>
    <w:rsid w:val="00721421"/>
    <w:rsid w:val="00723EFE"/>
    <w:rsid w:val="007267C5"/>
    <w:rsid w:val="00735288"/>
    <w:rsid w:val="00764D46"/>
    <w:rsid w:val="00770FE3"/>
    <w:rsid w:val="00772D16"/>
    <w:rsid w:val="007730A9"/>
    <w:rsid w:val="007754AE"/>
    <w:rsid w:val="007759B1"/>
    <w:rsid w:val="00780577"/>
    <w:rsid w:val="0078058E"/>
    <w:rsid w:val="00791A26"/>
    <w:rsid w:val="00793F46"/>
    <w:rsid w:val="007B0E97"/>
    <w:rsid w:val="007B4A52"/>
    <w:rsid w:val="007B7C0A"/>
    <w:rsid w:val="007C19EF"/>
    <w:rsid w:val="007C225F"/>
    <w:rsid w:val="007C465A"/>
    <w:rsid w:val="007D4BD0"/>
    <w:rsid w:val="007D5F4B"/>
    <w:rsid w:val="007E08CC"/>
    <w:rsid w:val="0080570A"/>
    <w:rsid w:val="008121B2"/>
    <w:rsid w:val="00812489"/>
    <w:rsid w:val="00816C79"/>
    <w:rsid w:val="008210F2"/>
    <w:rsid w:val="008351FE"/>
    <w:rsid w:val="00836B41"/>
    <w:rsid w:val="00840233"/>
    <w:rsid w:val="00844EA1"/>
    <w:rsid w:val="008517EE"/>
    <w:rsid w:val="008524F3"/>
    <w:rsid w:val="00856530"/>
    <w:rsid w:val="00861921"/>
    <w:rsid w:val="00861F5C"/>
    <w:rsid w:val="0087282E"/>
    <w:rsid w:val="00882829"/>
    <w:rsid w:val="0088543D"/>
    <w:rsid w:val="0088597B"/>
    <w:rsid w:val="008A5B3A"/>
    <w:rsid w:val="008A7F77"/>
    <w:rsid w:val="008B302A"/>
    <w:rsid w:val="008C1ED0"/>
    <w:rsid w:val="008C27E8"/>
    <w:rsid w:val="008C46C1"/>
    <w:rsid w:val="008D19C7"/>
    <w:rsid w:val="008F2FF6"/>
    <w:rsid w:val="008F60B7"/>
    <w:rsid w:val="00901BFC"/>
    <w:rsid w:val="00902534"/>
    <w:rsid w:val="00903D91"/>
    <w:rsid w:val="009077DE"/>
    <w:rsid w:val="0091013D"/>
    <w:rsid w:val="00922F9C"/>
    <w:rsid w:val="009238E2"/>
    <w:rsid w:val="00931CAE"/>
    <w:rsid w:val="00934FBF"/>
    <w:rsid w:val="00950394"/>
    <w:rsid w:val="00950FEA"/>
    <w:rsid w:val="009558A4"/>
    <w:rsid w:val="00965FD0"/>
    <w:rsid w:val="00966649"/>
    <w:rsid w:val="00980810"/>
    <w:rsid w:val="00982C0C"/>
    <w:rsid w:val="00982F80"/>
    <w:rsid w:val="0098472D"/>
    <w:rsid w:val="00994720"/>
    <w:rsid w:val="00997BB7"/>
    <w:rsid w:val="009A1C1D"/>
    <w:rsid w:val="009A648F"/>
    <w:rsid w:val="009B2A82"/>
    <w:rsid w:val="009B2EF6"/>
    <w:rsid w:val="009B452D"/>
    <w:rsid w:val="009C0BB4"/>
    <w:rsid w:val="009C13FA"/>
    <w:rsid w:val="009E0A76"/>
    <w:rsid w:val="009F0F22"/>
    <w:rsid w:val="00A16BBF"/>
    <w:rsid w:val="00A410B6"/>
    <w:rsid w:val="00A61944"/>
    <w:rsid w:val="00A71716"/>
    <w:rsid w:val="00A73571"/>
    <w:rsid w:val="00A8257E"/>
    <w:rsid w:val="00A829A5"/>
    <w:rsid w:val="00A87B4F"/>
    <w:rsid w:val="00A978D7"/>
    <w:rsid w:val="00AA37C1"/>
    <w:rsid w:val="00AA675D"/>
    <w:rsid w:val="00AB63D5"/>
    <w:rsid w:val="00AB6F0B"/>
    <w:rsid w:val="00AC2431"/>
    <w:rsid w:val="00AC575D"/>
    <w:rsid w:val="00AD3A04"/>
    <w:rsid w:val="00AE1E1C"/>
    <w:rsid w:val="00AF0308"/>
    <w:rsid w:val="00B03243"/>
    <w:rsid w:val="00B10767"/>
    <w:rsid w:val="00B11F54"/>
    <w:rsid w:val="00B15DFE"/>
    <w:rsid w:val="00B31751"/>
    <w:rsid w:val="00B35BFF"/>
    <w:rsid w:val="00B37E11"/>
    <w:rsid w:val="00B43937"/>
    <w:rsid w:val="00B469AC"/>
    <w:rsid w:val="00B5344D"/>
    <w:rsid w:val="00B541EF"/>
    <w:rsid w:val="00B556C8"/>
    <w:rsid w:val="00B57B1C"/>
    <w:rsid w:val="00B65CA6"/>
    <w:rsid w:val="00B67F1D"/>
    <w:rsid w:val="00B75871"/>
    <w:rsid w:val="00B7684D"/>
    <w:rsid w:val="00B920A7"/>
    <w:rsid w:val="00B97B74"/>
    <w:rsid w:val="00BA2223"/>
    <w:rsid w:val="00BA64E9"/>
    <w:rsid w:val="00BC25A2"/>
    <w:rsid w:val="00BC4E67"/>
    <w:rsid w:val="00BC4F97"/>
    <w:rsid w:val="00BC53FB"/>
    <w:rsid w:val="00BF707E"/>
    <w:rsid w:val="00C004DA"/>
    <w:rsid w:val="00C028CA"/>
    <w:rsid w:val="00C117F5"/>
    <w:rsid w:val="00C152E3"/>
    <w:rsid w:val="00C170AB"/>
    <w:rsid w:val="00C201B4"/>
    <w:rsid w:val="00C372D4"/>
    <w:rsid w:val="00C37E0B"/>
    <w:rsid w:val="00C4333D"/>
    <w:rsid w:val="00C4425B"/>
    <w:rsid w:val="00C61F58"/>
    <w:rsid w:val="00C65A3F"/>
    <w:rsid w:val="00C77041"/>
    <w:rsid w:val="00C851D5"/>
    <w:rsid w:val="00C87623"/>
    <w:rsid w:val="00C901F7"/>
    <w:rsid w:val="00CA45A4"/>
    <w:rsid w:val="00CA602C"/>
    <w:rsid w:val="00CB0031"/>
    <w:rsid w:val="00CB013A"/>
    <w:rsid w:val="00CC0920"/>
    <w:rsid w:val="00CC6599"/>
    <w:rsid w:val="00CC7259"/>
    <w:rsid w:val="00CD116A"/>
    <w:rsid w:val="00CD385F"/>
    <w:rsid w:val="00CD421A"/>
    <w:rsid w:val="00CD4398"/>
    <w:rsid w:val="00CD5100"/>
    <w:rsid w:val="00CD73A6"/>
    <w:rsid w:val="00CE30FF"/>
    <w:rsid w:val="00CE455B"/>
    <w:rsid w:val="00CF221F"/>
    <w:rsid w:val="00CF26F0"/>
    <w:rsid w:val="00D038F0"/>
    <w:rsid w:val="00D06BCB"/>
    <w:rsid w:val="00D156CB"/>
    <w:rsid w:val="00D35F59"/>
    <w:rsid w:val="00D37509"/>
    <w:rsid w:val="00D414A8"/>
    <w:rsid w:val="00D41A3F"/>
    <w:rsid w:val="00D41F9A"/>
    <w:rsid w:val="00D4452F"/>
    <w:rsid w:val="00D514DC"/>
    <w:rsid w:val="00D57493"/>
    <w:rsid w:val="00D57722"/>
    <w:rsid w:val="00D57C7B"/>
    <w:rsid w:val="00D66CCD"/>
    <w:rsid w:val="00D66D64"/>
    <w:rsid w:val="00D70709"/>
    <w:rsid w:val="00D71CA2"/>
    <w:rsid w:val="00D71CF1"/>
    <w:rsid w:val="00D74049"/>
    <w:rsid w:val="00D76024"/>
    <w:rsid w:val="00D80554"/>
    <w:rsid w:val="00D86891"/>
    <w:rsid w:val="00D92120"/>
    <w:rsid w:val="00D9384C"/>
    <w:rsid w:val="00DA21B1"/>
    <w:rsid w:val="00DA581C"/>
    <w:rsid w:val="00DB0A56"/>
    <w:rsid w:val="00DC0132"/>
    <w:rsid w:val="00DC692B"/>
    <w:rsid w:val="00DF6559"/>
    <w:rsid w:val="00E07CAE"/>
    <w:rsid w:val="00E138CA"/>
    <w:rsid w:val="00E14D25"/>
    <w:rsid w:val="00E2444A"/>
    <w:rsid w:val="00E24A6D"/>
    <w:rsid w:val="00E25F93"/>
    <w:rsid w:val="00E2791A"/>
    <w:rsid w:val="00E27E52"/>
    <w:rsid w:val="00E328B5"/>
    <w:rsid w:val="00E630AE"/>
    <w:rsid w:val="00E633CD"/>
    <w:rsid w:val="00E6527D"/>
    <w:rsid w:val="00E65374"/>
    <w:rsid w:val="00E65B57"/>
    <w:rsid w:val="00E6699F"/>
    <w:rsid w:val="00E75560"/>
    <w:rsid w:val="00E80404"/>
    <w:rsid w:val="00E82CCF"/>
    <w:rsid w:val="00E865DB"/>
    <w:rsid w:val="00E96135"/>
    <w:rsid w:val="00EA3AA0"/>
    <w:rsid w:val="00EB2978"/>
    <w:rsid w:val="00EB6619"/>
    <w:rsid w:val="00EC4380"/>
    <w:rsid w:val="00ED0CED"/>
    <w:rsid w:val="00ED50B3"/>
    <w:rsid w:val="00EE2966"/>
    <w:rsid w:val="00EE4724"/>
    <w:rsid w:val="00F1242A"/>
    <w:rsid w:val="00F14D6C"/>
    <w:rsid w:val="00F27B09"/>
    <w:rsid w:val="00F30748"/>
    <w:rsid w:val="00F307DE"/>
    <w:rsid w:val="00F37A5D"/>
    <w:rsid w:val="00F44710"/>
    <w:rsid w:val="00F52C3E"/>
    <w:rsid w:val="00F54902"/>
    <w:rsid w:val="00F57448"/>
    <w:rsid w:val="00F61C7C"/>
    <w:rsid w:val="00F70DCF"/>
    <w:rsid w:val="00F71050"/>
    <w:rsid w:val="00F72A04"/>
    <w:rsid w:val="00F74653"/>
    <w:rsid w:val="00F76DCF"/>
    <w:rsid w:val="00F82DE5"/>
    <w:rsid w:val="00F90A20"/>
    <w:rsid w:val="00FA5E7E"/>
    <w:rsid w:val="00FA70BD"/>
    <w:rsid w:val="00FB4AD4"/>
    <w:rsid w:val="00FB5F6A"/>
    <w:rsid w:val="00FC15AD"/>
    <w:rsid w:val="00FC2FAE"/>
    <w:rsid w:val="00FC6EC6"/>
    <w:rsid w:val="00FD641D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781A1E6"/>
  <w15:docId w15:val="{09E36AFF-212E-47EF-971B-3193D9EB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14D98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4D98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114D98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114D98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114D98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FA5E7E"/>
    <w:pPr>
      <w:spacing w:after="0"/>
      <w:ind w:left="1134"/>
      <w:jc w:val="both"/>
    </w:pPr>
    <w:rPr>
      <w:rFonts w:ascii="Arial Narrow" w:eastAsia="Calibri" w:hAnsi="Arial Narrow" w:cs="Arial"/>
      <w:i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648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9C5E-94FB-40DE-8958-C8009810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Anderson Abreu Rocha</dc:creator>
  <cp:keywords/>
  <cp:lastModifiedBy>Antônio Guimarães de Freitas</cp:lastModifiedBy>
  <cp:revision>2</cp:revision>
  <cp:lastPrinted>2024-11-08T11:17:00Z</cp:lastPrinted>
  <dcterms:created xsi:type="dcterms:W3CDTF">2025-03-11T18:50:00Z</dcterms:created>
  <dcterms:modified xsi:type="dcterms:W3CDTF">2025-03-11T18:50:00Z</dcterms:modified>
</cp:coreProperties>
</file>