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A9EC" w14:textId="77777777" w:rsidR="007B2617" w:rsidRPr="006E2D0F" w:rsidRDefault="007B2617" w:rsidP="002D02F6">
      <w:pPr>
        <w:tabs>
          <w:tab w:val="left" w:pos="4678"/>
          <w:tab w:val="left" w:pos="4962"/>
        </w:tabs>
        <w:spacing w:line="360" w:lineRule="auto"/>
        <w:jc w:val="center"/>
        <w:rPr>
          <w:b/>
          <w:u w:val="single"/>
        </w:rPr>
      </w:pPr>
      <w:r w:rsidRPr="006E2D0F">
        <w:rPr>
          <w:b/>
          <w:u w:val="single"/>
        </w:rPr>
        <w:t xml:space="preserve">COMISSÃO DE CONSTITUIÇÃO, JUSTIÇA E </w:t>
      </w:r>
      <w:r w:rsidR="00117A5A" w:rsidRPr="006E2D0F">
        <w:rPr>
          <w:b/>
          <w:u w:val="single"/>
        </w:rPr>
        <w:t>CIDADANIA</w:t>
      </w:r>
    </w:p>
    <w:p w14:paraId="6E25EEC5" w14:textId="21ECCECA" w:rsidR="00C71969" w:rsidRDefault="007B2617" w:rsidP="006F52A2">
      <w:pPr>
        <w:spacing w:line="360" w:lineRule="auto"/>
        <w:jc w:val="center"/>
        <w:rPr>
          <w:b/>
          <w:u w:val="single"/>
        </w:rPr>
      </w:pPr>
      <w:r w:rsidRPr="007B7A9B">
        <w:rPr>
          <w:b/>
          <w:u w:val="single"/>
        </w:rPr>
        <w:t xml:space="preserve">PARECER </w:t>
      </w:r>
      <w:r w:rsidR="009D11B4" w:rsidRPr="007B7A9B">
        <w:rPr>
          <w:b/>
          <w:u w:val="single"/>
        </w:rPr>
        <w:t xml:space="preserve">Nº </w:t>
      </w:r>
      <w:r w:rsidR="00C74FD0">
        <w:rPr>
          <w:b/>
          <w:u w:val="single"/>
        </w:rPr>
        <w:t>203</w:t>
      </w:r>
      <w:r w:rsidR="001F68EA" w:rsidRPr="007B7A9B">
        <w:rPr>
          <w:b/>
          <w:u w:val="single"/>
        </w:rPr>
        <w:t>/</w:t>
      </w:r>
      <w:r w:rsidRPr="007B7A9B">
        <w:rPr>
          <w:b/>
          <w:u w:val="single"/>
        </w:rPr>
        <w:t>20</w:t>
      </w:r>
      <w:r w:rsidR="00096B68" w:rsidRPr="007B7A9B">
        <w:rPr>
          <w:b/>
          <w:u w:val="single"/>
        </w:rPr>
        <w:t>2</w:t>
      </w:r>
      <w:r w:rsidR="00D052A3">
        <w:rPr>
          <w:b/>
          <w:u w:val="single"/>
        </w:rPr>
        <w:t>5</w:t>
      </w:r>
    </w:p>
    <w:p w14:paraId="290BC9EC" w14:textId="77777777" w:rsidR="00EE6679" w:rsidRPr="006F52A2" w:rsidRDefault="00EE6679" w:rsidP="006F52A2">
      <w:pPr>
        <w:spacing w:line="360" w:lineRule="auto"/>
        <w:jc w:val="center"/>
        <w:rPr>
          <w:b/>
          <w:u w:val="single"/>
        </w:rPr>
      </w:pPr>
    </w:p>
    <w:p w14:paraId="4045FD7E" w14:textId="0517F264" w:rsidR="007B2617" w:rsidRDefault="007B2617" w:rsidP="007B2617">
      <w:pPr>
        <w:spacing w:line="360" w:lineRule="auto"/>
        <w:rPr>
          <w:b/>
          <w:u w:val="single"/>
        </w:rPr>
      </w:pPr>
      <w:r w:rsidRPr="006E2D0F">
        <w:rPr>
          <w:b/>
          <w:u w:val="single"/>
        </w:rPr>
        <w:t>RELATÓRIO:</w:t>
      </w:r>
    </w:p>
    <w:p w14:paraId="7BA33EC0" w14:textId="04A220A1" w:rsidR="00A87A88" w:rsidRDefault="007B2617" w:rsidP="00A87A88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6E2D0F">
        <w:t xml:space="preserve">Trata-se </w:t>
      </w:r>
      <w:r w:rsidR="008062DA" w:rsidRPr="006E2D0F">
        <w:t xml:space="preserve">da análise </w:t>
      </w:r>
      <w:r w:rsidRPr="006E2D0F">
        <w:t>d</w:t>
      </w:r>
      <w:r w:rsidR="00BE2248" w:rsidRPr="006E2D0F">
        <w:t>o</w:t>
      </w:r>
      <w:r w:rsidRPr="006E2D0F">
        <w:t xml:space="preserve"> P</w:t>
      </w:r>
      <w:r w:rsidR="00FF67EC" w:rsidRPr="006E2D0F">
        <w:t>rojeto de Resolução Legislativa</w:t>
      </w:r>
      <w:r w:rsidR="00745C47" w:rsidRPr="006E2D0F">
        <w:t xml:space="preserve"> </w:t>
      </w:r>
      <w:r w:rsidR="00C43E71" w:rsidRPr="007B7A9B">
        <w:t xml:space="preserve">nº </w:t>
      </w:r>
      <w:r w:rsidR="00235960">
        <w:t>0</w:t>
      </w:r>
      <w:r w:rsidR="00C74FD0">
        <w:t>15</w:t>
      </w:r>
      <w:r w:rsidR="00235960">
        <w:t>/2025</w:t>
      </w:r>
      <w:r w:rsidR="00925437" w:rsidRPr="007B7A9B">
        <w:t xml:space="preserve">, apresentado </w:t>
      </w:r>
      <w:r w:rsidR="00925437" w:rsidRPr="006E2D0F">
        <w:t>pel</w:t>
      </w:r>
      <w:r w:rsidR="00D052A3">
        <w:t>o</w:t>
      </w:r>
      <w:r w:rsidR="00C668A4" w:rsidRPr="006E2D0F">
        <w:t xml:space="preserve"> </w:t>
      </w:r>
      <w:r w:rsidRPr="006E2D0F">
        <w:t>Senho</w:t>
      </w:r>
      <w:r w:rsidR="00745C47" w:rsidRPr="006E2D0F">
        <w:t>r</w:t>
      </w:r>
      <w:r w:rsidR="00362A06" w:rsidRPr="006E2D0F">
        <w:t xml:space="preserve"> </w:t>
      </w:r>
      <w:r w:rsidR="00661B60" w:rsidRPr="006E2D0F">
        <w:t>Deputa</w:t>
      </w:r>
      <w:r w:rsidR="00E4636E" w:rsidRPr="006E2D0F">
        <w:t>d</w:t>
      </w:r>
      <w:r w:rsidR="00D052A3">
        <w:t>o</w:t>
      </w:r>
      <w:r w:rsidR="00A87A88">
        <w:t xml:space="preserve"> </w:t>
      </w:r>
      <w:r w:rsidR="00235960">
        <w:t>Rodrigo Lago</w:t>
      </w:r>
      <w:r w:rsidR="002E0326">
        <w:t xml:space="preserve">, </w:t>
      </w:r>
      <w:r w:rsidR="00191D92" w:rsidRPr="006E2D0F">
        <w:t>qu</w:t>
      </w:r>
      <w:r w:rsidR="00C74FD0">
        <w:t xml:space="preserve">e </w:t>
      </w:r>
      <w:r w:rsidR="00C74FD0" w:rsidRPr="00C74FD0">
        <w:rPr>
          <w:i/>
          <w:iCs/>
        </w:rPr>
        <w:t xml:space="preserve">Concede o Título de Cidadão Maranhense ao Senhor </w:t>
      </w:r>
      <w:r w:rsidR="00C74FD0" w:rsidRPr="00C74FD0">
        <w:rPr>
          <w:b/>
        </w:rPr>
        <w:t>Américo Bedê Freire Júnior</w:t>
      </w:r>
      <w:r w:rsidR="00EE6679">
        <w:rPr>
          <w:b/>
        </w:rPr>
        <w:t>.</w:t>
      </w:r>
    </w:p>
    <w:p w14:paraId="1B7F97D7" w14:textId="585087F7" w:rsidR="00EE6679" w:rsidRPr="00EE6679" w:rsidRDefault="00DB7035" w:rsidP="00EE6679">
      <w:pPr>
        <w:spacing w:line="360" w:lineRule="auto"/>
        <w:ind w:firstLine="567"/>
        <w:jc w:val="both"/>
      </w:pPr>
      <w:r>
        <w:t>Nos termos da propositura de Lei,</w:t>
      </w:r>
      <w:r w:rsidR="00E419DF">
        <w:t xml:space="preserve"> </w:t>
      </w:r>
      <w:r w:rsidR="00D052A3">
        <w:t>f</w:t>
      </w:r>
      <w:r w:rsidR="00D052A3" w:rsidRPr="00D052A3">
        <w:t xml:space="preserve">ica concedido o </w:t>
      </w:r>
      <w:r w:rsidR="00D052A3">
        <w:t>T</w:t>
      </w:r>
      <w:r w:rsidR="00D052A3" w:rsidRPr="00D052A3">
        <w:t>ítulo de Cidadão Maranhense a</w:t>
      </w:r>
      <w:r w:rsidR="00D052A3">
        <w:t>o Senhor</w:t>
      </w:r>
      <w:r w:rsidR="00EE6679" w:rsidRPr="00EE6679">
        <w:rPr>
          <w:b/>
        </w:rPr>
        <w:t xml:space="preserve"> Américo Bedê Freire Júnior</w:t>
      </w:r>
      <w:r w:rsidR="00EE6679" w:rsidRPr="00EE6679">
        <w:t xml:space="preserve"> nasceu no dia 26 de outubro de 1975, em Belém, Pará.  Filho de Américo Bedê Freire, Desembargador aposentado do Tribunal Regional do Trabalho da 16ª Região, no Maranhão, e Maria Sueli Lobo Bedê Freire, auditora de controle interno de Prefeitura de São Luís. </w:t>
      </w:r>
    </w:p>
    <w:p w14:paraId="1A7D3718" w14:textId="31A8ACFD" w:rsidR="00EE6679" w:rsidRPr="00EE6679" w:rsidRDefault="00EE6679" w:rsidP="00EE6679">
      <w:pPr>
        <w:spacing w:line="360" w:lineRule="auto"/>
        <w:ind w:firstLine="567"/>
        <w:jc w:val="both"/>
      </w:pPr>
      <w:r w:rsidRPr="00EE6679">
        <w:t>Estudou seus anos iniciais no colégio Marista em Belém do Pará, tendo vindo morar no Maranhão em 1990 para acompanhar o seu pai, que tomara posse como Juiz do Trabalho Substituto da 16ª Região, carreira na magistratura que serviu até 2021, ao se aposentar no cargo de Desembargador do TRT 16ª.</w:t>
      </w:r>
    </w:p>
    <w:p w14:paraId="23021187" w14:textId="77777777" w:rsidR="00EE6679" w:rsidRPr="00EE6679" w:rsidRDefault="00EE6679" w:rsidP="00EE6679">
      <w:pPr>
        <w:spacing w:line="360" w:lineRule="auto"/>
        <w:ind w:firstLine="567"/>
        <w:jc w:val="both"/>
      </w:pPr>
      <w:r w:rsidRPr="00EE6679">
        <w:t xml:space="preserve">No Maranhão, Américo Bedê Júnior estudou os anos finais do Ensino Médio no colégio Marista de São Luís. Em seguida, foi aprovado no vestibular e cursou a Faculdade de Direito da Universidade Federal do Maranhão, graduando-se em 1997. Em 1999, foi aprovado em 1º lugar no concurso para o cargo de Promotor de Justiça Substituto do Ministério Público do Estado do Maranhão – MP/MA. Ainda em 1999 iniciou também a carreira no Magistério Superior, lecionando a disciplina Direito Processual Penal no Centro de Ensino Unificado do Maranhão – </w:t>
      </w:r>
      <w:proofErr w:type="spellStart"/>
      <w:r w:rsidRPr="00EE6679">
        <w:t>Uniceuma</w:t>
      </w:r>
      <w:proofErr w:type="spellEnd"/>
      <w:r w:rsidRPr="00EE6679">
        <w:t>.</w:t>
      </w:r>
    </w:p>
    <w:p w14:paraId="0D0D3E2E" w14:textId="77777777" w:rsidR="00EE6679" w:rsidRPr="00EE6679" w:rsidRDefault="00EE6679" w:rsidP="00EE6679">
      <w:pPr>
        <w:spacing w:line="360" w:lineRule="auto"/>
        <w:ind w:firstLine="567"/>
        <w:jc w:val="both"/>
      </w:pPr>
      <w:r w:rsidRPr="00EE6679">
        <w:t>No ano de 2000, deixou a carreira no Ministério Público do Estado do Maranhão para exercer o cargo de Procurador da Fazenda Nacional no estado do Maranhão, também por aprovação em concurso público, na Procuradoria Geral da Fazenda Nacional. E seguiu a carreira no Magistério, lecionando em faculdades e cursos, inclusive o Direito Constitucional, tendo sido orientador de inúmeros juristas brasileiros.</w:t>
      </w:r>
    </w:p>
    <w:p w14:paraId="50171F16" w14:textId="77777777" w:rsidR="00EE6679" w:rsidRDefault="00EE6679" w:rsidP="00EE6679">
      <w:pPr>
        <w:spacing w:line="360" w:lineRule="auto"/>
        <w:ind w:firstLine="567"/>
        <w:jc w:val="both"/>
      </w:pPr>
    </w:p>
    <w:p w14:paraId="5A6283AD" w14:textId="77777777" w:rsidR="00AA5C96" w:rsidRPr="00EE6679" w:rsidRDefault="00AA5C96" w:rsidP="00EE6679">
      <w:pPr>
        <w:spacing w:line="360" w:lineRule="auto"/>
        <w:ind w:firstLine="567"/>
        <w:jc w:val="both"/>
      </w:pPr>
    </w:p>
    <w:p w14:paraId="2210678F" w14:textId="77777777" w:rsidR="00EE6679" w:rsidRPr="00EE6679" w:rsidRDefault="00EE6679" w:rsidP="00EE6679">
      <w:pPr>
        <w:spacing w:line="360" w:lineRule="auto"/>
        <w:ind w:firstLine="567"/>
        <w:jc w:val="both"/>
      </w:pPr>
      <w:r w:rsidRPr="00EE6679">
        <w:lastRenderedPageBreak/>
        <w:t>Em 2002, novamente sendo aprovado em 1º lugar em disputado concurso público, ingressou na Magistratura Federal como Juiz Federal Substituto em Vitória/ES, vinculado ao Tribunal Regional Federal da 2ª Região. Na condição de Juiz Federal, compôs o Tribunal Regional Eleitoral do Espírito Santo.</w:t>
      </w:r>
    </w:p>
    <w:p w14:paraId="3F5A14F9" w14:textId="77777777" w:rsidR="00EE6679" w:rsidRPr="00EE6679" w:rsidRDefault="00EE6679" w:rsidP="00EE6679">
      <w:pPr>
        <w:spacing w:line="360" w:lineRule="auto"/>
        <w:ind w:firstLine="567"/>
        <w:jc w:val="both"/>
      </w:pPr>
      <w:r w:rsidRPr="00EE6679">
        <w:t xml:space="preserve">Ainda na carreira de Juiz Federal, serviu como Juiz Auxiliar no Gabinete do Ministro Rogério </w:t>
      </w:r>
      <w:proofErr w:type="spellStart"/>
      <w:r w:rsidRPr="00EE6679">
        <w:t>Scheitti</w:t>
      </w:r>
      <w:proofErr w:type="spellEnd"/>
      <w:r w:rsidRPr="00EE6679">
        <w:t xml:space="preserve">, do Superior Tribunal de Justiça (2020/2021), e atualmente e Juiz Instrutor no </w:t>
      </w:r>
      <w:proofErr w:type="spellStart"/>
      <w:r w:rsidRPr="00EE6679">
        <w:t>no</w:t>
      </w:r>
      <w:proofErr w:type="spellEnd"/>
      <w:r w:rsidRPr="00EE6679">
        <w:t xml:space="preserve"> Gabinete do Ministro Flávio Dino, do Supremo Tribunal Federal (2024-atual).</w:t>
      </w:r>
    </w:p>
    <w:p w14:paraId="16594A53" w14:textId="77777777" w:rsidR="00EE6679" w:rsidRPr="00EE6679" w:rsidRDefault="00EE6679" w:rsidP="00EE6679">
      <w:pPr>
        <w:spacing w:line="360" w:lineRule="auto"/>
        <w:ind w:firstLine="567"/>
        <w:jc w:val="both"/>
      </w:pPr>
      <w:r w:rsidRPr="00EE6679">
        <w:t>O exercício do Magistério e da Magistratura não impediram o Américo Bedê Júnior de alcançar os mais elevados graus de conhecimento, tendo obtido o grau de Mestre em Direitos e Garantias Fundamentais (2024</w:t>
      </w:r>
      <w:proofErr w:type="gramStart"/>
      <w:r w:rsidRPr="00EE6679">
        <w:t>) ,</w:t>
      </w:r>
      <w:proofErr w:type="gramEnd"/>
      <w:r w:rsidRPr="00EE6679">
        <w:t xml:space="preserve"> de Doutor em Direitos Fundamentais na Faculdade de Vitória (2014) e </w:t>
      </w:r>
      <w:proofErr w:type="spellStart"/>
      <w:r w:rsidRPr="00EE6679">
        <w:t>Pos</w:t>
      </w:r>
      <w:proofErr w:type="spellEnd"/>
      <w:r w:rsidRPr="00EE6679">
        <w:t xml:space="preserve">-Doutor em direito na </w:t>
      </w:r>
      <w:proofErr w:type="spellStart"/>
      <w:r w:rsidRPr="00EE6679">
        <w:t>Universidad</w:t>
      </w:r>
      <w:proofErr w:type="spellEnd"/>
      <w:r w:rsidRPr="00EE6679">
        <w:t xml:space="preserve"> </w:t>
      </w:r>
      <w:proofErr w:type="spellStart"/>
      <w:r w:rsidRPr="00EE6679">
        <w:t>Las</w:t>
      </w:r>
      <w:proofErr w:type="spellEnd"/>
      <w:r w:rsidRPr="00EE6679">
        <w:t xml:space="preserve"> Palmas Grana Canaria ( ULPGC) -Espanha (2022).</w:t>
      </w:r>
    </w:p>
    <w:p w14:paraId="38707AF2" w14:textId="14ADC7A1" w:rsidR="0031318E" w:rsidRPr="00A87A88" w:rsidRDefault="00EE6679" w:rsidP="00AA5C96">
      <w:pPr>
        <w:spacing w:line="360" w:lineRule="auto"/>
        <w:ind w:firstLine="567"/>
        <w:jc w:val="both"/>
        <w:rPr>
          <w:i/>
        </w:rPr>
      </w:pPr>
      <w:r w:rsidRPr="00EE6679">
        <w:t>Após mais de 34 anos de vínculo permanente com o Maranhão, tendo sido este o Estado que resolveu abraçar na sua juventude e nos passos iniciais de sua bem-sucedida carreira jurídica, nos diversos cargos e funções que já ocupou, sempre por mérito, tendo sido aqui, nos bancos da Universidade Federal do Maranhão, que foi formado o jurista Américo Bedê Freire Júnior, é justo o reconhecimento pelo povo maranhense, através dos deputados eleitos, através da concessão do título de cidadão maranhense.</w:t>
      </w:r>
      <w:r w:rsidR="00AA5C96">
        <w:t xml:space="preserve"> </w:t>
      </w:r>
      <w:r w:rsidR="00703985" w:rsidRPr="007B7A9B">
        <w:rPr>
          <w:iCs/>
        </w:rPr>
        <w:t>Essa justificativa por si só atende a pertinência da matéri</w:t>
      </w:r>
      <w:r w:rsidR="002E0326">
        <w:rPr>
          <w:iCs/>
        </w:rPr>
        <w:t xml:space="preserve">a. </w:t>
      </w:r>
    </w:p>
    <w:p w14:paraId="27A934DA" w14:textId="77777777" w:rsidR="000D4934" w:rsidRDefault="000D4934" w:rsidP="00636EBC">
      <w:pPr>
        <w:spacing w:line="360" w:lineRule="auto"/>
        <w:ind w:firstLine="567"/>
        <w:jc w:val="both"/>
      </w:pPr>
      <w:r w:rsidRPr="006E2D0F">
        <w:t>Acerca da matéria, dispõe o art. 138, inciso V, alínea “</w:t>
      </w:r>
      <w:r w:rsidRPr="006E2D0F">
        <w:rPr>
          <w:i/>
        </w:rPr>
        <w:t>h</w:t>
      </w:r>
      <w:r w:rsidRPr="006E2D0F">
        <w:t xml:space="preserve">”, da Resolução Legislativa </w:t>
      </w:r>
      <w:r w:rsidR="008A422C" w:rsidRPr="006E2D0F">
        <w:t xml:space="preserve">                </w:t>
      </w:r>
      <w:r w:rsidRPr="006E2D0F">
        <w:t>n.º 449/2004, que dispõe sobre o Regimento Interno desta Casa:</w:t>
      </w:r>
    </w:p>
    <w:p w14:paraId="50FCBAC9" w14:textId="77777777" w:rsidR="0034427E" w:rsidRPr="0034427E" w:rsidRDefault="0034427E" w:rsidP="0034427E">
      <w:pPr>
        <w:ind w:left="2114"/>
        <w:jc w:val="both"/>
        <w:rPr>
          <w:b/>
          <w:sz w:val="20"/>
          <w:szCs w:val="20"/>
        </w:rPr>
      </w:pPr>
      <w:r w:rsidRPr="0034427E">
        <w:rPr>
          <w:b/>
          <w:sz w:val="20"/>
          <w:szCs w:val="20"/>
        </w:rPr>
        <w:t xml:space="preserve">Art. 138. </w:t>
      </w:r>
      <w:r w:rsidRPr="0034427E">
        <w:rPr>
          <w:sz w:val="20"/>
          <w:szCs w:val="20"/>
        </w:rPr>
        <w:t>Os projetos compreendem</w:t>
      </w:r>
      <w:r w:rsidRPr="0034427E">
        <w:rPr>
          <w:b/>
          <w:sz w:val="20"/>
          <w:szCs w:val="20"/>
        </w:rPr>
        <w:t>:</w:t>
      </w:r>
    </w:p>
    <w:p w14:paraId="0A96A2C4" w14:textId="77777777" w:rsidR="0034427E" w:rsidRPr="0034427E" w:rsidRDefault="0034427E" w:rsidP="0034427E">
      <w:pPr>
        <w:ind w:left="2114"/>
        <w:jc w:val="both"/>
        <w:rPr>
          <w:b/>
          <w:sz w:val="20"/>
          <w:szCs w:val="20"/>
        </w:rPr>
      </w:pPr>
      <w:r w:rsidRPr="0034427E">
        <w:rPr>
          <w:b/>
          <w:sz w:val="20"/>
          <w:szCs w:val="20"/>
        </w:rPr>
        <w:t>[...]</w:t>
      </w:r>
    </w:p>
    <w:p w14:paraId="4FEEE257" w14:textId="77777777" w:rsidR="0034427E" w:rsidRPr="0034427E" w:rsidRDefault="0034427E" w:rsidP="0034427E">
      <w:pPr>
        <w:ind w:left="2114"/>
        <w:jc w:val="both"/>
        <w:rPr>
          <w:sz w:val="20"/>
          <w:szCs w:val="20"/>
        </w:rPr>
      </w:pPr>
      <w:r w:rsidRPr="0034427E">
        <w:rPr>
          <w:b/>
          <w:sz w:val="20"/>
          <w:szCs w:val="20"/>
        </w:rPr>
        <w:t xml:space="preserve">V – </w:t>
      </w:r>
      <w:proofErr w:type="gramStart"/>
      <w:r w:rsidRPr="0034427E">
        <w:rPr>
          <w:sz w:val="20"/>
          <w:szCs w:val="20"/>
        </w:rPr>
        <w:t>os</w:t>
      </w:r>
      <w:proofErr w:type="gramEnd"/>
      <w:r w:rsidRPr="0034427E">
        <w:rPr>
          <w:sz w:val="20"/>
          <w:szCs w:val="20"/>
        </w:rPr>
        <w:t xml:space="preserve"> projetos de resolução destinados a regular com eficácia de lei ordinária, matéria de competência privativa da Assembleia Legislativa e os de caráter político-processual legislativo ou administrativo, ou quando a Assembleia deva-se pronunciar em casos concretos, tais como:</w:t>
      </w:r>
    </w:p>
    <w:p w14:paraId="1A6DF2BB" w14:textId="6A12A49C" w:rsidR="0034427E" w:rsidRPr="0034427E" w:rsidRDefault="0034427E" w:rsidP="0034427E">
      <w:pPr>
        <w:ind w:left="2114"/>
        <w:jc w:val="both"/>
        <w:rPr>
          <w:sz w:val="20"/>
          <w:szCs w:val="20"/>
        </w:rPr>
      </w:pPr>
      <w:r w:rsidRPr="0034427E">
        <w:rPr>
          <w:sz w:val="20"/>
          <w:szCs w:val="20"/>
        </w:rPr>
        <w:t>[...]</w:t>
      </w:r>
    </w:p>
    <w:p w14:paraId="0705C295" w14:textId="77777777" w:rsidR="0034427E" w:rsidRPr="0034427E" w:rsidRDefault="0034427E" w:rsidP="0034427E">
      <w:pPr>
        <w:ind w:left="2114"/>
        <w:jc w:val="both"/>
        <w:rPr>
          <w:sz w:val="20"/>
          <w:szCs w:val="20"/>
        </w:rPr>
      </w:pPr>
    </w:p>
    <w:p w14:paraId="03068F05" w14:textId="1B66FC82" w:rsidR="0034427E" w:rsidRPr="0034427E" w:rsidRDefault="0034427E" w:rsidP="0034427E">
      <w:pPr>
        <w:ind w:left="2114"/>
        <w:jc w:val="both"/>
        <w:rPr>
          <w:bCs/>
          <w:sz w:val="20"/>
          <w:szCs w:val="20"/>
        </w:rPr>
      </w:pPr>
      <w:r w:rsidRPr="0034427E">
        <w:rPr>
          <w:b/>
          <w:sz w:val="20"/>
          <w:szCs w:val="20"/>
        </w:rPr>
        <w:t xml:space="preserve">h) </w:t>
      </w:r>
      <w:r w:rsidRPr="0034427E">
        <w:rPr>
          <w:bCs/>
          <w:sz w:val="20"/>
          <w:szCs w:val="20"/>
        </w:rPr>
        <w:t xml:space="preserve">concessão de título de cidadão maranhense a pessoas que tenham prestado relevantes serviços nas áreas cultural, </w:t>
      </w:r>
      <w:r w:rsidRPr="00E419DF">
        <w:rPr>
          <w:bCs/>
          <w:sz w:val="20"/>
          <w:szCs w:val="20"/>
        </w:rPr>
        <w:t>cientifica,</w:t>
      </w:r>
      <w:r w:rsidRPr="0034427E">
        <w:rPr>
          <w:bCs/>
          <w:sz w:val="20"/>
          <w:szCs w:val="20"/>
        </w:rPr>
        <w:t xml:space="preserve"> religiosa, esportiva</w:t>
      </w:r>
      <w:r w:rsidRPr="00215517">
        <w:rPr>
          <w:bCs/>
          <w:sz w:val="20"/>
          <w:szCs w:val="20"/>
        </w:rPr>
        <w:t>, política</w:t>
      </w:r>
      <w:r w:rsidRPr="0034427E">
        <w:rPr>
          <w:bCs/>
          <w:sz w:val="20"/>
          <w:szCs w:val="20"/>
        </w:rPr>
        <w:t xml:space="preserve"> ou de assistência social e </w:t>
      </w:r>
      <w:r w:rsidRPr="00E419DF">
        <w:rPr>
          <w:b/>
          <w:sz w:val="20"/>
          <w:szCs w:val="20"/>
        </w:rPr>
        <w:t>desenvolvimento econômico</w:t>
      </w:r>
      <w:r w:rsidRPr="0034427E">
        <w:rPr>
          <w:bCs/>
          <w:sz w:val="20"/>
          <w:szCs w:val="20"/>
        </w:rPr>
        <w:t xml:space="preserve">, comprovados mediante currículo, que residam no Maranhão </w:t>
      </w:r>
      <w:r w:rsidRPr="0034427E">
        <w:rPr>
          <w:b/>
          <w:sz w:val="20"/>
          <w:szCs w:val="20"/>
        </w:rPr>
        <w:t>há no mínimo dez anos</w:t>
      </w:r>
      <w:r w:rsidRPr="0034427E">
        <w:rPr>
          <w:bCs/>
          <w:sz w:val="20"/>
          <w:szCs w:val="20"/>
        </w:rPr>
        <w:t>, limitada a apresentação de duas proposições por Deputado na Sessão Legislativa. (Redação dada pela Resolução Legislativa nº 718/2013).</w:t>
      </w:r>
    </w:p>
    <w:p w14:paraId="31AD2FCB" w14:textId="77777777" w:rsidR="000D4934" w:rsidRPr="006E2D0F" w:rsidRDefault="000D4934" w:rsidP="000D4934">
      <w:pPr>
        <w:ind w:left="2114"/>
        <w:jc w:val="both"/>
      </w:pPr>
    </w:p>
    <w:p w14:paraId="5C0F4FF8" w14:textId="681D3E34" w:rsidR="00BC1C95" w:rsidRPr="006E2D0F" w:rsidRDefault="00925437" w:rsidP="00D5556D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6E2D0F">
        <w:lastRenderedPageBreak/>
        <w:t>A justificativa apresentada pel</w:t>
      </w:r>
      <w:r w:rsidR="00D052A3">
        <w:t>o</w:t>
      </w:r>
      <w:r w:rsidR="00BC1C95" w:rsidRPr="006E2D0F">
        <w:t xml:space="preserve"> </w:t>
      </w:r>
      <w:r w:rsidR="00D872FB" w:rsidRPr="006E2D0F">
        <w:t>autor d</w:t>
      </w:r>
      <w:r w:rsidR="008757E0" w:rsidRPr="006E2D0F">
        <w:t xml:space="preserve">o </w:t>
      </w:r>
      <w:r w:rsidR="00F05EB0" w:rsidRPr="006E2D0F">
        <w:t>P</w:t>
      </w:r>
      <w:r w:rsidR="008757E0" w:rsidRPr="006E2D0F">
        <w:t xml:space="preserve">rojeto </w:t>
      </w:r>
      <w:r w:rsidR="00F05EB0" w:rsidRPr="006E2D0F">
        <w:t xml:space="preserve">de Resolução Legislativa </w:t>
      </w:r>
      <w:r w:rsidR="008757E0" w:rsidRPr="006E2D0F">
        <w:t xml:space="preserve">demonstra que </w:t>
      </w:r>
      <w:r w:rsidR="00E419DF">
        <w:t>o</w:t>
      </w:r>
      <w:r w:rsidR="008757E0" w:rsidRPr="006E2D0F">
        <w:t xml:space="preserve"> homenagead</w:t>
      </w:r>
      <w:r w:rsidR="00E419DF">
        <w:t>o</w:t>
      </w:r>
      <w:r w:rsidR="00BC1C95" w:rsidRPr="006E2D0F">
        <w:t xml:space="preserve"> se enquadra, efetivamente, nas hipóteses autorizadoras da concessão do título.</w:t>
      </w:r>
    </w:p>
    <w:p w14:paraId="633D59FE" w14:textId="1289832E" w:rsidR="0031318E" w:rsidRPr="006F52A2" w:rsidRDefault="00BC1C95" w:rsidP="002E0326">
      <w:pPr>
        <w:spacing w:line="360" w:lineRule="auto"/>
        <w:ind w:firstLine="567"/>
        <w:jc w:val="both"/>
      </w:pPr>
      <w:r w:rsidRPr="006E2D0F">
        <w:t xml:space="preserve">Tem-se, pois, por preenchidos os requisitos exigidos para a concessão do título mencionados pelo art. 138, V, </w:t>
      </w:r>
      <w:r w:rsidRPr="006E2D0F">
        <w:rPr>
          <w:i/>
        </w:rPr>
        <w:t>h</w:t>
      </w:r>
      <w:r w:rsidRPr="006E2D0F">
        <w:t>, do Regimento Interno desta Assembleia Legislativa, com nova redação dada pela Resolução Legislativa nº 599/2010.</w:t>
      </w:r>
    </w:p>
    <w:p w14:paraId="049F3869" w14:textId="77777777" w:rsidR="00235960" w:rsidRDefault="00235960" w:rsidP="007B2617">
      <w:pPr>
        <w:spacing w:line="360" w:lineRule="auto"/>
        <w:jc w:val="both"/>
        <w:rPr>
          <w:b/>
          <w:u w:val="single"/>
        </w:rPr>
      </w:pPr>
    </w:p>
    <w:p w14:paraId="30091F37" w14:textId="1E60DA30" w:rsidR="007B2617" w:rsidRPr="006E2D0F" w:rsidRDefault="00CF240C" w:rsidP="007B2617">
      <w:pPr>
        <w:spacing w:line="360" w:lineRule="auto"/>
        <w:jc w:val="both"/>
        <w:rPr>
          <w:b/>
          <w:u w:val="single"/>
        </w:rPr>
      </w:pPr>
      <w:r w:rsidRPr="006E2D0F">
        <w:rPr>
          <w:b/>
          <w:u w:val="single"/>
        </w:rPr>
        <w:t>V</w:t>
      </w:r>
      <w:r w:rsidR="00A96CE0" w:rsidRPr="006E2D0F">
        <w:rPr>
          <w:b/>
          <w:u w:val="single"/>
        </w:rPr>
        <w:t>OTO DO</w:t>
      </w:r>
      <w:r w:rsidR="007B2617" w:rsidRPr="006E2D0F">
        <w:rPr>
          <w:b/>
          <w:u w:val="single"/>
        </w:rPr>
        <w:t xml:space="preserve"> RELATOR:</w:t>
      </w:r>
    </w:p>
    <w:p w14:paraId="68FF3BCC" w14:textId="186EF307" w:rsidR="007B2617" w:rsidRPr="006E2D0F" w:rsidRDefault="007B2617" w:rsidP="00D5556D">
      <w:pPr>
        <w:spacing w:line="360" w:lineRule="auto"/>
        <w:ind w:firstLine="567"/>
        <w:jc w:val="both"/>
      </w:pPr>
      <w:r w:rsidRPr="006E2D0F">
        <w:t xml:space="preserve">Em face do exposto, opino pela constitucionalidade, legalidade e juridicidade e, por conseguinte, pela </w:t>
      </w:r>
      <w:r w:rsidRPr="006E2D0F">
        <w:rPr>
          <w:b/>
        </w:rPr>
        <w:t xml:space="preserve">aprovação do Projeto de </w:t>
      </w:r>
      <w:r w:rsidR="00392FEC" w:rsidRPr="006E2D0F">
        <w:rPr>
          <w:b/>
        </w:rPr>
        <w:t>Resolução Legislativa</w:t>
      </w:r>
      <w:r w:rsidRPr="006E2D0F">
        <w:rPr>
          <w:b/>
        </w:rPr>
        <w:t xml:space="preserve"> n.º </w:t>
      </w:r>
      <w:r w:rsidR="00235960">
        <w:rPr>
          <w:b/>
        </w:rPr>
        <w:t>0</w:t>
      </w:r>
      <w:r w:rsidR="00EE6679">
        <w:rPr>
          <w:b/>
        </w:rPr>
        <w:t>15</w:t>
      </w:r>
      <w:r w:rsidR="00235960">
        <w:rPr>
          <w:b/>
        </w:rPr>
        <w:t>/2025</w:t>
      </w:r>
      <w:r w:rsidRPr="007B7A9B">
        <w:t xml:space="preserve">, </w:t>
      </w:r>
      <w:r w:rsidRPr="006E2D0F">
        <w:t xml:space="preserve">de autoria </w:t>
      </w:r>
      <w:r w:rsidR="00D052A3">
        <w:t xml:space="preserve">do </w:t>
      </w:r>
      <w:r w:rsidR="00D052A3" w:rsidRPr="00D052A3">
        <w:t xml:space="preserve">Senhor Deputado </w:t>
      </w:r>
      <w:r w:rsidR="00235960">
        <w:t>Rodrigo Lago</w:t>
      </w:r>
      <w:r w:rsidR="00D052A3">
        <w:t>.</w:t>
      </w:r>
      <w:r w:rsidR="008C6360">
        <w:t xml:space="preserve"> </w:t>
      </w:r>
    </w:p>
    <w:p w14:paraId="560E68E2" w14:textId="453BFCB2" w:rsidR="0031318E" w:rsidRPr="006E2D0F" w:rsidRDefault="004C43B2" w:rsidP="002E0326">
      <w:pPr>
        <w:spacing w:line="360" w:lineRule="auto"/>
        <w:ind w:firstLine="567"/>
        <w:jc w:val="both"/>
      </w:pPr>
      <w:r w:rsidRPr="006E2D0F">
        <w:t xml:space="preserve"> </w:t>
      </w:r>
      <w:r w:rsidR="007B2617" w:rsidRPr="006E2D0F">
        <w:t>É o voto.</w:t>
      </w:r>
    </w:p>
    <w:p w14:paraId="183C3890" w14:textId="77777777" w:rsidR="00235960" w:rsidRDefault="00235960" w:rsidP="00274630">
      <w:pPr>
        <w:spacing w:line="360" w:lineRule="auto"/>
        <w:jc w:val="both"/>
        <w:rPr>
          <w:b/>
          <w:u w:val="single"/>
        </w:rPr>
      </w:pPr>
    </w:p>
    <w:p w14:paraId="7FF28DB6" w14:textId="47BF7D71" w:rsidR="00274630" w:rsidRPr="006E2D0F" w:rsidRDefault="00274630" w:rsidP="00274630">
      <w:pPr>
        <w:spacing w:line="360" w:lineRule="auto"/>
        <w:jc w:val="both"/>
        <w:rPr>
          <w:b/>
          <w:u w:val="single"/>
        </w:rPr>
      </w:pPr>
      <w:r w:rsidRPr="006E2D0F">
        <w:rPr>
          <w:b/>
          <w:u w:val="single"/>
        </w:rPr>
        <w:t>PARECER DA COMISSÃO:</w:t>
      </w:r>
    </w:p>
    <w:p w14:paraId="17337668" w14:textId="10D44CF4" w:rsidR="00274630" w:rsidRPr="006E2D0F" w:rsidRDefault="00274630" w:rsidP="0034427E">
      <w:pPr>
        <w:spacing w:line="360" w:lineRule="auto"/>
        <w:ind w:firstLine="567"/>
        <w:jc w:val="both"/>
      </w:pPr>
      <w:r w:rsidRPr="006E2D0F">
        <w:t xml:space="preserve">Os membros da Comissão de Constituição, Justiça e Cidadania votam pela </w:t>
      </w:r>
      <w:r w:rsidRPr="006E2D0F">
        <w:rPr>
          <w:b/>
        </w:rPr>
        <w:t xml:space="preserve">aprovação do Projeto de Resolução Legislativa </w:t>
      </w:r>
      <w:r w:rsidRPr="007B7A9B">
        <w:rPr>
          <w:b/>
        </w:rPr>
        <w:t xml:space="preserve">nº </w:t>
      </w:r>
      <w:r w:rsidR="00235960">
        <w:rPr>
          <w:b/>
        </w:rPr>
        <w:t>0</w:t>
      </w:r>
      <w:r w:rsidR="00AA5C96">
        <w:rPr>
          <w:b/>
        </w:rPr>
        <w:t>15</w:t>
      </w:r>
      <w:r w:rsidR="00235960">
        <w:rPr>
          <w:b/>
        </w:rPr>
        <w:t>/2025</w:t>
      </w:r>
      <w:r w:rsidRPr="007B7A9B">
        <w:t xml:space="preserve">, nos termos </w:t>
      </w:r>
      <w:r w:rsidRPr="006E2D0F">
        <w:t>do voto do Relator.</w:t>
      </w:r>
    </w:p>
    <w:p w14:paraId="50BDEFB6" w14:textId="7F7F8E23" w:rsidR="008C6360" w:rsidRPr="006E2D0F" w:rsidRDefault="00274630" w:rsidP="0034427E">
      <w:pPr>
        <w:spacing w:line="360" w:lineRule="auto"/>
        <w:ind w:firstLine="567"/>
        <w:jc w:val="both"/>
      </w:pPr>
      <w:r w:rsidRPr="006E2D0F">
        <w:t xml:space="preserve"> É o parecer.</w:t>
      </w:r>
    </w:p>
    <w:p w14:paraId="07987207" w14:textId="736E0B83" w:rsidR="0091434E" w:rsidRDefault="00274630" w:rsidP="00EE6679">
      <w:pPr>
        <w:ind w:firstLine="567"/>
        <w:jc w:val="both"/>
        <w:rPr>
          <w:b/>
          <w:u w:val="single"/>
        </w:rPr>
      </w:pPr>
      <w:r w:rsidRPr="006E2D0F">
        <w:rPr>
          <w:rFonts w:eastAsia="Calibri"/>
        </w:rPr>
        <w:t xml:space="preserve"> </w:t>
      </w:r>
    </w:p>
    <w:p w14:paraId="611E2A78" w14:textId="77777777" w:rsidR="00EE6679" w:rsidRPr="005D3095" w:rsidRDefault="00EE6679" w:rsidP="00EE667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F37EC0">
        <w:rPr>
          <w:sz w:val="22"/>
          <w:szCs w:val="22"/>
        </w:rPr>
        <w:t>SALA DAS COMISSÕES “DEPUTADO LÉO FRANKLIM”, em</w:t>
      </w:r>
      <w:r>
        <w:rPr>
          <w:sz w:val="22"/>
          <w:szCs w:val="22"/>
        </w:rPr>
        <w:t xml:space="preserve"> 18 </w:t>
      </w:r>
      <w:r w:rsidRPr="00F37EC0">
        <w:rPr>
          <w:sz w:val="22"/>
          <w:szCs w:val="22"/>
        </w:rPr>
        <w:t xml:space="preserve">de </w:t>
      </w:r>
      <w:r>
        <w:rPr>
          <w:sz w:val="22"/>
          <w:szCs w:val="22"/>
        </w:rPr>
        <w:t>março</w:t>
      </w:r>
      <w:r w:rsidRPr="00F37EC0">
        <w:rPr>
          <w:sz w:val="22"/>
          <w:szCs w:val="22"/>
        </w:rPr>
        <w:t xml:space="preserve"> de 202</w:t>
      </w:r>
      <w:r>
        <w:rPr>
          <w:sz w:val="22"/>
          <w:szCs w:val="22"/>
        </w:rPr>
        <w:t>5</w:t>
      </w:r>
      <w:r w:rsidRPr="00F37EC0">
        <w:rPr>
          <w:sz w:val="22"/>
          <w:szCs w:val="22"/>
        </w:rPr>
        <w:t xml:space="preserve">.           </w:t>
      </w:r>
      <w:r w:rsidRPr="005D3095">
        <w:rPr>
          <w:sz w:val="22"/>
          <w:szCs w:val="22"/>
        </w:rPr>
        <w:t xml:space="preserve">                                 </w:t>
      </w:r>
    </w:p>
    <w:p w14:paraId="0212261F" w14:textId="77777777" w:rsidR="00C756EA" w:rsidRPr="00D814E9" w:rsidRDefault="00EE6679" w:rsidP="00C756EA">
      <w:pPr>
        <w:autoSpaceDE w:val="0"/>
        <w:autoSpaceDN w:val="0"/>
        <w:adjustRightInd w:val="0"/>
        <w:ind w:left="3969" w:hanging="3969"/>
        <w:jc w:val="both"/>
        <w:rPr>
          <w:color w:val="000000"/>
        </w:rPr>
      </w:pPr>
      <w:r>
        <w:rPr>
          <w:b/>
          <w:color w:val="000000"/>
          <w:sz w:val="22"/>
          <w:szCs w:val="22"/>
          <w:lang w:eastAsia="en-US"/>
        </w:rPr>
        <w:t xml:space="preserve">           </w:t>
      </w:r>
      <w:r w:rsidRPr="003449AC">
        <w:rPr>
          <w:rFonts w:eastAsia="Calibri"/>
          <w:b/>
          <w:color w:val="000000"/>
          <w:lang w:eastAsia="en-US"/>
        </w:rPr>
        <w:t xml:space="preserve">            </w:t>
      </w:r>
      <w:r w:rsidRPr="003449AC">
        <w:rPr>
          <w:rFonts w:eastAsia="Calibri"/>
          <w:b/>
          <w:color w:val="000000"/>
        </w:rPr>
        <w:t xml:space="preserve">                               </w:t>
      </w:r>
      <w:r w:rsidR="00C756EA">
        <w:rPr>
          <w:rFonts w:eastAsia="Calibri"/>
          <w:b/>
          <w:color w:val="000000"/>
        </w:rPr>
        <w:t xml:space="preserve">  </w:t>
      </w:r>
      <w:r w:rsidR="00C756EA" w:rsidRPr="00D814E9">
        <w:rPr>
          <w:b/>
          <w:color w:val="000000"/>
        </w:rPr>
        <w:t>Presidente</w:t>
      </w:r>
      <w:r w:rsidR="00C756EA" w:rsidRPr="00D814E9">
        <w:rPr>
          <w:color w:val="000000"/>
        </w:rPr>
        <w:t xml:space="preserve">: Deputado Florêncio Neto </w:t>
      </w:r>
    </w:p>
    <w:p w14:paraId="0D4D2E15" w14:textId="77777777" w:rsidR="00C756EA" w:rsidRPr="00D814E9" w:rsidRDefault="00C756EA" w:rsidP="00C756EA">
      <w:pPr>
        <w:autoSpaceDE w:val="0"/>
        <w:autoSpaceDN w:val="0"/>
        <w:adjustRightInd w:val="0"/>
        <w:ind w:left="3969" w:hanging="3969"/>
        <w:jc w:val="both"/>
        <w:rPr>
          <w:color w:val="000000"/>
        </w:rPr>
      </w:pPr>
      <w:r w:rsidRPr="00D814E9">
        <w:rPr>
          <w:b/>
          <w:color w:val="000000"/>
        </w:rPr>
        <w:t xml:space="preserve">                                                                        Relator:</w:t>
      </w:r>
      <w:r w:rsidRPr="00D814E9">
        <w:rPr>
          <w:color w:val="000000"/>
        </w:rPr>
        <w:t xml:space="preserve"> Deputado Florêncio Neto</w:t>
      </w:r>
    </w:p>
    <w:p w14:paraId="64EDA5A9" w14:textId="77777777" w:rsidR="00C756EA" w:rsidRPr="00D814E9" w:rsidRDefault="00C756EA" w:rsidP="00C756E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0BF9208D" w14:textId="77777777" w:rsidR="00C756EA" w:rsidRPr="00D814E9" w:rsidRDefault="00C756EA" w:rsidP="00C756EA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b/>
          <w:color w:val="000000"/>
        </w:rPr>
        <w:t>Vota a favor:                                                    Vota contra:</w:t>
      </w:r>
    </w:p>
    <w:p w14:paraId="6F627572" w14:textId="77777777" w:rsidR="00C756EA" w:rsidRPr="00D814E9" w:rsidRDefault="00C756EA" w:rsidP="00C756EA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color w:val="000000"/>
        </w:rPr>
        <w:t>Deputado Ariston                                           ______________________________</w:t>
      </w:r>
    </w:p>
    <w:p w14:paraId="2F408768" w14:textId="77777777" w:rsidR="00C756EA" w:rsidRPr="00D814E9" w:rsidRDefault="00C756EA" w:rsidP="00C756E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D814E9">
        <w:rPr>
          <w:color w:val="000000"/>
        </w:rPr>
        <w:t>Deputado  Neto</w:t>
      </w:r>
      <w:proofErr w:type="gramEnd"/>
      <w:r w:rsidRPr="00D814E9">
        <w:rPr>
          <w:color w:val="000000"/>
        </w:rPr>
        <w:t xml:space="preserve"> Evangelista                           ______________________________</w:t>
      </w:r>
    </w:p>
    <w:p w14:paraId="59977752" w14:textId="77777777" w:rsidR="00C756EA" w:rsidRPr="00D814E9" w:rsidRDefault="00C756EA" w:rsidP="00C756EA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color w:val="000000"/>
        </w:rPr>
        <w:t>Deputado Arnaldo Melo                                 ______________________________</w:t>
      </w:r>
    </w:p>
    <w:p w14:paraId="22C97D20" w14:textId="77777777" w:rsidR="00C756EA" w:rsidRPr="00D814E9" w:rsidRDefault="00C756EA" w:rsidP="00C756EA">
      <w:pPr>
        <w:autoSpaceDE w:val="0"/>
        <w:autoSpaceDN w:val="0"/>
        <w:adjustRightInd w:val="0"/>
        <w:jc w:val="both"/>
        <w:rPr>
          <w:color w:val="000000"/>
        </w:rPr>
      </w:pPr>
      <w:r w:rsidRPr="00D814E9">
        <w:rPr>
          <w:color w:val="000000"/>
        </w:rPr>
        <w:t>Deputado Ricardo Arruda                               ______________________________</w:t>
      </w:r>
    </w:p>
    <w:p w14:paraId="26D20387" w14:textId="77777777" w:rsidR="00C756EA" w:rsidRPr="00D814E9" w:rsidRDefault="00C756EA" w:rsidP="00C756EA">
      <w:pPr>
        <w:autoSpaceDE w:val="0"/>
        <w:autoSpaceDN w:val="0"/>
        <w:adjustRightInd w:val="0"/>
        <w:ind w:left="3969" w:hanging="3969"/>
        <w:jc w:val="both"/>
      </w:pPr>
      <w:r w:rsidRPr="00D814E9">
        <w:rPr>
          <w:color w:val="000000"/>
        </w:rPr>
        <w:t>Deputado Júlio Mendonça                             ______________________________</w:t>
      </w:r>
    </w:p>
    <w:p w14:paraId="2EF64EA4" w14:textId="61DE0FC8" w:rsidR="00EE6679" w:rsidRDefault="00EE6679" w:rsidP="00EE6679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eastAsia="Calibri"/>
          <w:b/>
          <w:color w:val="000000"/>
        </w:rPr>
      </w:pPr>
      <w:r w:rsidRPr="003449AC">
        <w:rPr>
          <w:rFonts w:eastAsia="Calibri"/>
          <w:b/>
          <w:color w:val="000000"/>
        </w:rPr>
        <w:t xml:space="preserve">                                </w:t>
      </w:r>
      <w:r>
        <w:rPr>
          <w:rFonts w:eastAsia="Calibri"/>
          <w:b/>
          <w:color w:val="000000"/>
        </w:rPr>
        <w:t xml:space="preserve">   </w:t>
      </w:r>
    </w:p>
    <w:sectPr w:rsidR="00EE6679" w:rsidSect="0020504B">
      <w:headerReference w:type="default" r:id="rId8"/>
      <w:pgSz w:w="11906" w:h="16838" w:code="9"/>
      <w:pgMar w:top="226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13AB" w14:textId="77777777" w:rsidR="007D0EB5" w:rsidRDefault="007D0EB5">
      <w:r>
        <w:separator/>
      </w:r>
    </w:p>
  </w:endnote>
  <w:endnote w:type="continuationSeparator" w:id="0">
    <w:p w14:paraId="41F62EB5" w14:textId="77777777" w:rsidR="007D0EB5" w:rsidRDefault="007D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7CF3" w14:textId="77777777" w:rsidR="007D0EB5" w:rsidRDefault="007D0EB5">
      <w:r>
        <w:separator/>
      </w:r>
    </w:p>
  </w:footnote>
  <w:footnote w:type="continuationSeparator" w:id="0">
    <w:p w14:paraId="04E2A602" w14:textId="77777777" w:rsidR="007D0EB5" w:rsidRDefault="007D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A319" w14:textId="77777777" w:rsidR="007D0EB5" w:rsidRPr="00E036F9" w:rsidRDefault="007D0EB5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47747606" wp14:editId="59E0ADC1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57C3C9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77FEB75B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01CD06E3" w14:textId="77777777" w:rsidR="007D0EB5" w:rsidRPr="00127A83" w:rsidRDefault="007D0EB5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18DEA70" w14:textId="77777777"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2C679878" w14:textId="77777777" w:rsidR="007D0EB5" w:rsidRDefault="007D0EB5" w:rsidP="00D548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1D2"/>
    <w:multiLevelType w:val="hybridMultilevel"/>
    <w:tmpl w:val="58644C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614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7957"/>
    <w:rsid w:val="000108CE"/>
    <w:rsid w:val="0002397F"/>
    <w:rsid w:val="0003458A"/>
    <w:rsid w:val="0004439D"/>
    <w:rsid w:val="00047447"/>
    <w:rsid w:val="00047811"/>
    <w:rsid w:val="0005473F"/>
    <w:rsid w:val="000547B9"/>
    <w:rsid w:val="00056877"/>
    <w:rsid w:val="00057CA4"/>
    <w:rsid w:val="00064EEE"/>
    <w:rsid w:val="000656B0"/>
    <w:rsid w:val="00071F13"/>
    <w:rsid w:val="00073F05"/>
    <w:rsid w:val="00074902"/>
    <w:rsid w:val="0007537A"/>
    <w:rsid w:val="000831C0"/>
    <w:rsid w:val="00091279"/>
    <w:rsid w:val="0009194D"/>
    <w:rsid w:val="00096B68"/>
    <w:rsid w:val="000A6A65"/>
    <w:rsid w:val="000B08FC"/>
    <w:rsid w:val="000B495E"/>
    <w:rsid w:val="000B5695"/>
    <w:rsid w:val="000D1776"/>
    <w:rsid w:val="000D34B2"/>
    <w:rsid w:val="000D4934"/>
    <w:rsid w:val="000E06E2"/>
    <w:rsid w:val="000E0FBC"/>
    <w:rsid w:val="000E10A6"/>
    <w:rsid w:val="000E3063"/>
    <w:rsid w:val="000E3282"/>
    <w:rsid w:val="000E4136"/>
    <w:rsid w:val="000E470D"/>
    <w:rsid w:val="000F02B8"/>
    <w:rsid w:val="000F5014"/>
    <w:rsid w:val="000F7866"/>
    <w:rsid w:val="000F7B97"/>
    <w:rsid w:val="00104BEC"/>
    <w:rsid w:val="00106D81"/>
    <w:rsid w:val="00112E59"/>
    <w:rsid w:val="00117A5A"/>
    <w:rsid w:val="001215E0"/>
    <w:rsid w:val="001256A4"/>
    <w:rsid w:val="00131612"/>
    <w:rsid w:val="00131E12"/>
    <w:rsid w:val="00137F21"/>
    <w:rsid w:val="00142FD4"/>
    <w:rsid w:val="00145312"/>
    <w:rsid w:val="001505CE"/>
    <w:rsid w:val="001650FB"/>
    <w:rsid w:val="00165314"/>
    <w:rsid w:val="00176F98"/>
    <w:rsid w:val="00180C02"/>
    <w:rsid w:val="00183A63"/>
    <w:rsid w:val="00186393"/>
    <w:rsid w:val="00186435"/>
    <w:rsid w:val="00191D92"/>
    <w:rsid w:val="001924D0"/>
    <w:rsid w:val="0019513C"/>
    <w:rsid w:val="00197CEF"/>
    <w:rsid w:val="001A3D3D"/>
    <w:rsid w:val="001A756A"/>
    <w:rsid w:val="001A7690"/>
    <w:rsid w:val="001C5799"/>
    <w:rsid w:val="001F36A5"/>
    <w:rsid w:val="001F68EA"/>
    <w:rsid w:val="00201519"/>
    <w:rsid w:val="002016D2"/>
    <w:rsid w:val="00202C17"/>
    <w:rsid w:val="0020498F"/>
    <w:rsid w:val="0020504B"/>
    <w:rsid w:val="00215517"/>
    <w:rsid w:val="002202F7"/>
    <w:rsid w:val="00222308"/>
    <w:rsid w:val="00231850"/>
    <w:rsid w:val="00235960"/>
    <w:rsid w:val="00243E18"/>
    <w:rsid w:val="00246CD4"/>
    <w:rsid w:val="00270167"/>
    <w:rsid w:val="00271854"/>
    <w:rsid w:val="00274630"/>
    <w:rsid w:val="0028087A"/>
    <w:rsid w:val="00283192"/>
    <w:rsid w:val="00290EF2"/>
    <w:rsid w:val="00291287"/>
    <w:rsid w:val="002926E9"/>
    <w:rsid w:val="0029674F"/>
    <w:rsid w:val="0029799A"/>
    <w:rsid w:val="00297F47"/>
    <w:rsid w:val="002A19A0"/>
    <w:rsid w:val="002A1C54"/>
    <w:rsid w:val="002B3F81"/>
    <w:rsid w:val="002D02F6"/>
    <w:rsid w:val="002D0A74"/>
    <w:rsid w:val="002E0273"/>
    <w:rsid w:val="002E0326"/>
    <w:rsid w:val="002E6383"/>
    <w:rsid w:val="002E79CB"/>
    <w:rsid w:val="00301411"/>
    <w:rsid w:val="00306E61"/>
    <w:rsid w:val="0031173A"/>
    <w:rsid w:val="0031318E"/>
    <w:rsid w:val="00315EB4"/>
    <w:rsid w:val="00322D20"/>
    <w:rsid w:val="0032487E"/>
    <w:rsid w:val="003278B1"/>
    <w:rsid w:val="00330DA6"/>
    <w:rsid w:val="00335225"/>
    <w:rsid w:val="00337FBB"/>
    <w:rsid w:val="00341A87"/>
    <w:rsid w:val="0034427E"/>
    <w:rsid w:val="00344C16"/>
    <w:rsid w:val="00353EB9"/>
    <w:rsid w:val="0036198F"/>
    <w:rsid w:val="00362A06"/>
    <w:rsid w:val="0036464F"/>
    <w:rsid w:val="003738D1"/>
    <w:rsid w:val="00380D97"/>
    <w:rsid w:val="00383879"/>
    <w:rsid w:val="00392FEC"/>
    <w:rsid w:val="003935B0"/>
    <w:rsid w:val="003A5B04"/>
    <w:rsid w:val="003A7C9F"/>
    <w:rsid w:val="003B6336"/>
    <w:rsid w:val="003C3204"/>
    <w:rsid w:val="003D33DC"/>
    <w:rsid w:val="003E16D7"/>
    <w:rsid w:val="003E60AF"/>
    <w:rsid w:val="003F0A47"/>
    <w:rsid w:val="003F1C73"/>
    <w:rsid w:val="003F2540"/>
    <w:rsid w:val="004044FF"/>
    <w:rsid w:val="00404DFD"/>
    <w:rsid w:val="00407B1E"/>
    <w:rsid w:val="00407E39"/>
    <w:rsid w:val="00414A67"/>
    <w:rsid w:val="0041663C"/>
    <w:rsid w:val="004208FE"/>
    <w:rsid w:val="00420CBF"/>
    <w:rsid w:val="004228F1"/>
    <w:rsid w:val="00424FA6"/>
    <w:rsid w:val="00431080"/>
    <w:rsid w:val="0043182F"/>
    <w:rsid w:val="00440E71"/>
    <w:rsid w:val="00446F14"/>
    <w:rsid w:val="00472166"/>
    <w:rsid w:val="004729CC"/>
    <w:rsid w:val="00474B45"/>
    <w:rsid w:val="004851C5"/>
    <w:rsid w:val="00490FE3"/>
    <w:rsid w:val="004964E6"/>
    <w:rsid w:val="004A44FF"/>
    <w:rsid w:val="004A6346"/>
    <w:rsid w:val="004B4290"/>
    <w:rsid w:val="004C1CD2"/>
    <w:rsid w:val="004C43B2"/>
    <w:rsid w:val="004D47EA"/>
    <w:rsid w:val="004E3C4F"/>
    <w:rsid w:val="004E50B1"/>
    <w:rsid w:val="004E50B3"/>
    <w:rsid w:val="004F2E91"/>
    <w:rsid w:val="00501468"/>
    <w:rsid w:val="00503D57"/>
    <w:rsid w:val="00506E3B"/>
    <w:rsid w:val="00507674"/>
    <w:rsid w:val="005160F6"/>
    <w:rsid w:val="00521604"/>
    <w:rsid w:val="00522F1A"/>
    <w:rsid w:val="005331DC"/>
    <w:rsid w:val="00534FEB"/>
    <w:rsid w:val="00546BB8"/>
    <w:rsid w:val="00551983"/>
    <w:rsid w:val="005537C3"/>
    <w:rsid w:val="00555A27"/>
    <w:rsid w:val="00560DF7"/>
    <w:rsid w:val="005620B5"/>
    <w:rsid w:val="00581E3F"/>
    <w:rsid w:val="00581F80"/>
    <w:rsid w:val="0058278E"/>
    <w:rsid w:val="00582AA6"/>
    <w:rsid w:val="0058688E"/>
    <w:rsid w:val="005870BE"/>
    <w:rsid w:val="005930A4"/>
    <w:rsid w:val="005A7D27"/>
    <w:rsid w:val="005B2355"/>
    <w:rsid w:val="005C244E"/>
    <w:rsid w:val="005D0FF6"/>
    <w:rsid w:val="005D13F1"/>
    <w:rsid w:val="005D1572"/>
    <w:rsid w:val="005D1A56"/>
    <w:rsid w:val="005E2E2C"/>
    <w:rsid w:val="005E320A"/>
    <w:rsid w:val="005E4957"/>
    <w:rsid w:val="005F3F92"/>
    <w:rsid w:val="005F4078"/>
    <w:rsid w:val="0060086C"/>
    <w:rsid w:val="00602077"/>
    <w:rsid w:val="00603CD6"/>
    <w:rsid w:val="00605BCC"/>
    <w:rsid w:val="006112F5"/>
    <w:rsid w:val="00623F14"/>
    <w:rsid w:val="00634BC7"/>
    <w:rsid w:val="00636EBC"/>
    <w:rsid w:val="0064505C"/>
    <w:rsid w:val="00660EB0"/>
    <w:rsid w:val="00661B60"/>
    <w:rsid w:val="00671157"/>
    <w:rsid w:val="006766E4"/>
    <w:rsid w:val="00691F3C"/>
    <w:rsid w:val="00693E54"/>
    <w:rsid w:val="0069406C"/>
    <w:rsid w:val="006A02F8"/>
    <w:rsid w:val="006A6D11"/>
    <w:rsid w:val="006B21ED"/>
    <w:rsid w:val="006B268D"/>
    <w:rsid w:val="006C3CDD"/>
    <w:rsid w:val="006C50C2"/>
    <w:rsid w:val="006D4EB0"/>
    <w:rsid w:val="006E1991"/>
    <w:rsid w:val="006E2D0F"/>
    <w:rsid w:val="006F1BE0"/>
    <w:rsid w:val="006F4EA5"/>
    <w:rsid w:val="006F52A2"/>
    <w:rsid w:val="006F6AF8"/>
    <w:rsid w:val="00700386"/>
    <w:rsid w:val="007033A5"/>
    <w:rsid w:val="00703985"/>
    <w:rsid w:val="0071149C"/>
    <w:rsid w:val="007251B3"/>
    <w:rsid w:val="00730511"/>
    <w:rsid w:val="0073202C"/>
    <w:rsid w:val="00733A2C"/>
    <w:rsid w:val="00744CFE"/>
    <w:rsid w:val="00745A14"/>
    <w:rsid w:val="00745C47"/>
    <w:rsid w:val="00745C60"/>
    <w:rsid w:val="00746DB4"/>
    <w:rsid w:val="00753A31"/>
    <w:rsid w:val="00757F4B"/>
    <w:rsid w:val="007634E0"/>
    <w:rsid w:val="00763707"/>
    <w:rsid w:val="00763A36"/>
    <w:rsid w:val="007866A0"/>
    <w:rsid w:val="007901FD"/>
    <w:rsid w:val="00791C7F"/>
    <w:rsid w:val="007A0F0B"/>
    <w:rsid w:val="007A7B5E"/>
    <w:rsid w:val="007B2617"/>
    <w:rsid w:val="007B2849"/>
    <w:rsid w:val="007B7A9B"/>
    <w:rsid w:val="007C358A"/>
    <w:rsid w:val="007C7C03"/>
    <w:rsid w:val="007D0EB5"/>
    <w:rsid w:val="007D4E7F"/>
    <w:rsid w:val="007F12B1"/>
    <w:rsid w:val="007F1ABD"/>
    <w:rsid w:val="007F2878"/>
    <w:rsid w:val="008062DA"/>
    <w:rsid w:val="00812317"/>
    <w:rsid w:val="00831FB7"/>
    <w:rsid w:val="00841E90"/>
    <w:rsid w:val="00850476"/>
    <w:rsid w:val="0086016E"/>
    <w:rsid w:val="00867A22"/>
    <w:rsid w:val="008757E0"/>
    <w:rsid w:val="0088651E"/>
    <w:rsid w:val="008A422C"/>
    <w:rsid w:val="008C06D2"/>
    <w:rsid w:val="008C6360"/>
    <w:rsid w:val="008E40E8"/>
    <w:rsid w:val="008F2D96"/>
    <w:rsid w:val="00903B91"/>
    <w:rsid w:val="00904111"/>
    <w:rsid w:val="00904173"/>
    <w:rsid w:val="0090547E"/>
    <w:rsid w:val="0091434E"/>
    <w:rsid w:val="009154FD"/>
    <w:rsid w:val="00915B29"/>
    <w:rsid w:val="009232B0"/>
    <w:rsid w:val="00925437"/>
    <w:rsid w:val="00931AB0"/>
    <w:rsid w:val="00931BE6"/>
    <w:rsid w:val="0093322A"/>
    <w:rsid w:val="0093337D"/>
    <w:rsid w:val="0094503F"/>
    <w:rsid w:val="00950DC5"/>
    <w:rsid w:val="009552C5"/>
    <w:rsid w:val="00956062"/>
    <w:rsid w:val="00957A2D"/>
    <w:rsid w:val="00966CA9"/>
    <w:rsid w:val="009678A0"/>
    <w:rsid w:val="009678F4"/>
    <w:rsid w:val="009704E3"/>
    <w:rsid w:val="00970CA9"/>
    <w:rsid w:val="0098243F"/>
    <w:rsid w:val="0098427D"/>
    <w:rsid w:val="00992A42"/>
    <w:rsid w:val="00995B8A"/>
    <w:rsid w:val="00996E63"/>
    <w:rsid w:val="009B2966"/>
    <w:rsid w:val="009B2C3B"/>
    <w:rsid w:val="009C2C8E"/>
    <w:rsid w:val="009C49FA"/>
    <w:rsid w:val="009D11B4"/>
    <w:rsid w:val="009D1B6A"/>
    <w:rsid w:val="009D59B7"/>
    <w:rsid w:val="009E2D25"/>
    <w:rsid w:val="009F01B4"/>
    <w:rsid w:val="009F3891"/>
    <w:rsid w:val="009F3AEC"/>
    <w:rsid w:val="009F47FF"/>
    <w:rsid w:val="00A0198A"/>
    <w:rsid w:val="00A060A7"/>
    <w:rsid w:val="00A10D63"/>
    <w:rsid w:val="00A11DBA"/>
    <w:rsid w:val="00A17BED"/>
    <w:rsid w:val="00A230FA"/>
    <w:rsid w:val="00A330F0"/>
    <w:rsid w:val="00A3554E"/>
    <w:rsid w:val="00A446D4"/>
    <w:rsid w:val="00A45A2E"/>
    <w:rsid w:val="00A46009"/>
    <w:rsid w:val="00A675E4"/>
    <w:rsid w:val="00A67EA1"/>
    <w:rsid w:val="00A73B2B"/>
    <w:rsid w:val="00A87A88"/>
    <w:rsid w:val="00A91FFC"/>
    <w:rsid w:val="00A95150"/>
    <w:rsid w:val="00A96CE0"/>
    <w:rsid w:val="00AA5C96"/>
    <w:rsid w:val="00AB29DF"/>
    <w:rsid w:val="00AB462A"/>
    <w:rsid w:val="00AB5303"/>
    <w:rsid w:val="00AC00A1"/>
    <w:rsid w:val="00AC4F51"/>
    <w:rsid w:val="00AD144B"/>
    <w:rsid w:val="00AD163D"/>
    <w:rsid w:val="00AD4AAF"/>
    <w:rsid w:val="00AD751D"/>
    <w:rsid w:val="00AE78FB"/>
    <w:rsid w:val="00AF0B98"/>
    <w:rsid w:val="00AF4B63"/>
    <w:rsid w:val="00B07134"/>
    <w:rsid w:val="00B11A60"/>
    <w:rsid w:val="00B12D91"/>
    <w:rsid w:val="00B12F5D"/>
    <w:rsid w:val="00B14EA2"/>
    <w:rsid w:val="00B16376"/>
    <w:rsid w:val="00B175A2"/>
    <w:rsid w:val="00B20567"/>
    <w:rsid w:val="00B267E6"/>
    <w:rsid w:val="00B42651"/>
    <w:rsid w:val="00B46E54"/>
    <w:rsid w:val="00B52EEF"/>
    <w:rsid w:val="00B53658"/>
    <w:rsid w:val="00B551D3"/>
    <w:rsid w:val="00B55931"/>
    <w:rsid w:val="00B55E8A"/>
    <w:rsid w:val="00B62DC8"/>
    <w:rsid w:val="00B72945"/>
    <w:rsid w:val="00B72AA2"/>
    <w:rsid w:val="00B777C9"/>
    <w:rsid w:val="00B87FA8"/>
    <w:rsid w:val="00B93FBF"/>
    <w:rsid w:val="00BA13C1"/>
    <w:rsid w:val="00BA6BC7"/>
    <w:rsid w:val="00BB6701"/>
    <w:rsid w:val="00BC1C95"/>
    <w:rsid w:val="00BD43FE"/>
    <w:rsid w:val="00BE11B1"/>
    <w:rsid w:val="00BE2248"/>
    <w:rsid w:val="00BF34BF"/>
    <w:rsid w:val="00BF6C19"/>
    <w:rsid w:val="00C01C3B"/>
    <w:rsid w:val="00C10532"/>
    <w:rsid w:val="00C10993"/>
    <w:rsid w:val="00C26280"/>
    <w:rsid w:val="00C32C39"/>
    <w:rsid w:val="00C35945"/>
    <w:rsid w:val="00C406EA"/>
    <w:rsid w:val="00C433A4"/>
    <w:rsid w:val="00C43E71"/>
    <w:rsid w:val="00C47167"/>
    <w:rsid w:val="00C602E7"/>
    <w:rsid w:val="00C668A4"/>
    <w:rsid w:val="00C70340"/>
    <w:rsid w:val="00C71969"/>
    <w:rsid w:val="00C74FD0"/>
    <w:rsid w:val="00C756EA"/>
    <w:rsid w:val="00C7726F"/>
    <w:rsid w:val="00C80ADC"/>
    <w:rsid w:val="00C86AA4"/>
    <w:rsid w:val="00C87F57"/>
    <w:rsid w:val="00C95B12"/>
    <w:rsid w:val="00CA0494"/>
    <w:rsid w:val="00CA1D58"/>
    <w:rsid w:val="00CA2425"/>
    <w:rsid w:val="00CA25AF"/>
    <w:rsid w:val="00CA3673"/>
    <w:rsid w:val="00CA59F1"/>
    <w:rsid w:val="00CA7161"/>
    <w:rsid w:val="00CC16CE"/>
    <w:rsid w:val="00CC7044"/>
    <w:rsid w:val="00CC7534"/>
    <w:rsid w:val="00CD2BC4"/>
    <w:rsid w:val="00CE0D87"/>
    <w:rsid w:val="00CF240C"/>
    <w:rsid w:val="00CF2ECD"/>
    <w:rsid w:val="00D05155"/>
    <w:rsid w:val="00D052A3"/>
    <w:rsid w:val="00D259CF"/>
    <w:rsid w:val="00D26540"/>
    <w:rsid w:val="00D31FF9"/>
    <w:rsid w:val="00D36F5C"/>
    <w:rsid w:val="00D400F2"/>
    <w:rsid w:val="00D46F36"/>
    <w:rsid w:val="00D47BFA"/>
    <w:rsid w:val="00D50612"/>
    <w:rsid w:val="00D54870"/>
    <w:rsid w:val="00D5556D"/>
    <w:rsid w:val="00D6010D"/>
    <w:rsid w:val="00D6179C"/>
    <w:rsid w:val="00D63625"/>
    <w:rsid w:val="00D65644"/>
    <w:rsid w:val="00D768F7"/>
    <w:rsid w:val="00D777FE"/>
    <w:rsid w:val="00D807C8"/>
    <w:rsid w:val="00D81CA3"/>
    <w:rsid w:val="00D872FB"/>
    <w:rsid w:val="00D92CDA"/>
    <w:rsid w:val="00DA0CB6"/>
    <w:rsid w:val="00DB6D9E"/>
    <w:rsid w:val="00DB7035"/>
    <w:rsid w:val="00DC4DAA"/>
    <w:rsid w:val="00DD295C"/>
    <w:rsid w:val="00DD453D"/>
    <w:rsid w:val="00DD48E2"/>
    <w:rsid w:val="00DE105E"/>
    <w:rsid w:val="00DE1B42"/>
    <w:rsid w:val="00DE2BA0"/>
    <w:rsid w:val="00E00237"/>
    <w:rsid w:val="00E119B1"/>
    <w:rsid w:val="00E20A3B"/>
    <w:rsid w:val="00E212BA"/>
    <w:rsid w:val="00E23001"/>
    <w:rsid w:val="00E27725"/>
    <w:rsid w:val="00E4065F"/>
    <w:rsid w:val="00E40940"/>
    <w:rsid w:val="00E40DE0"/>
    <w:rsid w:val="00E419DF"/>
    <w:rsid w:val="00E4636E"/>
    <w:rsid w:val="00E50E0E"/>
    <w:rsid w:val="00E53CA2"/>
    <w:rsid w:val="00E55BB6"/>
    <w:rsid w:val="00E64870"/>
    <w:rsid w:val="00E65B37"/>
    <w:rsid w:val="00E66F4C"/>
    <w:rsid w:val="00E673B5"/>
    <w:rsid w:val="00E723C7"/>
    <w:rsid w:val="00E74529"/>
    <w:rsid w:val="00E913C1"/>
    <w:rsid w:val="00E96EC4"/>
    <w:rsid w:val="00E97383"/>
    <w:rsid w:val="00EA292D"/>
    <w:rsid w:val="00EA348C"/>
    <w:rsid w:val="00EA47BB"/>
    <w:rsid w:val="00EA5E32"/>
    <w:rsid w:val="00EA67AF"/>
    <w:rsid w:val="00EB7E32"/>
    <w:rsid w:val="00ED12E5"/>
    <w:rsid w:val="00ED2EA5"/>
    <w:rsid w:val="00ED3C5C"/>
    <w:rsid w:val="00ED4608"/>
    <w:rsid w:val="00ED4947"/>
    <w:rsid w:val="00EE3E05"/>
    <w:rsid w:val="00EE6679"/>
    <w:rsid w:val="00EF0B9D"/>
    <w:rsid w:val="00EF49E8"/>
    <w:rsid w:val="00EF5049"/>
    <w:rsid w:val="00F05EB0"/>
    <w:rsid w:val="00F0763E"/>
    <w:rsid w:val="00F10C24"/>
    <w:rsid w:val="00F14286"/>
    <w:rsid w:val="00F20406"/>
    <w:rsid w:val="00F2279C"/>
    <w:rsid w:val="00F26BD9"/>
    <w:rsid w:val="00F278B8"/>
    <w:rsid w:val="00F32648"/>
    <w:rsid w:val="00F33448"/>
    <w:rsid w:val="00F46665"/>
    <w:rsid w:val="00F542F9"/>
    <w:rsid w:val="00F546CF"/>
    <w:rsid w:val="00F60A22"/>
    <w:rsid w:val="00F71B3A"/>
    <w:rsid w:val="00F72608"/>
    <w:rsid w:val="00F72927"/>
    <w:rsid w:val="00F75571"/>
    <w:rsid w:val="00F76EB6"/>
    <w:rsid w:val="00F8169D"/>
    <w:rsid w:val="00F86C9C"/>
    <w:rsid w:val="00FB260C"/>
    <w:rsid w:val="00FB7C2F"/>
    <w:rsid w:val="00FC7E4D"/>
    <w:rsid w:val="00FD16E7"/>
    <w:rsid w:val="00FD2350"/>
    <w:rsid w:val="00FE3F73"/>
    <w:rsid w:val="00FE67DD"/>
    <w:rsid w:val="00FE6896"/>
    <w:rsid w:val="00FF4FE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82CD7"/>
  <w15:docId w15:val="{E8FB6EA0-E03A-46A3-9DA4-FECA818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paragraph" w:customStyle="1" w:styleId="Corpo">
    <w:name w:val="Corpo"/>
    <w:rsid w:val="008A42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semiHidden/>
    <w:unhideWhenUsed/>
    <w:rsid w:val="00CD2BC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D2B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rsid w:val="006E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1F7C-5E81-4891-9955-F8BF2475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5165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2025-02-14T12:08:00Z</cp:lastPrinted>
  <dcterms:created xsi:type="dcterms:W3CDTF">2025-03-18T18:31:00Z</dcterms:created>
  <dcterms:modified xsi:type="dcterms:W3CDTF">2025-03-18T18:31:00Z</dcterms:modified>
</cp:coreProperties>
</file>